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B433E" w:rsidRDefault="009B433E">
      <w:pPr>
        <w:spacing w:line="360" w:lineRule="auto"/>
        <w:jc w:val="center"/>
        <w:rPr>
          <w:rFonts w:ascii="Arial" w:eastAsia="黑体" w:hAnsi="Arial" w:cs="Arial"/>
          <w:sz w:val="32"/>
          <w:szCs w:val="32"/>
        </w:rPr>
      </w:pPr>
    </w:p>
    <w:p w:rsidR="009B433E" w:rsidRDefault="009B433E">
      <w:pPr>
        <w:spacing w:line="360" w:lineRule="auto"/>
        <w:jc w:val="center"/>
        <w:rPr>
          <w:rFonts w:ascii="Arial" w:eastAsia="黑体" w:hAnsi="Arial" w:cs="Arial"/>
          <w:sz w:val="32"/>
          <w:szCs w:val="32"/>
        </w:rPr>
      </w:pPr>
    </w:p>
    <w:p w:rsidR="009B433E" w:rsidRDefault="009B433E">
      <w:pPr>
        <w:pStyle w:val="af5"/>
        <w:spacing w:before="46" w:after="46" w:line="480" w:lineRule="auto"/>
        <w:ind w:firstLineChars="0" w:firstLine="0"/>
        <w:jc w:val="center"/>
        <w:rPr>
          <w:rFonts w:eastAsia="宋体" w:hAnsi="宋体" w:cs="宋体"/>
          <w:b/>
          <w:bCs/>
          <w:sz w:val="52"/>
          <w:szCs w:val="52"/>
        </w:rPr>
      </w:pPr>
      <w:bookmarkStart w:id="0" w:name="OLE_LINK3"/>
      <w:bookmarkStart w:id="1" w:name="_Toc22561"/>
      <w:bookmarkStart w:id="2" w:name="_Toc418069128"/>
      <w:r>
        <w:rPr>
          <w:rFonts w:eastAsia="宋体" w:hAnsi="宋体" w:cs="宋体" w:hint="eastAsia"/>
          <w:b/>
          <w:bCs/>
          <w:sz w:val="52"/>
          <w:szCs w:val="52"/>
        </w:rPr>
        <w:t>自贡市公交集团</w:t>
      </w:r>
    </w:p>
    <w:bookmarkEnd w:id="0"/>
    <w:p w:rsidR="009B433E" w:rsidRPr="00DD2F2E" w:rsidRDefault="00DD2F2E" w:rsidP="00DD2F2E">
      <w:pPr>
        <w:pStyle w:val="af5"/>
        <w:spacing w:before="46" w:after="46"/>
        <w:ind w:firstLineChars="0" w:firstLine="0"/>
        <w:jc w:val="center"/>
        <w:rPr>
          <w:rFonts w:ascii="仿宋_GB2312" w:hAnsi="宋体"/>
          <w:b/>
          <w:bCs/>
          <w:sz w:val="48"/>
          <w:szCs w:val="48"/>
        </w:rPr>
      </w:pPr>
      <w:r w:rsidRPr="00DD2F2E">
        <w:rPr>
          <w:rFonts w:eastAsia="宋体" w:hAnsi="宋体" w:cs="宋体" w:hint="eastAsia"/>
          <w:b/>
          <w:bCs/>
          <w:sz w:val="48"/>
          <w:szCs w:val="48"/>
        </w:rPr>
        <w:t>调度室拼接显示屏扩展升级采购项目</w:t>
      </w:r>
    </w:p>
    <w:p w:rsidR="009B433E" w:rsidRDefault="009B433E">
      <w:pPr>
        <w:pStyle w:val="af5"/>
        <w:spacing w:before="46" w:after="46"/>
        <w:ind w:firstLineChars="0" w:firstLine="0"/>
        <w:jc w:val="center"/>
        <w:rPr>
          <w:rFonts w:ascii="黑体" w:eastAsia="黑体" w:hAnsi="黑体" w:cs="黑体"/>
          <w:sz w:val="96"/>
          <w:szCs w:val="96"/>
        </w:rPr>
      </w:pPr>
      <w:r>
        <w:rPr>
          <w:rFonts w:ascii="黑体" w:eastAsia="黑体" w:hAnsi="黑体" w:cs="黑体" w:hint="eastAsia"/>
          <w:sz w:val="96"/>
          <w:szCs w:val="96"/>
        </w:rPr>
        <w:t>单一来源采购文件</w:t>
      </w:r>
    </w:p>
    <w:p w:rsidR="009B433E" w:rsidRDefault="009B433E">
      <w:pPr>
        <w:pStyle w:val="af5"/>
        <w:spacing w:before="46" w:after="46"/>
        <w:ind w:firstLineChars="0" w:firstLine="0"/>
        <w:rPr>
          <w:rFonts w:ascii="黑体" w:eastAsia="黑体" w:hAnsi="黑体" w:cs="黑体"/>
          <w:sz w:val="96"/>
          <w:szCs w:val="96"/>
        </w:rPr>
      </w:pPr>
    </w:p>
    <w:p w:rsidR="009B433E" w:rsidRDefault="009B433E">
      <w:pPr>
        <w:pStyle w:val="af5"/>
        <w:spacing w:before="46" w:after="46"/>
        <w:ind w:firstLineChars="0" w:firstLine="0"/>
        <w:jc w:val="center"/>
        <w:rPr>
          <w:rFonts w:ascii="黑体" w:eastAsia="黑体" w:hAnsi="黑体" w:cs="黑体"/>
          <w:sz w:val="96"/>
          <w:szCs w:val="96"/>
        </w:rPr>
      </w:pPr>
    </w:p>
    <w:p w:rsidR="009B433E" w:rsidRDefault="009B433E">
      <w:pPr>
        <w:pStyle w:val="af5"/>
        <w:spacing w:before="46" w:after="46"/>
        <w:ind w:firstLine="720"/>
        <w:rPr>
          <w:rFonts w:ascii="仿宋_GB2312" w:hAnsi="宋体"/>
          <w:sz w:val="36"/>
          <w:szCs w:val="36"/>
        </w:rPr>
      </w:pPr>
    </w:p>
    <w:p w:rsidR="009B433E" w:rsidRDefault="009B433E">
      <w:pPr>
        <w:pStyle w:val="af5"/>
        <w:spacing w:before="46" w:after="46"/>
        <w:ind w:firstLineChars="0" w:firstLine="0"/>
        <w:rPr>
          <w:rFonts w:eastAsia="宋体" w:hAnsi="宋体" w:cs="宋体"/>
          <w:b/>
          <w:sz w:val="36"/>
          <w:szCs w:val="36"/>
          <w:lang w:val="zh-CN"/>
        </w:rPr>
      </w:pPr>
      <w:r>
        <w:rPr>
          <w:rFonts w:eastAsia="宋体" w:hAnsi="宋体" w:cs="宋体" w:hint="eastAsia"/>
          <w:b/>
          <w:sz w:val="36"/>
          <w:szCs w:val="36"/>
        </w:rPr>
        <w:t xml:space="preserve">    </w:t>
      </w:r>
      <w:r>
        <w:rPr>
          <w:rFonts w:eastAsia="宋体" w:hAnsi="宋体" w:cs="宋体" w:hint="eastAsia"/>
          <w:b/>
          <w:sz w:val="36"/>
          <w:szCs w:val="36"/>
          <w:lang w:val="zh-CN"/>
        </w:rPr>
        <w:t xml:space="preserve">采  </w:t>
      </w:r>
      <w:r>
        <w:rPr>
          <w:rFonts w:eastAsia="宋体" w:hAnsi="宋体" w:cs="宋体" w:hint="eastAsia"/>
          <w:b/>
          <w:sz w:val="36"/>
          <w:szCs w:val="36"/>
        </w:rPr>
        <w:t xml:space="preserve"> </w:t>
      </w:r>
      <w:r>
        <w:rPr>
          <w:rFonts w:eastAsia="宋体" w:hAnsi="宋体" w:cs="宋体" w:hint="eastAsia"/>
          <w:b/>
          <w:sz w:val="36"/>
          <w:szCs w:val="36"/>
          <w:lang w:val="zh-CN"/>
        </w:rPr>
        <w:t>购   人：自贡市公交集团有限责任公司</w:t>
      </w:r>
    </w:p>
    <w:p w:rsidR="009B433E" w:rsidRDefault="009B433E">
      <w:pPr>
        <w:pStyle w:val="af5"/>
        <w:spacing w:before="46" w:after="46"/>
        <w:ind w:firstLineChars="0" w:firstLine="0"/>
        <w:rPr>
          <w:rFonts w:ascii="仿宋_GB2312" w:hAnsi="宋体"/>
          <w:sz w:val="32"/>
          <w:szCs w:val="32"/>
        </w:rPr>
      </w:pPr>
    </w:p>
    <w:p w:rsidR="009B433E" w:rsidRDefault="009B433E">
      <w:pPr>
        <w:pStyle w:val="af5"/>
        <w:spacing w:before="46" w:after="46"/>
        <w:ind w:firstLine="643"/>
        <w:jc w:val="center"/>
        <w:rPr>
          <w:rFonts w:eastAsia="宋体" w:hAnsi="宋体" w:cs="宋体"/>
          <w:b/>
          <w:sz w:val="32"/>
          <w:szCs w:val="32"/>
        </w:rPr>
      </w:pPr>
      <w:r>
        <w:rPr>
          <w:rFonts w:eastAsia="宋体" w:hAnsi="宋体" w:cs="宋体" w:hint="eastAsia"/>
          <w:b/>
          <w:sz w:val="32"/>
          <w:szCs w:val="32"/>
        </w:rPr>
        <w:t>中国·四川·自贡</w:t>
      </w:r>
    </w:p>
    <w:p w:rsidR="009B433E" w:rsidRDefault="009B433E">
      <w:pPr>
        <w:pStyle w:val="af5"/>
        <w:spacing w:before="46" w:after="46"/>
        <w:ind w:firstLine="643"/>
        <w:jc w:val="center"/>
        <w:rPr>
          <w:rFonts w:eastAsia="宋体" w:hAnsi="宋体" w:cs="宋体"/>
          <w:b/>
          <w:sz w:val="32"/>
          <w:szCs w:val="32"/>
        </w:rPr>
      </w:pPr>
      <w:r>
        <w:rPr>
          <w:rFonts w:eastAsia="宋体" w:hAnsi="宋体" w:cs="宋体" w:hint="eastAsia"/>
          <w:b/>
          <w:sz w:val="32"/>
          <w:szCs w:val="32"/>
        </w:rPr>
        <w:t>二〇一九年</w:t>
      </w:r>
      <w:r w:rsidR="00C26090">
        <w:rPr>
          <w:rFonts w:eastAsia="宋体" w:hAnsi="宋体" w:cs="宋体" w:hint="eastAsia"/>
          <w:b/>
          <w:sz w:val="32"/>
          <w:szCs w:val="32"/>
        </w:rPr>
        <w:t>三</w:t>
      </w:r>
      <w:r>
        <w:rPr>
          <w:rFonts w:eastAsia="宋体" w:hAnsi="宋体" w:cs="宋体" w:hint="eastAsia"/>
          <w:b/>
          <w:sz w:val="32"/>
          <w:szCs w:val="32"/>
        </w:rPr>
        <w:t>月</w:t>
      </w:r>
    </w:p>
    <w:p w:rsidR="009B433E" w:rsidRDefault="009B433E">
      <w:pPr>
        <w:pStyle w:val="af5"/>
        <w:spacing w:before="46" w:after="46"/>
        <w:ind w:firstLine="640"/>
        <w:rPr>
          <w:rFonts w:eastAsia="宋体" w:hAnsi="宋体" w:cs="宋体"/>
          <w:sz w:val="32"/>
        </w:rPr>
        <w:sectPr w:rsidR="009B433E">
          <w:headerReference w:type="even" r:id="rId7"/>
          <w:headerReference w:type="default" r:id="rId8"/>
          <w:footerReference w:type="even" r:id="rId9"/>
          <w:footerReference w:type="default" r:id="rId10"/>
          <w:headerReference w:type="first" r:id="rId11"/>
          <w:footerReference w:type="first" r:id="rId12"/>
          <w:pgSz w:w="11907" w:h="16840"/>
          <w:pgMar w:top="1417" w:right="1701" w:bottom="1417" w:left="1928" w:header="851" w:footer="992" w:gutter="0"/>
          <w:cols w:space="720"/>
          <w:titlePg/>
          <w:docGrid w:type="lines" w:linePitch="312"/>
        </w:sectPr>
      </w:pPr>
    </w:p>
    <w:p w:rsidR="009B433E" w:rsidRDefault="009B433E" w:rsidP="00FE0024">
      <w:pPr>
        <w:keepNext/>
        <w:keepLines/>
        <w:pageBreakBefore/>
        <w:numPr>
          <w:ilvl w:val="0"/>
          <w:numId w:val="1"/>
        </w:numPr>
        <w:spacing w:beforeLines="100" w:afterLines="100" w:line="300" w:lineRule="auto"/>
        <w:jc w:val="center"/>
        <w:outlineLvl w:val="0"/>
        <w:rPr>
          <w:rFonts w:ascii="宋体" w:hAnsi="宋体"/>
          <w:b/>
          <w:bCs/>
          <w:sz w:val="36"/>
          <w:szCs w:val="36"/>
        </w:rPr>
      </w:pPr>
      <w:bookmarkStart w:id="3" w:name="_Toc31771"/>
      <w:bookmarkStart w:id="4" w:name="_Toc4987"/>
      <w:r>
        <w:rPr>
          <w:rFonts w:ascii="宋体" w:hAnsi="宋体" w:hint="eastAsia"/>
          <w:b/>
          <w:bCs/>
          <w:sz w:val="36"/>
          <w:szCs w:val="36"/>
        </w:rPr>
        <w:lastRenderedPageBreak/>
        <w:t xml:space="preserve"> 采购邀请</w:t>
      </w:r>
      <w:bookmarkEnd w:id="3"/>
      <w:bookmarkEnd w:id="4"/>
    </w:p>
    <w:p w:rsidR="009B433E" w:rsidRDefault="009B433E" w:rsidP="00CC55C9">
      <w:pPr>
        <w:pStyle w:val="af5"/>
        <w:spacing w:before="46" w:after="46"/>
        <w:ind w:firstLine="560"/>
        <w:jc w:val="left"/>
        <w:rPr>
          <w:rFonts w:eastAsia="宋体" w:hAnsi="宋体" w:cs="仿宋_GB2312"/>
          <w:szCs w:val="28"/>
        </w:rPr>
      </w:pPr>
      <w:r>
        <w:rPr>
          <w:rFonts w:eastAsia="宋体" w:hAnsi="宋体" w:cs="仿宋_GB2312" w:hint="eastAsia"/>
          <w:szCs w:val="28"/>
          <w:u w:val="single"/>
        </w:rPr>
        <w:t>自贡市公交集团有限责任公司</w:t>
      </w:r>
      <w:r>
        <w:rPr>
          <w:rFonts w:eastAsia="宋体" w:hAnsi="宋体" w:cs="仿宋_GB2312" w:hint="eastAsia"/>
          <w:szCs w:val="28"/>
        </w:rPr>
        <w:t>所需采购的</w:t>
      </w:r>
      <w:r w:rsidR="008C313F" w:rsidRPr="008C313F">
        <w:rPr>
          <w:rFonts w:eastAsia="宋体" w:hAnsi="宋体" w:cs="宋体" w:hint="eastAsia"/>
          <w:b/>
          <w:bCs/>
          <w:szCs w:val="28"/>
        </w:rPr>
        <w:t>调度室拼接显示屏扩展升级采购项目</w:t>
      </w:r>
      <w:r>
        <w:rPr>
          <w:rFonts w:eastAsia="宋体" w:hAnsi="宋体" w:cs="仿宋_GB2312" w:hint="eastAsia"/>
          <w:szCs w:val="28"/>
        </w:rPr>
        <w:t>采用单一来源采购，确定成交供应商。</w:t>
      </w:r>
      <w:proofErr w:type="gramStart"/>
      <w:r>
        <w:rPr>
          <w:rFonts w:eastAsia="宋体" w:hAnsi="宋体" w:cs="仿宋_GB2312" w:hint="eastAsia"/>
          <w:szCs w:val="28"/>
        </w:rPr>
        <w:t>兹邀请</w:t>
      </w:r>
      <w:proofErr w:type="gramEnd"/>
      <w:r>
        <w:rPr>
          <w:rFonts w:eastAsia="宋体" w:hAnsi="宋体" w:cs="仿宋_GB2312" w:hint="eastAsia"/>
          <w:szCs w:val="28"/>
        </w:rPr>
        <w:t>拟定供应商：</w:t>
      </w:r>
      <w:r w:rsidR="00FE1B74" w:rsidRPr="00A41FA2">
        <w:rPr>
          <w:rFonts w:eastAsia="宋体" w:hAnsi="宋体" w:cs="仿宋_GB2312" w:hint="eastAsia"/>
          <w:szCs w:val="28"/>
          <w:u w:val="single"/>
        </w:rPr>
        <w:t xml:space="preserve">   </w:t>
      </w:r>
      <w:r w:rsidR="008B49B8" w:rsidRPr="00A41FA2">
        <w:rPr>
          <w:rFonts w:eastAsia="宋体" w:hAnsi="宋体" w:cs="仿宋_GB2312" w:hint="eastAsia"/>
          <w:szCs w:val="28"/>
          <w:u w:val="single"/>
        </w:rPr>
        <w:t>成都动视时</w:t>
      </w:r>
      <w:r w:rsidR="008B49B8" w:rsidRPr="00BA550A">
        <w:rPr>
          <w:rFonts w:eastAsia="宋体" w:hAnsi="宋体" w:cs="仿宋_GB2312" w:hint="eastAsia"/>
          <w:szCs w:val="28"/>
          <w:u w:val="single"/>
        </w:rPr>
        <w:t>代科技有限公司</w:t>
      </w:r>
      <w:r w:rsidR="00743291" w:rsidRPr="00BA550A">
        <w:rPr>
          <w:rFonts w:eastAsia="宋体" w:hAnsi="宋体" w:cs="仿宋_GB2312" w:hint="eastAsia"/>
          <w:szCs w:val="28"/>
          <w:u w:val="single"/>
        </w:rPr>
        <w:t>（</w:t>
      </w:r>
      <w:r w:rsidR="00743291" w:rsidRPr="00BA550A">
        <w:rPr>
          <w:rFonts w:ascii="仿宋_GB2312" w:hint="eastAsia"/>
          <w:szCs w:val="28"/>
          <w:u w:val="single"/>
        </w:rPr>
        <w:t>南京欧帝科技股份有限公司</w:t>
      </w:r>
      <w:r w:rsidR="00A41FA2" w:rsidRPr="00BA550A">
        <w:rPr>
          <w:rFonts w:ascii="仿宋_GB2312" w:hint="eastAsia"/>
          <w:szCs w:val="28"/>
          <w:u w:val="single"/>
        </w:rPr>
        <w:t>授权</w:t>
      </w:r>
      <w:r w:rsidR="00743291" w:rsidRPr="00BA550A">
        <w:rPr>
          <w:rFonts w:eastAsia="宋体" w:hAnsi="宋体" w:cs="仿宋_GB2312" w:hint="eastAsia"/>
          <w:szCs w:val="28"/>
          <w:u w:val="single"/>
        </w:rPr>
        <w:t>）</w:t>
      </w:r>
      <w:r w:rsidR="00FE1B74" w:rsidRPr="00BA550A">
        <w:rPr>
          <w:rFonts w:eastAsia="宋体" w:hAnsi="宋体" w:cs="仿宋_GB2312" w:hint="eastAsia"/>
          <w:szCs w:val="28"/>
          <w:u w:val="single"/>
        </w:rPr>
        <w:t xml:space="preserve">   </w:t>
      </w:r>
      <w:r w:rsidRPr="00BA550A">
        <w:rPr>
          <w:rFonts w:eastAsia="宋体" w:hAnsi="宋体" w:cs="仿宋_GB2312" w:hint="eastAsia"/>
          <w:szCs w:val="28"/>
        </w:rPr>
        <w:t>，就本项目所需采购的</w:t>
      </w:r>
      <w:r>
        <w:rPr>
          <w:rFonts w:eastAsia="宋体" w:hAnsi="宋体" w:cs="仿宋_GB2312" w:hint="eastAsia"/>
          <w:szCs w:val="28"/>
        </w:rPr>
        <w:t>服务进行协商、议价。</w:t>
      </w:r>
    </w:p>
    <w:p w:rsidR="009B433E" w:rsidRDefault="009B433E">
      <w:pPr>
        <w:spacing w:line="360" w:lineRule="auto"/>
        <w:rPr>
          <w:rFonts w:ascii="宋体" w:hAnsi="宋体" w:cs="仿宋_GB2312"/>
          <w:sz w:val="28"/>
          <w:szCs w:val="28"/>
        </w:rPr>
      </w:pPr>
      <w:r>
        <w:rPr>
          <w:rFonts w:ascii="宋体" w:hAnsi="宋体" w:cs="仿宋_GB2312" w:hint="eastAsia"/>
          <w:b/>
          <w:sz w:val="28"/>
          <w:szCs w:val="28"/>
        </w:rPr>
        <w:t xml:space="preserve">   （一）项目名称：</w:t>
      </w:r>
      <w:r w:rsidR="00340925" w:rsidRPr="00340925">
        <w:rPr>
          <w:rFonts w:ascii="宋体" w:hAnsi="宋体" w:cs="宋体" w:hint="eastAsia"/>
          <w:b/>
          <w:bCs/>
          <w:kern w:val="0"/>
          <w:sz w:val="28"/>
          <w:szCs w:val="28"/>
          <w:u w:val="single"/>
        </w:rPr>
        <w:t>调度室拼接显示屏扩展升级采购项目</w:t>
      </w:r>
      <w:r>
        <w:rPr>
          <w:rFonts w:ascii="宋体" w:hAnsi="宋体" w:cs="仿宋_GB2312" w:hint="eastAsia"/>
          <w:sz w:val="28"/>
          <w:szCs w:val="28"/>
        </w:rPr>
        <w:t>。</w:t>
      </w:r>
    </w:p>
    <w:p w:rsidR="00FD75F4" w:rsidRPr="00203A67" w:rsidRDefault="00FD75F4">
      <w:pPr>
        <w:spacing w:line="360" w:lineRule="auto"/>
        <w:rPr>
          <w:rFonts w:ascii="宋体" w:hAnsi="宋体" w:cs="仿宋_GB2312"/>
          <w:b/>
          <w:sz w:val="28"/>
          <w:szCs w:val="28"/>
        </w:rPr>
      </w:pPr>
      <w:r>
        <w:rPr>
          <w:rFonts w:ascii="宋体" w:hAnsi="宋体" w:cs="仿宋_GB2312" w:hint="eastAsia"/>
          <w:b/>
          <w:sz w:val="28"/>
          <w:szCs w:val="28"/>
        </w:rPr>
        <w:t xml:space="preserve">         </w:t>
      </w:r>
      <w:r w:rsidRPr="00203A67">
        <w:rPr>
          <w:rFonts w:ascii="宋体" w:hAnsi="宋体" w:cs="仿宋_GB2312" w:hint="eastAsia"/>
          <w:b/>
          <w:kern w:val="0"/>
          <w:sz w:val="28"/>
          <w:szCs w:val="28"/>
        </w:rPr>
        <w:t>项目编号：</w:t>
      </w:r>
      <w:r w:rsidR="00656E55" w:rsidRPr="00203A67">
        <w:rPr>
          <w:rFonts w:ascii="宋体" w:hAnsi="宋体" w:cs="仿宋_GB2312" w:hint="eastAsia"/>
          <w:b/>
          <w:kern w:val="0"/>
          <w:sz w:val="28"/>
          <w:szCs w:val="28"/>
        </w:rPr>
        <w:t>ZGGJCG2019-004A</w:t>
      </w:r>
    </w:p>
    <w:p w:rsidR="009B433E" w:rsidRDefault="009B433E">
      <w:pPr>
        <w:tabs>
          <w:tab w:val="left" w:pos="1134"/>
        </w:tabs>
        <w:spacing w:line="360" w:lineRule="auto"/>
        <w:jc w:val="left"/>
        <w:rPr>
          <w:rFonts w:ascii="宋体" w:hAnsi="宋体" w:cs="仿宋_GB2312"/>
          <w:b/>
          <w:sz w:val="28"/>
          <w:szCs w:val="28"/>
        </w:rPr>
      </w:pPr>
      <w:r>
        <w:rPr>
          <w:rFonts w:ascii="宋体" w:hAnsi="宋体" w:cs="仿宋_GB2312" w:hint="eastAsia"/>
          <w:b/>
          <w:sz w:val="28"/>
          <w:szCs w:val="28"/>
        </w:rPr>
        <w:t xml:space="preserve">   （二）资金来源：</w:t>
      </w:r>
      <w:r>
        <w:rPr>
          <w:rFonts w:ascii="宋体" w:hAnsi="宋体" w:cs="仿宋_GB2312" w:hint="eastAsia"/>
          <w:bCs/>
          <w:sz w:val="28"/>
          <w:szCs w:val="28"/>
        </w:rPr>
        <w:t>自筹</w:t>
      </w:r>
      <w:r>
        <w:rPr>
          <w:rFonts w:ascii="宋体" w:hAnsi="宋体" w:cs="仿宋_GB2312" w:hint="eastAsia"/>
          <w:sz w:val="28"/>
          <w:szCs w:val="28"/>
        </w:rPr>
        <w:t>。</w:t>
      </w:r>
    </w:p>
    <w:p w:rsidR="009B433E" w:rsidRDefault="009B433E">
      <w:pPr>
        <w:tabs>
          <w:tab w:val="left" w:pos="1134"/>
        </w:tabs>
        <w:spacing w:line="360" w:lineRule="auto"/>
        <w:jc w:val="left"/>
        <w:rPr>
          <w:rFonts w:ascii="宋体" w:hAnsi="宋体" w:cs="仿宋_GB2312"/>
          <w:b/>
          <w:sz w:val="28"/>
          <w:szCs w:val="28"/>
        </w:rPr>
      </w:pPr>
      <w:r>
        <w:rPr>
          <w:rFonts w:ascii="宋体" w:hAnsi="宋体" w:cs="仿宋_GB2312" w:hint="eastAsia"/>
          <w:b/>
          <w:sz w:val="28"/>
          <w:szCs w:val="28"/>
        </w:rPr>
        <w:t xml:space="preserve">   （三）采购内容：</w:t>
      </w:r>
    </w:p>
    <w:tbl>
      <w:tblPr>
        <w:tblW w:w="9920" w:type="dxa"/>
        <w:tblInd w:w="93" w:type="dxa"/>
        <w:tblLook w:val="04A0"/>
      </w:tblPr>
      <w:tblGrid>
        <w:gridCol w:w="1080"/>
        <w:gridCol w:w="1203"/>
        <w:gridCol w:w="957"/>
        <w:gridCol w:w="1298"/>
        <w:gridCol w:w="3222"/>
        <w:gridCol w:w="1080"/>
        <w:gridCol w:w="1080"/>
      </w:tblGrid>
      <w:tr w:rsidR="006A78EC" w:rsidRPr="00BB23FE" w:rsidTr="003D6DBD">
        <w:trPr>
          <w:trHeight w:val="285"/>
        </w:trPr>
        <w:tc>
          <w:tcPr>
            <w:tcW w:w="10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A78EC" w:rsidRPr="00BB23FE" w:rsidRDefault="006A78EC">
            <w:pPr>
              <w:jc w:val="center"/>
              <w:rPr>
                <w:rFonts w:ascii="宋体" w:hAnsi="宋体" w:cs="宋体"/>
                <w:b/>
                <w:bCs/>
                <w:sz w:val="20"/>
                <w:szCs w:val="20"/>
              </w:rPr>
            </w:pPr>
            <w:r w:rsidRPr="00BB23FE">
              <w:rPr>
                <w:rFonts w:hint="eastAsia"/>
                <w:b/>
                <w:bCs/>
                <w:sz w:val="20"/>
                <w:szCs w:val="20"/>
              </w:rPr>
              <w:t>编号</w:t>
            </w:r>
          </w:p>
        </w:tc>
        <w:tc>
          <w:tcPr>
            <w:tcW w:w="1203" w:type="dxa"/>
            <w:tcBorders>
              <w:top w:val="single" w:sz="8" w:space="0" w:color="auto"/>
              <w:left w:val="nil"/>
              <w:bottom w:val="single" w:sz="4" w:space="0" w:color="auto"/>
              <w:right w:val="single" w:sz="4" w:space="0" w:color="auto"/>
            </w:tcBorders>
            <w:shd w:val="clear" w:color="auto" w:fill="auto"/>
            <w:noWrap/>
            <w:vAlign w:val="center"/>
            <w:hideMark/>
          </w:tcPr>
          <w:p w:rsidR="006A78EC" w:rsidRPr="00BB23FE" w:rsidRDefault="006A78EC">
            <w:pPr>
              <w:jc w:val="center"/>
              <w:rPr>
                <w:rFonts w:ascii="宋体" w:hAnsi="宋体" w:cs="宋体"/>
                <w:b/>
                <w:bCs/>
                <w:sz w:val="20"/>
                <w:szCs w:val="20"/>
              </w:rPr>
            </w:pPr>
            <w:r w:rsidRPr="00BB23FE">
              <w:rPr>
                <w:rFonts w:hint="eastAsia"/>
                <w:b/>
                <w:bCs/>
                <w:sz w:val="20"/>
                <w:szCs w:val="20"/>
              </w:rPr>
              <w:t>品名</w:t>
            </w:r>
          </w:p>
        </w:tc>
        <w:tc>
          <w:tcPr>
            <w:tcW w:w="957" w:type="dxa"/>
            <w:tcBorders>
              <w:top w:val="single" w:sz="8" w:space="0" w:color="auto"/>
              <w:left w:val="nil"/>
              <w:bottom w:val="single" w:sz="4" w:space="0" w:color="auto"/>
              <w:right w:val="single" w:sz="4" w:space="0" w:color="auto"/>
            </w:tcBorders>
            <w:shd w:val="clear" w:color="000000" w:fill="FFFFFF"/>
            <w:noWrap/>
            <w:vAlign w:val="center"/>
            <w:hideMark/>
          </w:tcPr>
          <w:p w:rsidR="006A78EC" w:rsidRPr="00BB23FE" w:rsidRDefault="006A78EC">
            <w:pPr>
              <w:jc w:val="center"/>
              <w:rPr>
                <w:rFonts w:ascii="宋体" w:hAnsi="宋体" w:cs="宋体"/>
                <w:b/>
                <w:bCs/>
                <w:sz w:val="20"/>
                <w:szCs w:val="20"/>
              </w:rPr>
            </w:pPr>
            <w:r w:rsidRPr="00BB23FE">
              <w:rPr>
                <w:rFonts w:hint="eastAsia"/>
                <w:b/>
                <w:bCs/>
                <w:sz w:val="20"/>
                <w:szCs w:val="20"/>
              </w:rPr>
              <w:t>品牌</w:t>
            </w:r>
          </w:p>
        </w:tc>
        <w:tc>
          <w:tcPr>
            <w:tcW w:w="1298" w:type="dxa"/>
            <w:tcBorders>
              <w:top w:val="single" w:sz="8" w:space="0" w:color="auto"/>
              <w:left w:val="nil"/>
              <w:bottom w:val="single" w:sz="4" w:space="0" w:color="auto"/>
              <w:right w:val="single" w:sz="4" w:space="0" w:color="auto"/>
            </w:tcBorders>
            <w:shd w:val="clear" w:color="auto" w:fill="auto"/>
            <w:vAlign w:val="center"/>
            <w:hideMark/>
          </w:tcPr>
          <w:p w:rsidR="006A78EC" w:rsidRPr="00BB23FE" w:rsidRDefault="003D6DBD">
            <w:pPr>
              <w:jc w:val="center"/>
              <w:rPr>
                <w:rFonts w:ascii="宋体" w:hAnsi="宋体" w:cs="宋体"/>
                <w:b/>
                <w:bCs/>
                <w:sz w:val="20"/>
                <w:szCs w:val="20"/>
              </w:rPr>
            </w:pPr>
            <w:r w:rsidRPr="00BB23FE">
              <w:rPr>
                <w:rFonts w:hint="eastAsia"/>
                <w:b/>
                <w:bCs/>
                <w:sz w:val="20"/>
                <w:szCs w:val="20"/>
              </w:rPr>
              <w:t>规格</w:t>
            </w:r>
            <w:r w:rsidR="006A78EC" w:rsidRPr="00BB23FE">
              <w:rPr>
                <w:rFonts w:hint="eastAsia"/>
                <w:b/>
                <w:bCs/>
                <w:sz w:val="20"/>
                <w:szCs w:val="20"/>
              </w:rPr>
              <w:t>型号</w:t>
            </w:r>
          </w:p>
        </w:tc>
        <w:tc>
          <w:tcPr>
            <w:tcW w:w="3222" w:type="dxa"/>
            <w:tcBorders>
              <w:top w:val="single" w:sz="8" w:space="0" w:color="auto"/>
              <w:left w:val="nil"/>
              <w:bottom w:val="single" w:sz="4" w:space="0" w:color="auto"/>
              <w:right w:val="single" w:sz="4" w:space="0" w:color="auto"/>
            </w:tcBorders>
            <w:shd w:val="clear" w:color="auto" w:fill="auto"/>
            <w:vAlign w:val="center"/>
            <w:hideMark/>
          </w:tcPr>
          <w:p w:rsidR="006A78EC" w:rsidRPr="00BB23FE" w:rsidRDefault="006A78EC">
            <w:pPr>
              <w:jc w:val="center"/>
              <w:rPr>
                <w:rFonts w:ascii="宋体" w:hAnsi="宋体" w:cs="宋体"/>
                <w:b/>
                <w:bCs/>
                <w:sz w:val="20"/>
                <w:szCs w:val="20"/>
              </w:rPr>
            </w:pPr>
            <w:r w:rsidRPr="00BB23FE">
              <w:rPr>
                <w:rFonts w:hint="eastAsia"/>
                <w:b/>
                <w:bCs/>
                <w:sz w:val="20"/>
                <w:szCs w:val="20"/>
              </w:rPr>
              <w:t>产品描述</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6A78EC" w:rsidRPr="00BB23FE" w:rsidRDefault="006A78EC">
            <w:pPr>
              <w:jc w:val="center"/>
              <w:rPr>
                <w:rFonts w:ascii="宋体" w:hAnsi="宋体" w:cs="宋体"/>
                <w:b/>
                <w:bCs/>
                <w:sz w:val="20"/>
                <w:szCs w:val="20"/>
              </w:rPr>
            </w:pPr>
            <w:r w:rsidRPr="00BB23FE">
              <w:rPr>
                <w:rFonts w:hint="eastAsia"/>
                <w:b/>
                <w:bCs/>
                <w:sz w:val="20"/>
                <w:szCs w:val="20"/>
              </w:rPr>
              <w:t>数量</w:t>
            </w:r>
          </w:p>
        </w:tc>
        <w:tc>
          <w:tcPr>
            <w:tcW w:w="1080" w:type="dxa"/>
            <w:tcBorders>
              <w:top w:val="single" w:sz="8" w:space="0" w:color="auto"/>
              <w:left w:val="nil"/>
              <w:bottom w:val="single" w:sz="4" w:space="0" w:color="auto"/>
              <w:right w:val="single" w:sz="4" w:space="0" w:color="auto"/>
            </w:tcBorders>
            <w:shd w:val="clear" w:color="auto" w:fill="auto"/>
            <w:noWrap/>
            <w:vAlign w:val="center"/>
            <w:hideMark/>
          </w:tcPr>
          <w:p w:rsidR="006A78EC" w:rsidRPr="00BB23FE" w:rsidRDefault="006A78EC">
            <w:pPr>
              <w:jc w:val="center"/>
              <w:rPr>
                <w:rFonts w:ascii="宋体" w:hAnsi="宋体" w:cs="宋体"/>
                <w:b/>
                <w:bCs/>
                <w:sz w:val="20"/>
                <w:szCs w:val="20"/>
              </w:rPr>
            </w:pPr>
            <w:r w:rsidRPr="00BB23FE">
              <w:rPr>
                <w:rFonts w:hint="eastAsia"/>
                <w:b/>
                <w:bCs/>
                <w:sz w:val="20"/>
                <w:szCs w:val="20"/>
              </w:rPr>
              <w:t>单位</w:t>
            </w:r>
          </w:p>
        </w:tc>
      </w:tr>
      <w:tr w:rsidR="003D6DBD" w:rsidRPr="00BB23FE" w:rsidTr="003D6DBD">
        <w:trPr>
          <w:trHeight w:val="450"/>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3D6DBD" w:rsidRPr="00BB23FE" w:rsidRDefault="003D6DBD" w:rsidP="003D6DBD">
            <w:pPr>
              <w:jc w:val="center"/>
              <w:rPr>
                <w:rFonts w:ascii="宋体" w:hAnsi="宋体" w:cs="宋体"/>
                <w:sz w:val="18"/>
                <w:szCs w:val="18"/>
              </w:rPr>
            </w:pPr>
            <w:r w:rsidRPr="00BB23FE">
              <w:rPr>
                <w:rFonts w:hint="eastAsia"/>
                <w:sz w:val="18"/>
                <w:szCs w:val="18"/>
              </w:rPr>
              <w:t>1</w:t>
            </w:r>
          </w:p>
        </w:tc>
        <w:tc>
          <w:tcPr>
            <w:tcW w:w="1203" w:type="dxa"/>
            <w:tcBorders>
              <w:top w:val="nil"/>
              <w:left w:val="nil"/>
              <w:bottom w:val="single" w:sz="4" w:space="0" w:color="auto"/>
              <w:right w:val="single" w:sz="4" w:space="0" w:color="auto"/>
            </w:tcBorders>
            <w:shd w:val="clear" w:color="auto" w:fill="auto"/>
            <w:vAlign w:val="center"/>
            <w:hideMark/>
          </w:tcPr>
          <w:p w:rsidR="003D6DBD" w:rsidRPr="00BB23FE" w:rsidRDefault="003D6DBD" w:rsidP="003D6DBD">
            <w:pPr>
              <w:jc w:val="center"/>
              <w:rPr>
                <w:rFonts w:ascii="宋体" w:hAnsi="宋体" w:cs="宋体"/>
                <w:sz w:val="18"/>
                <w:szCs w:val="18"/>
              </w:rPr>
            </w:pPr>
            <w:r w:rsidRPr="00BB23FE">
              <w:rPr>
                <w:rFonts w:hint="eastAsia"/>
                <w:sz w:val="18"/>
                <w:szCs w:val="18"/>
              </w:rPr>
              <w:t>拼接屏面板</w:t>
            </w:r>
          </w:p>
        </w:tc>
        <w:tc>
          <w:tcPr>
            <w:tcW w:w="957" w:type="dxa"/>
            <w:tcBorders>
              <w:top w:val="nil"/>
              <w:left w:val="nil"/>
              <w:bottom w:val="single" w:sz="4" w:space="0" w:color="auto"/>
              <w:right w:val="single" w:sz="4" w:space="0" w:color="auto"/>
            </w:tcBorders>
            <w:shd w:val="clear" w:color="000000" w:fill="FFFFFF"/>
            <w:vAlign w:val="center"/>
            <w:hideMark/>
          </w:tcPr>
          <w:p w:rsidR="003D6DBD" w:rsidRPr="00BB23FE" w:rsidRDefault="003D6DBD" w:rsidP="003D6DBD">
            <w:pPr>
              <w:jc w:val="center"/>
              <w:rPr>
                <w:rFonts w:ascii="宋体" w:hAnsi="宋体" w:cs="宋体"/>
                <w:sz w:val="18"/>
                <w:szCs w:val="18"/>
              </w:rPr>
            </w:pPr>
            <w:r w:rsidRPr="00BB23FE">
              <w:rPr>
                <w:rFonts w:hint="eastAsia"/>
                <w:sz w:val="18"/>
                <w:szCs w:val="18"/>
              </w:rPr>
              <w:t>三星</w:t>
            </w:r>
          </w:p>
        </w:tc>
        <w:tc>
          <w:tcPr>
            <w:tcW w:w="1298" w:type="dxa"/>
            <w:tcBorders>
              <w:top w:val="nil"/>
              <w:left w:val="nil"/>
              <w:bottom w:val="single" w:sz="4" w:space="0" w:color="auto"/>
              <w:right w:val="single" w:sz="4" w:space="0" w:color="auto"/>
            </w:tcBorders>
            <w:shd w:val="clear" w:color="auto" w:fill="auto"/>
            <w:noWrap/>
            <w:vAlign w:val="center"/>
            <w:hideMark/>
          </w:tcPr>
          <w:p w:rsidR="003D6DBD" w:rsidRPr="00BB23FE" w:rsidRDefault="003D6DBD" w:rsidP="003D6DBD">
            <w:pPr>
              <w:jc w:val="center"/>
              <w:rPr>
                <w:rFonts w:ascii="宋体" w:hAnsi="宋体" w:cs="宋体"/>
                <w:sz w:val="20"/>
                <w:szCs w:val="20"/>
              </w:rPr>
            </w:pPr>
            <w:r w:rsidRPr="00BB23FE">
              <w:rPr>
                <w:rFonts w:hint="eastAsia"/>
                <w:sz w:val="18"/>
                <w:szCs w:val="18"/>
              </w:rPr>
              <w:t>46</w:t>
            </w:r>
            <w:r w:rsidRPr="00BB23FE">
              <w:rPr>
                <w:rFonts w:hint="eastAsia"/>
                <w:sz w:val="18"/>
                <w:szCs w:val="18"/>
              </w:rPr>
              <w:t>寸</w:t>
            </w:r>
            <w:r w:rsidRPr="00BB23FE">
              <w:rPr>
                <w:rFonts w:hint="eastAsia"/>
                <w:sz w:val="18"/>
                <w:szCs w:val="18"/>
              </w:rPr>
              <w:t>6.7MM</w:t>
            </w:r>
          </w:p>
        </w:tc>
        <w:tc>
          <w:tcPr>
            <w:tcW w:w="3222" w:type="dxa"/>
            <w:tcBorders>
              <w:top w:val="nil"/>
              <w:left w:val="nil"/>
              <w:bottom w:val="single" w:sz="4" w:space="0" w:color="auto"/>
              <w:right w:val="single" w:sz="4" w:space="0" w:color="auto"/>
            </w:tcBorders>
            <w:shd w:val="clear" w:color="auto" w:fill="auto"/>
            <w:vAlign w:val="center"/>
            <w:hideMark/>
          </w:tcPr>
          <w:p w:rsidR="003D6DBD" w:rsidRPr="00BB23FE" w:rsidRDefault="00CC55C9" w:rsidP="003D6DBD">
            <w:pPr>
              <w:jc w:val="left"/>
              <w:rPr>
                <w:rFonts w:ascii="宋体" w:hAnsi="宋体" w:cs="宋体"/>
                <w:sz w:val="18"/>
                <w:szCs w:val="18"/>
              </w:rPr>
            </w:pPr>
            <w:r w:rsidRPr="00BB23FE">
              <w:rPr>
                <w:rFonts w:hint="eastAsia"/>
                <w:sz w:val="18"/>
                <w:szCs w:val="18"/>
              </w:rPr>
              <w:t>此次增加</w:t>
            </w:r>
            <w:r w:rsidRPr="00BB23FE">
              <w:rPr>
                <w:rFonts w:hint="eastAsia"/>
                <w:sz w:val="18"/>
                <w:szCs w:val="18"/>
              </w:rPr>
              <w:t>13</w:t>
            </w:r>
            <w:r w:rsidRPr="00BB23FE">
              <w:rPr>
                <w:rFonts w:hint="eastAsia"/>
                <w:sz w:val="18"/>
                <w:szCs w:val="18"/>
              </w:rPr>
              <w:t>片，</w:t>
            </w:r>
            <w:r w:rsidR="003D6DBD" w:rsidRPr="00BB23FE">
              <w:rPr>
                <w:rFonts w:hint="eastAsia"/>
                <w:sz w:val="18"/>
                <w:szCs w:val="18"/>
              </w:rPr>
              <w:t>与原屏相同型号</w:t>
            </w:r>
            <w:r w:rsidRPr="00BB23FE">
              <w:rPr>
                <w:rFonts w:hint="eastAsia"/>
                <w:sz w:val="18"/>
                <w:szCs w:val="18"/>
              </w:rPr>
              <w:t>，合计</w:t>
            </w:r>
            <w:r w:rsidRPr="00BB23FE">
              <w:rPr>
                <w:rFonts w:hint="eastAsia"/>
                <w:sz w:val="18"/>
                <w:szCs w:val="18"/>
              </w:rPr>
              <w:t>28</w:t>
            </w:r>
            <w:r w:rsidRPr="00BB23FE">
              <w:rPr>
                <w:rFonts w:hint="eastAsia"/>
                <w:sz w:val="18"/>
                <w:szCs w:val="18"/>
              </w:rPr>
              <w:t>片，</w:t>
            </w:r>
            <w:r w:rsidRPr="00BB23FE">
              <w:rPr>
                <w:rFonts w:hint="eastAsia"/>
                <w:sz w:val="18"/>
                <w:szCs w:val="18"/>
              </w:rPr>
              <w:t>4X7</w:t>
            </w:r>
            <w:r w:rsidRPr="00BB23FE">
              <w:rPr>
                <w:rFonts w:hint="eastAsia"/>
                <w:sz w:val="18"/>
                <w:szCs w:val="18"/>
              </w:rPr>
              <w:t>拼接</w:t>
            </w:r>
          </w:p>
        </w:tc>
        <w:tc>
          <w:tcPr>
            <w:tcW w:w="1080" w:type="dxa"/>
            <w:tcBorders>
              <w:top w:val="nil"/>
              <w:left w:val="nil"/>
              <w:bottom w:val="single" w:sz="4" w:space="0" w:color="auto"/>
              <w:right w:val="single" w:sz="4" w:space="0" w:color="auto"/>
            </w:tcBorders>
            <w:shd w:val="clear" w:color="auto" w:fill="auto"/>
            <w:noWrap/>
            <w:vAlign w:val="center"/>
            <w:hideMark/>
          </w:tcPr>
          <w:p w:rsidR="003D6DBD" w:rsidRPr="00BB23FE" w:rsidRDefault="003D6DBD" w:rsidP="003D6DBD">
            <w:pPr>
              <w:jc w:val="center"/>
              <w:rPr>
                <w:rFonts w:ascii="宋体" w:hAnsi="宋体" w:cs="宋体"/>
                <w:sz w:val="20"/>
                <w:szCs w:val="20"/>
              </w:rPr>
            </w:pPr>
            <w:r w:rsidRPr="00BB23FE">
              <w:rPr>
                <w:rFonts w:hint="eastAsia"/>
                <w:sz w:val="20"/>
                <w:szCs w:val="20"/>
              </w:rPr>
              <w:t>13</w:t>
            </w:r>
          </w:p>
        </w:tc>
        <w:tc>
          <w:tcPr>
            <w:tcW w:w="1080" w:type="dxa"/>
            <w:tcBorders>
              <w:top w:val="nil"/>
              <w:left w:val="nil"/>
              <w:bottom w:val="single" w:sz="4" w:space="0" w:color="auto"/>
              <w:right w:val="single" w:sz="4" w:space="0" w:color="auto"/>
            </w:tcBorders>
            <w:shd w:val="clear" w:color="auto" w:fill="auto"/>
            <w:noWrap/>
            <w:vAlign w:val="center"/>
            <w:hideMark/>
          </w:tcPr>
          <w:p w:rsidR="003D6DBD" w:rsidRPr="00BB23FE" w:rsidRDefault="003D6DBD" w:rsidP="003D6DBD">
            <w:pPr>
              <w:jc w:val="center"/>
              <w:rPr>
                <w:rFonts w:ascii="宋体" w:hAnsi="宋体" w:cs="宋体"/>
                <w:sz w:val="20"/>
                <w:szCs w:val="20"/>
              </w:rPr>
            </w:pPr>
            <w:r w:rsidRPr="00BB23FE">
              <w:rPr>
                <w:rFonts w:hint="eastAsia"/>
                <w:sz w:val="20"/>
                <w:szCs w:val="20"/>
              </w:rPr>
              <w:t>台</w:t>
            </w:r>
          </w:p>
        </w:tc>
      </w:tr>
      <w:tr w:rsidR="006A78EC" w:rsidRPr="00BB23FE" w:rsidTr="003D6DBD">
        <w:trPr>
          <w:trHeight w:val="450"/>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6A78EC" w:rsidRPr="00BB23FE" w:rsidRDefault="003D6DBD">
            <w:pPr>
              <w:jc w:val="center"/>
              <w:rPr>
                <w:rFonts w:ascii="宋体" w:hAnsi="宋体" w:cs="宋体"/>
                <w:sz w:val="18"/>
                <w:szCs w:val="18"/>
              </w:rPr>
            </w:pPr>
            <w:r w:rsidRPr="00BB23FE">
              <w:rPr>
                <w:rFonts w:hint="eastAsia"/>
                <w:sz w:val="18"/>
                <w:szCs w:val="18"/>
              </w:rPr>
              <w:t>2</w:t>
            </w:r>
          </w:p>
        </w:tc>
        <w:tc>
          <w:tcPr>
            <w:tcW w:w="1203" w:type="dxa"/>
            <w:tcBorders>
              <w:top w:val="nil"/>
              <w:left w:val="nil"/>
              <w:bottom w:val="single" w:sz="4" w:space="0" w:color="auto"/>
              <w:right w:val="single" w:sz="4" w:space="0" w:color="auto"/>
            </w:tcBorders>
            <w:shd w:val="clear" w:color="auto" w:fill="auto"/>
            <w:vAlign w:val="center"/>
            <w:hideMark/>
          </w:tcPr>
          <w:p w:rsidR="006A78EC" w:rsidRPr="00BB23FE" w:rsidRDefault="006A78EC">
            <w:pPr>
              <w:jc w:val="center"/>
              <w:rPr>
                <w:rFonts w:ascii="宋体" w:hAnsi="宋体" w:cs="宋体"/>
                <w:sz w:val="18"/>
                <w:szCs w:val="18"/>
              </w:rPr>
            </w:pPr>
            <w:r w:rsidRPr="00BB23FE">
              <w:rPr>
                <w:rFonts w:hint="eastAsia"/>
                <w:sz w:val="18"/>
                <w:szCs w:val="18"/>
              </w:rPr>
              <w:t>内置拼接处理器</w:t>
            </w:r>
          </w:p>
        </w:tc>
        <w:tc>
          <w:tcPr>
            <w:tcW w:w="957" w:type="dxa"/>
            <w:tcBorders>
              <w:top w:val="nil"/>
              <w:left w:val="nil"/>
              <w:bottom w:val="single" w:sz="4" w:space="0" w:color="auto"/>
              <w:right w:val="single" w:sz="4" w:space="0" w:color="auto"/>
            </w:tcBorders>
            <w:shd w:val="clear" w:color="000000" w:fill="FFFFFF"/>
            <w:vAlign w:val="center"/>
            <w:hideMark/>
          </w:tcPr>
          <w:p w:rsidR="006A78EC" w:rsidRPr="00BB23FE" w:rsidRDefault="0030323C">
            <w:pPr>
              <w:jc w:val="center"/>
              <w:rPr>
                <w:rFonts w:ascii="宋体" w:hAnsi="宋体" w:cs="宋体"/>
                <w:sz w:val="18"/>
                <w:szCs w:val="18"/>
              </w:rPr>
            </w:pPr>
            <w:r w:rsidRPr="00BB23FE">
              <w:rPr>
                <w:rFonts w:ascii="宋体" w:hAnsi="宋体" w:cs="宋体" w:hint="eastAsia"/>
                <w:sz w:val="18"/>
                <w:szCs w:val="18"/>
              </w:rPr>
              <w:t>拼接专用</w:t>
            </w:r>
          </w:p>
        </w:tc>
        <w:tc>
          <w:tcPr>
            <w:tcW w:w="1298" w:type="dxa"/>
            <w:tcBorders>
              <w:top w:val="nil"/>
              <w:left w:val="nil"/>
              <w:bottom w:val="single" w:sz="4" w:space="0" w:color="auto"/>
              <w:right w:val="single" w:sz="4" w:space="0" w:color="auto"/>
            </w:tcBorders>
            <w:shd w:val="clear" w:color="auto" w:fill="auto"/>
            <w:noWrap/>
            <w:vAlign w:val="center"/>
            <w:hideMark/>
          </w:tcPr>
          <w:p w:rsidR="006A78EC" w:rsidRPr="00BB23FE" w:rsidRDefault="00CC55C9">
            <w:pPr>
              <w:jc w:val="center"/>
              <w:rPr>
                <w:rFonts w:ascii="宋体" w:hAnsi="宋体" w:cs="宋体"/>
                <w:sz w:val="20"/>
                <w:szCs w:val="20"/>
              </w:rPr>
            </w:pPr>
            <w:r w:rsidRPr="00BB23FE">
              <w:rPr>
                <w:rFonts w:hint="eastAsia"/>
                <w:sz w:val="18"/>
                <w:szCs w:val="18"/>
              </w:rPr>
              <w:t>配合拼接面板使用</w:t>
            </w:r>
          </w:p>
        </w:tc>
        <w:tc>
          <w:tcPr>
            <w:tcW w:w="3222" w:type="dxa"/>
            <w:tcBorders>
              <w:top w:val="nil"/>
              <w:left w:val="nil"/>
              <w:bottom w:val="single" w:sz="4" w:space="0" w:color="auto"/>
              <w:right w:val="single" w:sz="4" w:space="0" w:color="auto"/>
            </w:tcBorders>
            <w:shd w:val="clear" w:color="auto" w:fill="auto"/>
            <w:vAlign w:val="center"/>
            <w:hideMark/>
          </w:tcPr>
          <w:p w:rsidR="006A78EC" w:rsidRPr="00BB23FE" w:rsidRDefault="00CC55C9" w:rsidP="00CC55C9">
            <w:pPr>
              <w:jc w:val="left"/>
              <w:rPr>
                <w:rFonts w:ascii="宋体" w:hAnsi="宋体" w:cs="宋体"/>
                <w:sz w:val="18"/>
                <w:szCs w:val="18"/>
              </w:rPr>
            </w:pPr>
            <w:r w:rsidRPr="00BB23FE">
              <w:rPr>
                <w:rFonts w:hint="eastAsia"/>
                <w:sz w:val="18"/>
                <w:szCs w:val="18"/>
              </w:rPr>
              <w:t>此次增加</w:t>
            </w:r>
            <w:r w:rsidRPr="00BB23FE">
              <w:rPr>
                <w:rFonts w:hint="eastAsia"/>
                <w:sz w:val="18"/>
                <w:szCs w:val="18"/>
              </w:rPr>
              <w:t>13</w:t>
            </w:r>
            <w:r w:rsidRPr="00BB23FE">
              <w:rPr>
                <w:rFonts w:hint="eastAsia"/>
                <w:sz w:val="18"/>
                <w:szCs w:val="18"/>
              </w:rPr>
              <w:t>台，合计</w:t>
            </w:r>
            <w:r w:rsidRPr="00BB23FE">
              <w:rPr>
                <w:rFonts w:hint="eastAsia"/>
                <w:sz w:val="18"/>
                <w:szCs w:val="18"/>
              </w:rPr>
              <w:t>28</w:t>
            </w:r>
            <w:r w:rsidR="00D40AD7" w:rsidRPr="00BB23FE">
              <w:rPr>
                <w:rFonts w:hint="eastAsia"/>
                <w:sz w:val="18"/>
                <w:szCs w:val="18"/>
              </w:rPr>
              <w:t>台</w:t>
            </w:r>
            <w:r w:rsidRPr="00BB23FE">
              <w:rPr>
                <w:rFonts w:hint="eastAsia"/>
                <w:sz w:val="18"/>
                <w:szCs w:val="18"/>
              </w:rPr>
              <w:t>，</w:t>
            </w:r>
            <w:r w:rsidRPr="00BB23FE">
              <w:rPr>
                <w:rFonts w:hint="eastAsia"/>
                <w:sz w:val="18"/>
                <w:szCs w:val="18"/>
              </w:rPr>
              <w:t>4X7</w:t>
            </w:r>
            <w:r w:rsidRPr="00BB23FE">
              <w:rPr>
                <w:rFonts w:hint="eastAsia"/>
                <w:sz w:val="18"/>
                <w:szCs w:val="18"/>
              </w:rPr>
              <w:t>拼接</w:t>
            </w:r>
          </w:p>
        </w:tc>
        <w:tc>
          <w:tcPr>
            <w:tcW w:w="1080" w:type="dxa"/>
            <w:tcBorders>
              <w:top w:val="nil"/>
              <w:left w:val="nil"/>
              <w:bottom w:val="single" w:sz="4" w:space="0" w:color="auto"/>
              <w:right w:val="single" w:sz="4" w:space="0" w:color="auto"/>
            </w:tcBorders>
            <w:shd w:val="clear" w:color="auto" w:fill="auto"/>
            <w:noWrap/>
            <w:vAlign w:val="center"/>
            <w:hideMark/>
          </w:tcPr>
          <w:p w:rsidR="006A78EC" w:rsidRPr="00BB23FE" w:rsidRDefault="006A78EC">
            <w:pPr>
              <w:jc w:val="center"/>
              <w:rPr>
                <w:rFonts w:ascii="宋体" w:hAnsi="宋体" w:cs="宋体"/>
                <w:sz w:val="20"/>
                <w:szCs w:val="20"/>
              </w:rPr>
            </w:pPr>
            <w:r w:rsidRPr="00BB23FE">
              <w:rPr>
                <w:rFonts w:hint="eastAsia"/>
                <w:sz w:val="20"/>
                <w:szCs w:val="20"/>
              </w:rPr>
              <w:t>13</w:t>
            </w:r>
          </w:p>
        </w:tc>
        <w:tc>
          <w:tcPr>
            <w:tcW w:w="1080" w:type="dxa"/>
            <w:tcBorders>
              <w:top w:val="nil"/>
              <w:left w:val="nil"/>
              <w:bottom w:val="single" w:sz="4" w:space="0" w:color="auto"/>
              <w:right w:val="single" w:sz="4" w:space="0" w:color="auto"/>
            </w:tcBorders>
            <w:shd w:val="clear" w:color="auto" w:fill="auto"/>
            <w:noWrap/>
            <w:vAlign w:val="center"/>
            <w:hideMark/>
          </w:tcPr>
          <w:p w:rsidR="006A78EC" w:rsidRPr="00BB23FE" w:rsidRDefault="006A78EC">
            <w:pPr>
              <w:jc w:val="center"/>
              <w:rPr>
                <w:rFonts w:ascii="宋体" w:hAnsi="宋体" w:cs="宋体"/>
                <w:sz w:val="20"/>
                <w:szCs w:val="20"/>
              </w:rPr>
            </w:pPr>
            <w:r w:rsidRPr="00BB23FE">
              <w:rPr>
                <w:rFonts w:hint="eastAsia"/>
                <w:sz w:val="20"/>
                <w:szCs w:val="20"/>
              </w:rPr>
              <w:t>台</w:t>
            </w:r>
          </w:p>
        </w:tc>
      </w:tr>
      <w:tr w:rsidR="006A78EC" w:rsidTr="003D6DBD">
        <w:trPr>
          <w:trHeight w:val="960"/>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6A78EC" w:rsidRDefault="003D6DBD">
            <w:pPr>
              <w:jc w:val="center"/>
              <w:rPr>
                <w:rFonts w:ascii="宋体" w:hAnsi="宋体" w:cs="宋体"/>
                <w:sz w:val="18"/>
                <w:szCs w:val="18"/>
              </w:rPr>
            </w:pPr>
            <w:r>
              <w:rPr>
                <w:rFonts w:hint="eastAsia"/>
                <w:sz w:val="18"/>
                <w:szCs w:val="18"/>
              </w:rPr>
              <w:t>3</w:t>
            </w:r>
          </w:p>
        </w:tc>
        <w:tc>
          <w:tcPr>
            <w:tcW w:w="1203" w:type="dxa"/>
            <w:tcBorders>
              <w:top w:val="nil"/>
              <w:left w:val="nil"/>
              <w:bottom w:val="single" w:sz="4" w:space="0" w:color="auto"/>
              <w:right w:val="single" w:sz="4" w:space="0" w:color="auto"/>
            </w:tcBorders>
            <w:shd w:val="clear" w:color="auto" w:fill="auto"/>
            <w:vAlign w:val="center"/>
            <w:hideMark/>
          </w:tcPr>
          <w:p w:rsidR="006A78EC" w:rsidRDefault="006A78EC">
            <w:pPr>
              <w:jc w:val="center"/>
              <w:rPr>
                <w:rFonts w:ascii="宋体" w:hAnsi="宋体" w:cs="宋体"/>
                <w:sz w:val="18"/>
                <w:szCs w:val="18"/>
              </w:rPr>
            </w:pPr>
            <w:r>
              <w:rPr>
                <w:rFonts w:hint="eastAsia"/>
                <w:sz w:val="18"/>
                <w:szCs w:val="18"/>
              </w:rPr>
              <w:t>拼接</w:t>
            </w:r>
            <w:r>
              <w:rPr>
                <w:rFonts w:hint="eastAsia"/>
                <w:sz w:val="18"/>
                <w:szCs w:val="18"/>
              </w:rPr>
              <w:br/>
            </w:r>
            <w:r>
              <w:rPr>
                <w:rFonts w:hint="eastAsia"/>
                <w:sz w:val="18"/>
                <w:szCs w:val="18"/>
              </w:rPr>
              <w:t>控制</w:t>
            </w:r>
            <w:r>
              <w:rPr>
                <w:rFonts w:hint="eastAsia"/>
                <w:sz w:val="18"/>
                <w:szCs w:val="18"/>
              </w:rPr>
              <w:br/>
            </w:r>
            <w:r>
              <w:rPr>
                <w:rFonts w:hint="eastAsia"/>
                <w:sz w:val="18"/>
                <w:szCs w:val="18"/>
              </w:rPr>
              <w:t>软件</w:t>
            </w:r>
          </w:p>
        </w:tc>
        <w:tc>
          <w:tcPr>
            <w:tcW w:w="957" w:type="dxa"/>
            <w:tcBorders>
              <w:top w:val="nil"/>
              <w:left w:val="nil"/>
              <w:bottom w:val="single" w:sz="4" w:space="0" w:color="auto"/>
              <w:right w:val="single" w:sz="4" w:space="0" w:color="auto"/>
            </w:tcBorders>
            <w:shd w:val="clear" w:color="000000" w:fill="FFFFFF"/>
            <w:vAlign w:val="center"/>
            <w:hideMark/>
          </w:tcPr>
          <w:p w:rsidR="006A78EC" w:rsidRDefault="003D6DBD">
            <w:pPr>
              <w:jc w:val="center"/>
              <w:rPr>
                <w:rFonts w:ascii="宋体" w:hAnsi="宋体" w:cs="宋体"/>
                <w:sz w:val="18"/>
                <w:szCs w:val="18"/>
              </w:rPr>
            </w:pPr>
            <w:r>
              <w:rPr>
                <w:rFonts w:ascii="宋体" w:hAnsi="宋体" w:cs="宋体"/>
                <w:sz w:val="18"/>
                <w:szCs w:val="18"/>
              </w:rPr>
              <w:t>O</w:t>
            </w:r>
            <w:r>
              <w:rPr>
                <w:rFonts w:ascii="宋体" w:hAnsi="宋体" w:cs="宋体" w:hint="eastAsia"/>
                <w:sz w:val="18"/>
                <w:szCs w:val="18"/>
              </w:rPr>
              <w:t>din</w:t>
            </w:r>
          </w:p>
        </w:tc>
        <w:tc>
          <w:tcPr>
            <w:tcW w:w="1298" w:type="dxa"/>
            <w:tcBorders>
              <w:top w:val="nil"/>
              <w:left w:val="nil"/>
              <w:bottom w:val="single" w:sz="4" w:space="0" w:color="auto"/>
              <w:right w:val="single" w:sz="4" w:space="0" w:color="auto"/>
            </w:tcBorders>
            <w:shd w:val="clear" w:color="auto" w:fill="auto"/>
            <w:vAlign w:val="center"/>
            <w:hideMark/>
          </w:tcPr>
          <w:p w:rsidR="006A78EC" w:rsidRDefault="003D6DBD">
            <w:pPr>
              <w:jc w:val="center"/>
              <w:rPr>
                <w:rFonts w:ascii="宋体" w:hAnsi="宋体" w:cs="宋体"/>
                <w:sz w:val="20"/>
                <w:szCs w:val="20"/>
              </w:rPr>
            </w:pPr>
            <w:proofErr w:type="spellStart"/>
            <w:r>
              <w:rPr>
                <w:rFonts w:hint="eastAsia"/>
                <w:sz w:val="20"/>
                <w:szCs w:val="20"/>
              </w:rPr>
              <w:t>IIAWhere</w:t>
            </w:r>
            <w:proofErr w:type="spellEnd"/>
          </w:p>
        </w:tc>
        <w:tc>
          <w:tcPr>
            <w:tcW w:w="3222" w:type="dxa"/>
            <w:tcBorders>
              <w:top w:val="nil"/>
              <w:left w:val="nil"/>
              <w:bottom w:val="single" w:sz="4" w:space="0" w:color="auto"/>
              <w:right w:val="single" w:sz="4" w:space="0" w:color="auto"/>
            </w:tcBorders>
            <w:shd w:val="clear" w:color="auto" w:fill="auto"/>
            <w:vAlign w:val="center"/>
            <w:hideMark/>
          </w:tcPr>
          <w:p w:rsidR="006A78EC" w:rsidRDefault="006A78EC">
            <w:pPr>
              <w:rPr>
                <w:rFonts w:ascii="宋体" w:hAnsi="宋体" w:cs="宋体"/>
                <w:sz w:val="18"/>
                <w:szCs w:val="18"/>
              </w:rPr>
            </w:pPr>
            <w:r>
              <w:rPr>
                <w:rFonts w:hint="eastAsia"/>
                <w:sz w:val="18"/>
                <w:szCs w:val="18"/>
              </w:rPr>
              <w:t>自由无限拼接功能，操作简单适用，带矩阵联动功能，可定制显示界面，支持多种矩阵，带报警联动。有自主知识产权。</w:t>
            </w:r>
          </w:p>
        </w:tc>
        <w:tc>
          <w:tcPr>
            <w:tcW w:w="1080" w:type="dxa"/>
            <w:tcBorders>
              <w:top w:val="nil"/>
              <w:left w:val="nil"/>
              <w:bottom w:val="single" w:sz="4" w:space="0" w:color="auto"/>
              <w:right w:val="single" w:sz="4" w:space="0" w:color="auto"/>
            </w:tcBorders>
            <w:shd w:val="clear" w:color="auto" w:fill="auto"/>
            <w:noWrap/>
            <w:vAlign w:val="center"/>
            <w:hideMark/>
          </w:tcPr>
          <w:p w:rsidR="006A78EC" w:rsidRDefault="006A78EC">
            <w:pPr>
              <w:jc w:val="center"/>
              <w:rPr>
                <w:rFonts w:ascii="宋体" w:hAnsi="宋体" w:cs="宋体"/>
                <w:sz w:val="20"/>
                <w:szCs w:val="20"/>
              </w:rPr>
            </w:pPr>
            <w:r>
              <w:rPr>
                <w:rFonts w:hint="eastAsia"/>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6A78EC" w:rsidRDefault="006A78EC">
            <w:pPr>
              <w:jc w:val="center"/>
              <w:rPr>
                <w:rFonts w:ascii="宋体" w:hAnsi="宋体" w:cs="宋体"/>
                <w:sz w:val="20"/>
                <w:szCs w:val="20"/>
              </w:rPr>
            </w:pPr>
            <w:r>
              <w:rPr>
                <w:rFonts w:hint="eastAsia"/>
                <w:sz w:val="20"/>
                <w:szCs w:val="20"/>
              </w:rPr>
              <w:t>套</w:t>
            </w:r>
          </w:p>
        </w:tc>
      </w:tr>
      <w:tr w:rsidR="006A78EC" w:rsidTr="003D6DBD">
        <w:trPr>
          <w:trHeight w:val="870"/>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6A78EC" w:rsidRDefault="003D6DBD">
            <w:pPr>
              <w:jc w:val="center"/>
              <w:rPr>
                <w:rFonts w:ascii="宋体" w:hAnsi="宋体" w:cs="宋体"/>
                <w:sz w:val="18"/>
                <w:szCs w:val="18"/>
              </w:rPr>
            </w:pPr>
            <w:r>
              <w:rPr>
                <w:rFonts w:hint="eastAsia"/>
                <w:sz w:val="18"/>
                <w:szCs w:val="18"/>
              </w:rPr>
              <w:t>4</w:t>
            </w:r>
          </w:p>
        </w:tc>
        <w:tc>
          <w:tcPr>
            <w:tcW w:w="1203" w:type="dxa"/>
            <w:tcBorders>
              <w:top w:val="nil"/>
              <w:left w:val="nil"/>
              <w:bottom w:val="single" w:sz="4" w:space="0" w:color="auto"/>
              <w:right w:val="single" w:sz="4" w:space="0" w:color="auto"/>
            </w:tcBorders>
            <w:shd w:val="clear" w:color="auto" w:fill="auto"/>
            <w:vAlign w:val="center"/>
            <w:hideMark/>
          </w:tcPr>
          <w:p w:rsidR="006A78EC" w:rsidRDefault="006A78EC">
            <w:pPr>
              <w:jc w:val="center"/>
              <w:rPr>
                <w:rFonts w:ascii="宋体" w:hAnsi="宋体" w:cs="宋体"/>
                <w:sz w:val="18"/>
                <w:szCs w:val="18"/>
              </w:rPr>
            </w:pPr>
            <w:r>
              <w:rPr>
                <w:rFonts w:hint="eastAsia"/>
                <w:sz w:val="18"/>
                <w:szCs w:val="18"/>
              </w:rPr>
              <w:t>图像处理器</w:t>
            </w:r>
          </w:p>
        </w:tc>
        <w:tc>
          <w:tcPr>
            <w:tcW w:w="957" w:type="dxa"/>
            <w:tcBorders>
              <w:top w:val="nil"/>
              <w:left w:val="nil"/>
              <w:bottom w:val="single" w:sz="4" w:space="0" w:color="auto"/>
              <w:right w:val="single" w:sz="4" w:space="0" w:color="auto"/>
            </w:tcBorders>
            <w:shd w:val="clear" w:color="000000" w:fill="FFFFFF"/>
            <w:vAlign w:val="center"/>
            <w:hideMark/>
          </w:tcPr>
          <w:p w:rsidR="006A78EC" w:rsidRDefault="003D6DBD">
            <w:pPr>
              <w:jc w:val="center"/>
              <w:rPr>
                <w:rFonts w:ascii="宋体" w:hAnsi="宋体" w:cs="宋体"/>
                <w:sz w:val="18"/>
                <w:szCs w:val="18"/>
              </w:rPr>
            </w:pPr>
            <w:r>
              <w:rPr>
                <w:rFonts w:ascii="宋体" w:hAnsi="宋体" w:cs="宋体"/>
                <w:sz w:val="18"/>
                <w:szCs w:val="18"/>
              </w:rPr>
              <w:t>O</w:t>
            </w:r>
            <w:r>
              <w:rPr>
                <w:rFonts w:ascii="宋体" w:hAnsi="宋体" w:cs="宋体" w:hint="eastAsia"/>
                <w:sz w:val="18"/>
                <w:szCs w:val="18"/>
              </w:rPr>
              <w:t>din</w:t>
            </w:r>
          </w:p>
        </w:tc>
        <w:tc>
          <w:tcPr>
            <w:tcW w:w="1298" w:type="dxa"/>
            <w:tcBorders>
              <w:top w:val="nil"/>
              <w:left w:val="nil"/>
              <w:bottom w:val="single" w:sz="4" w:space="0" w:color="auto"/>
              <w:right w:val="single" w:sz="4" w:space="0" w:color="auto"/>
            </w:tcBorders>
            <w:shd w:val="clear" w:color="auto" w:fill="auto"/>
            <w:vAlign w:val="center"/>
            <w:hideMark/>
          </w:tcPr>
          <w:p w:rsidR="006A78EC" w:rsidRDefault="006A78EC">
            <w:pPr>
              <w:jc w:val="center"/>
              <w:rPr>
                <w:rFonts w:ascii="宋体" w:hAnsi="宋体" w:cs="宋体"/>
                <w:sz w:val="20"/>
                <w:szCs w:val="20"/>
              </w:rPr>
            </w:pPr>
            <w:r>
              <w:rPr>
                <w:rFonts w:hint="eastAsia"/>
                <w:sz w:val="20"/>
                <w:szCs w:val="20"/>
              </w:rPr>
              <w:t>升级更换原设备</w:t>
            </w:r>
          </w:p>
        </w:tc>
        <w:tc>
          <w:tcPr>
            <w:tcW w:w="3222" w:type="dxa"/>
            <w:tcBorders>
              <w:top w:val="nil"/>
              <w:left w:val="nil"/>
              <w:bottom w:val="single" w:sz="4" w:space="0" w:color="auto"/>
              <w:right w:val="single" w:sz="4" w:space="0" w:color="auto"/>
            </w:tcBorders>
            <w:shd w:val="clear" w:color="auto" w:fill="auto"/>
            <w:vAlign w:val="center"/>
            <w:hideMark/>
          </w:tcPr>
          <w:p w:rsidR="006A78EC" w:rsidRDefault="006A78EC">
            <w:pPr>
              <w:rPr>
                <w:rFonts w:ascii="宋体" w:hAnsi="宋体" w:cs="宋体"/>
                <w:sz w:val="18"/>
                <w:szCs w:val="18"/>
              </w:rPr>
            </w:pPr>
            <w:r>
              <w:rPr>
                <w:rFonts w:hint="eastAsia"/>
                <w:sz w:val="18"/>
                <w:szCs w:val="18"/>
              </w:rPr>
              <w:t>纯数字</w:t>
            </w:r>
            <w:r>
              <w:rPr>
                <w:rFonts w:hint="eastAsia"/>
                <w:sz w:val="18"/>
                <w:szCs w:val="18"/>
              </w:rPr>
              <w:t>FPGA</w:t>
            </w:r>
            <w:r>
              <w:rPr>
                <w:rFonts w:hint="eastAsia"/>
                <w:sz w:val="18"/>
                <w:szCs w:val="18"/>
              </w:rPr>
              <w:t>并行处理，支持画面分割显示，支持漫游叠加任意开窗功能，支持</w:t>
            </w:r>
            <w:r w:rsidR="003D6DBD" w:rsidRPr="003D6DBD">
              <w:rPr>
                <w:rFonts w:hint="eastAsia"/>
                <w:color w:val="FF0000"/>
                <w:sz w:val="18"/>
                <w:szCs w:val="18"/>
              </w:rPr>
              <w:t>8</w:t>
            </w:r>
            <w:r>
              <w:rPr>
                <w:rFonts w:hint="eastAsia"/>
                <w:sz w:val="18"/>
                <w:szCs w:val="18"/>
              </w:rPr>
              <w:t>路高清输入，</w:t>
            </w:r>
            <w:r>
              <w:rPr>
                <w:rFonts w:hint="eastAsia"/>
                <w:sz w:val="18"/>
                <w:szCs w:val="18"/>
              </w:rPr>
              <w:t>28</w:t>
            </w:r>
            <w:r>
              <w:rPr>
                <w:rFonts w:hint="eastAsia"/>
                <w:sz w:val="18"/>
                <w:szCs w:val="18"/>
              </w:rPr>
              <w:t>路高清输出</w:t>
            </w:r>
          </w:p>
        </w:tc>
        <w:tc>
          <w:tcPr>
            <w:tcW w:w="1080" w:type="dxa"/>
            <w:tcBorders>
              <w:top w:val="nil"/>
              <w:left w:val="nil"/>
              <w:bottom w:val="single" w:sz="4" w:space="0" w:color="auto"/>
              <w:right w:val="single" w:sz="4" w:space="0" w:color="auto"/>
            </w:tcBorders>
            <w:shd w:val="clear" w:color="auto" w:fill="auto"/>
            <w:noWrap/>
            <w:vAlign w:val="center"/>
            <w:hideMark/>
          </w:tcPr>
          <w:p w:rsidR="006A78EC" w:rsidRDefault="006A78EC">
            <w:pPr>
              <w:jc w:val="center"/>
              <w:rPr>
                <w:rFonts w:ascii="宋体" w:hAnsi="宋体" w:cs="宋体"/>
                <w:sz w:val="20"/>
                <w:szCs w:val="20"/>
              </w:rPr>
            </w:pPr>
            <w:r>
              <w:rPr>
                <w:rFonts w:hint="eastAsia"/>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6A78EC" w:rsidRDefault="006A78EC">
            <w:pPr>
              <w:jc w:val="center"/>
              <w:rPr>
                <w:rFonts w:ascii="宋体" w:hAnsi="宋体" w:cs="宋体"/>
                <w:sz w:val="20"/>
                <w:szCs w:val="20"/>
              </w:rPr>
            </w:pPr>
            <w:r>
              <w:rPr>
                <w:rFonts w:hint="eastAsia"/>
                <w:sz w:val="20"/>
                <w:szCs w:val="20"/>
              </w:rPr>
              <w:t>套</w:t>
            </w:r>
          </w:p>
        </w:tc>
      </w:tr>
      <w:tr w:rsidR="006A78EC" w:rsidTr="003D6DBD">
        <w:trPr>
          <w:trHeight w:val="285"/>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6A78EC" w:rsidRDefault="003D6DBD">
            <w:pPr>
              <w:jc w:val="center"/>
              <w:rPr>
                <w:rFonts w:ascii="宋体" w:hAnsi="宋体" w:cs="宋体"/>
                <w:sz w:val="18"/>
                <w:szCs w:val="18"/>
              </w:rPr>
            </w:pPr>
            <w:r>
              <w:rPr>
                <w:rFonts w:hint="eastAsia"/>
                <w:sz w:val="18"/>
                <w:szCs w:val="18"/>
              </w:rPr>
              <w:t>5</w:t>
            </w:r>
          </w:p>
        </w:tc>
        <w:tc>
          <w:tcPr>
            <w:tcW w:w="1203" w:type="dxa"/>
            <w:tcBorders>
              <w:top w:val="nil"/>
              <w:left w:val="nil"/>
              <w:bottom w:val="single" w:sz="4" w:space="0" w:color="auto"/>
              <w:right w:val="single" w:sz="4" w:space="0" w:color="auto"/>
            </w:tcBorders>
            <w:shd w:val="clear" w:color="auto" w:fill="auto"/>
            <w:vAlign w:val="center"/>
            <w:hideMark/>
          </w:tcPr>
          <w:p w:rsidR="006A78EC" w:rsidRDefault="003D6DBD">
            <w:pPr>
              <w:jc w:val="center"/>
              <w:rPr>
                <w:rFonts w:ascii="宋体" w:hAnsi="宋体" w:cs="宋体"/>
                <w:sz w:val="18"/>
                <w:szCs w:val="18"/>
              </w:rPr>
            </w:pPr>
            <w:r>
              <w:rPr>
                <w:rFonts w:hint="eastAsia"/>
                <w:sz w:val="18"/>
                <w:szCs w:val="18"/>
              </w:rPr>
              <w:t>落地支架</w:t>
            </w:r>
          </w:p>
        </w:tc>
        <w:tc>
          <w:tcPr>
            <w:tcW w:w="957" w:type="dxa"/>
            <w:tcBorders>
              <w:top w:val="nil"/>
              <w:left w:val="nil"/>
              <w:bottom w:val="single" w:sz="4" w:space="0" w:color="auto"/>
              <w:right w:val="single" w:sz="4" w:space="0" w:color="auto"/>
            </w:tcBorders>
            <w:shd w:val="clear" w:color="000000" w:fill="FFFFFF"/>
            <w:vAlign w:val="center"/>
            <w:hideMark/>
          </w:tcPr>
          <w:p w:rsidR="006A78EC" w:rsidRDefault="006A78EC">
            <w:pPr>
              <w:jc w:val="center"/>
              <w:rPr>
                <w:rFonts w:ascii="宋体" w:hAnsi="宋体" w:cs="宋体"/>
                <w:sz w:val="18"/>
                <w:szCs w:val="18"/>
              </w:rPr>
            </w:pPr>
            <w:r>
              <w:rPr>
                <w:rFonts w:hint="eastAsia"/>
                <w:sz w:val="18"/>
                <w:szCs w:val="18"/>
              </w:rPr>
              <w:t>定制</w:t>
            </w:r>
          </w:p>
        </w:tc>
        <w:tc>
          <w:tcPr>
            <w:tcW w:w="1298" w:type="dxa"/>
            <w:tcBorders>
              <w:top w:val="nil"/>
              <w:left w:val="nil"/>
              <w:bottom w:val="single" w:sz="4" w:space="0" w:color="auto"/>
              <w:right w:val="single" w:sz="4" w:space="0" w:color="auto"/>
            </w:tcBorders>
            <w:shd w:val="clear" w:color="auto" w:fill="auto"/>
            <w:vAlign w:val="center"/>
            <w:hideMark/>
          </w:tcPr>
          <w:p w:rsidR="006A78EC" w:rsidRDefault="006A78EC">
            <w:pPr>
              <w:jc w:val="center"/>
              <w:rPr>
                <w:rFonts w:ascii="宋体" w:hAnsi="宋体" w:cs="宋体"/>
                <w:sz w:val="20"/>
                <w:szCs w:val="20"/>
              </w:rPr>
            </w:pPr>
            <w:r>
              <w:rPr>
                <w:rFonts w:hint="eastAsia"/>
                <w:sz w:val="20"/>
                <w:szCs w:val="20"/>
              </w:rPr>
              <w:t>定制</w:t>
            </w:r>
          </w:p>
        </w:tc>
        <w:tc>
          <w:tcPr>
            <w:tcW w:w="3222" w:type="dxa"/>
            <w:tcBorders>
              <w:top w:val="nil"/>
              <w:left w:val="nil"/>
              <w:bottom w:val="single" w:sz="4" w:space="0" w:color="auto"/>
              <w:right w:val="single" w:sz="4" w:space="0" w:color="auto"/>
            </w:tcBorders>
            <w:shd w:val="clear" w:color="auto" w:fill="auto"/>
            <w:vAlign w:val="center"/>
            <w:hideMark/>
          </w:tcPr>
          <w:p w:rsidR="006A78EC" w:rsidRDefault="003D6DBD">
            <w:pPr>
              <w:rPr>
                <w:rFonts w:ascii="宋体" w:hAnsi="宋体" w:cs="宋体"/>
                <w:sz w:val="18"/>
                <w:szCs w:val="18"/>
              </w:rPr>
            </w:pPr>
            <w:r>
              <w:rPr>
                <w:rFonts w:hint="eastAsia"/>
                <w:sz w:val="18"/>
                <w:szCs w:val="18"/>
              </w:rPr>
              <w:t>定制落地支架</w:t>
            </w:r>
          </w:p>
        </w:tc>
        <w:tc>
          <w:tcPr>
            <w:tcW w:w="1080" w:type="dxa"/>
            <w:tcBorders>
              <w:top w:val="nil"/>
              <w:left w:val="nil"/>
              <w:bottom w:val="single" w:sz="4" w:space="0" w:color="auto"/>
              <w:right w:val="single" w:sz="4" w:space="0" w:color="auto"/>
            </w:tcBorders>
            <w:shd w:val="clear" w:color="auto" w:fill="auto"/>
            <w:noWrap/>
            <w:vAlign w:val="center"/>
            <w:hideMark/>
          </w:tcPr>
          <w:p w:rsidR="006A78EC" w:rsidRDefault="003D6DBD">
            <w:pPr>
              <w:jc w:val="center"/>
              <w:rPr>
                <w:rFonts w:ascii="宋体" w:hAnsi="宋体" w:cs="宋体"/>
                <w:sz w:val="20"/>
                <w:szCs w:val="20"/>
              </w:rPr>
            </w:pPr>
            <w:r>
              <w:rPr>
                <w:rFonts w:hint="eastAsia"/>
                <w:sz w:val="20"/>
                <w:szCs w:val="20"/>
              </w:rPr>
              <w:t>28</w:t>
            </w:r>
          </w:p>
        </w:tc>
        <w:tc>
          <w:tcPr>
            <w:tcW w:w="1080" w:type="dxa"/>
            <w:tcBorders>
              <w:top w:val="nil"/>
              <w:left w:val="nil"/>
              <w:bottom w:val="single" w:sz="4" w:space="0" w:color="auto"/>
              <w:right w:val="single" w:sz="4" w:space="0" w:color="auto"/>
            </w:tcBorders>
            <w:shd w:val="clear" w:color="auto" w:fill="auto"/>
            <w:noWrap/>
            <w:vAlign w:val="center"/>
            <w:hideMark/>
          </w:tcPr>
          <w:p w:rsidR="006A78EC" w:rsidRDefault="003D6DBD">
            <w:pPr>
              <w:jc w:val="center"/>
              <w:rPr>
                <w:rFonts w:ascii="宋体" w:hAnsi="宋体" w:cs="宋体"/>
                <w:sz w:val="20"/>
                <w:szCs w:val="20"/>
              </w:rPr>
            </w:pPr>
            <w:r>
              <w:rPr>
                <w:rFonts w:hint="eastAsia"/>
                <w:sz w:val="20"/>
                <w:szCs w:val="20"/>
              </w:rPr>
              <w:t>套</w:t>
            </w:r>
          </w:p>
        </w:tc>
      </w:tr>
      <w:tr w:rsidR="006A78EC" w:rsidTr="003D6DBD">
        <w:trPr>
          <w:trHeight w:val="375"/>
        </w:trPr>
        <w:tc>
          <w:tcPr>
            <w:tcW w:w="1080" w:type="dxa"/>
            <w:tcBorders>
              <w:top w:val="nil"/>
              <w:left w:val="single" w:sz="8" w:space="0" w:color="auto"/>
              <w:bottom w:val="single" w:sz="4" w:space="0" w:color="auto"/>
              <w:right w:val="single" w:sz="4" w:space="0" w:color="auto"/>
            </w:tcBorders>
            <w:shd w:val="clear" w:color="auto" w:fill="auto"/>
            <w:vAlign w:val="center"/>
            <w:hideMark/>
          </w:tcPr>
          <w:p w:rsidR="006A78EC" w:rsidRDefault="003D6DBD">
            <w:pPr>
              <w:jc w:val="center"/>
              <w:rPr>
                <w:rFonts w:ascii="宋体" w:hAnsi="宋体" w:cs="宋体"/>
                <w:sz w:val="18"/>
                <w:szCs w:val="18"/>
              </w:rPr>
            </w:pPr>
            <w:r>
              <w:rPr>
                <w:rFonts w:hint="eastAsia"/>
                <w:sz w:val="18"/>
                <w:szCs w:val="18"/>
              </w:rPr>
              <w:t>6</w:t>
            </w:r>
          </w:p>
        </w:tc>
        <w:tc>
          <w:tcPr>
            <w:tcW w:w="1203" w:type="dxa"/>
            <w:tcBorders>
              <w:top w:val="nil"/>
              <w:left w:val="nil"/>
              <w:bottom w:val="single" w:sz="4" w:space="0" w:color="auto"/>
              <w:right w:val="single" w:sz="4" w:space="0" w:color="auto"/>
            </w:tcBorders>
            <w:shd w:val="clear" w:color="auto" w:fill="auto"/>
            <w:vAlign w:val="center"/>
            <w:hideMark/>
          </w:tcPr>
          <w:p w:rsidR="006A78EC" w:rsidRDefault="006A78EC">
            <w:pPr>
              <w:jc w:val="center"/>
              <w:rPr>
                <w:rFonts w:ascii="宋体" w:hAnsi="宋体" w:cs="宋体"/>
                <w:sz w:val="18"/>
                <w:szCs w:val="18"/>
              </w:rPr>
            </w:pPr>
            <w:r>
              <w:rPr>
                <w:rFonts w:hint="eastAsia"/>
                <w:sz w:val="18"/>
                <w:szCs w:val="18"/>
              </w:rPr>
              <w:t>辅材</w:t>
            </w:r>
          </w:p>
        </w:tc>
        <w:tc>
          <w:tcPr>
            <w:tcW w:w="957" w:type="dxa"/>
            <w:tcBorders>
              <w:top w:val="nil"/>
              <w:left w:val="nil"/>
              <w:bottom w:val="single" w:sz="4" w:space="0" w:color="auto"/>
              <w:right w:val="single" w:sz="4" w:space="0" w:color="auto"/>
            </w:tcBorders>
            <w:shd w:val="clear" w:color="000000" w:fill="FFFFFF"/>
            <w:vAlign w:val="center"/>
            <w:hideMark/>
          </w:tcPr>
          <w:p w:rsidR="006A78EC" w:rsidRDefault="006A78EC">
            <w:pPr>
              <w:jc w:val="center"/>
              <w:rPr>
                <w:rFonts w:ascii="宋体" w:hAnsi="宋体" w:cs="宋体"/>
                <w:sz w:val="18"/>
                <w:szCs w:val="18"/>
              </w:rPr>
            </w:pPr>
            <w:r>
              <w:rPr>
                <w:rFonts w:hint="eastAsia"/>
                <w:sz w:val="18"/>
                <w:szCs w:val="18"/>
              </w:rPr>
              <w:t>定制</w:t>
            </w:r>
          </w:p>
        </w:tc>
        <w:tc>
          <w:tcPr>
            <w:tcW w:w="1298" w:type="dxa"/>
            <w:tcBorders>
              <w:top w:val="nil"/>
              <w:left w:val="nil"/>
              <w:bottom w:val="single" w:sz="4" w:space="0" w:color="auto"/>
              <w:right w:val="single" w:sz="4" w:space="0" w:color="auto"/>
            </w:tcBorders>
            <w:shd w:val="clear" w:color="auto" w:fill="auto"/>
            <w:vAlign w:val="center"/>
            <w:hideMark/>
          </w:tcPr>
          <w:p w:rsidR="006A78EC" w:rsidRDefault="006A78EC">
            <w:pPr>
              <w:jc w:val="center"/>
              <w:rPr>
                <w:rFonts w:ascii="宋体" w:hAnsi="宋体" w:cs="宋体"/>
                <w:sz w:val="20"/>
                <w:szCs w:val="20"/>
              </w:rPr>
            </w:pPr>
            <w:r>
              <w:rPr>
                <w:rFonts w:hint="eastAsia"/>
                <w:sz w:val="20"/>
                <w:szCs w:val="20"/>
              </w:rPr>
              <w:t>拼接专用</w:t>
            </w:r>
          </w:p>
        </w:tc>
        <w:tc>
          <w:tcPr>
            <w:tcW w:w="3222" w:type="dxa"/>
            <w:tcBorders>
              <w:top w:val="nil"/>
              <w:left w:val="nil"/>
              <w:bottom w:val="single" w:sz="4" w:space="0" w:color="auto"/>
              <w:right w:val="single" w:sz="4" w:space="0" w:color="auto"/>
            </w:tcBorders>
            <w:shd w:val="clear" w:color="auto" w:fill="auto"/>
            <w:vAlign w:val="center"/>
            <w:hideMark/>
          </w:tcPr>
          <w:p w:rsidR="006A78EC" w:rsidRDefault="006A78EC">
            <w:pPr>
              <w:rPr>
                <w:rFonts w:ascii="宋体" w:hAnsi="宋体" w:cs="宋体"/>
                <w:sz w:val="18"/>
                <w:szCs w:val="18"/>
              </w:rPr>
            </w:pPr>
            <w:r>
              <w:rPr>
                <w:rFonts w:hint="eastAsia"/>
                <w:sz w:val="18"/>
                <w:szCs w:val="18"/>
              </w:rPr>
              <w:t>电源控制箱</w:t>
            </w:r>
            <w:r>
              <w:rPr>
                <w:rFonts w:hint="eastAsia"/>
                <w:sz w:val="18"/>
                <w:szCs w:val="18"/>
              </w:rPr>
              <w:t>/</w:t>
            </w:r>
            <w:r>
              <w:rPr>
                <w:rFonts w:hint="eastAsia"/>
                <w:sz w:val="18"/>
                <w:szCs w:val="18"/>
              </w:rPr>
              <w:t>控制线</w:t>
            </w:r>
            <w:r>
              <w:rPr>
                <w:rFonts w:hint="eastAsia"/>
                <w:sz w:val="18"/>
                <w:szCs w:val="18"/>
              </w:rPr>
              <w:t>/</w:t>
            </w:r>
            <w:r>
              <w:rPr>
                <w:rFonts w:hint="eastAsia"/>
                <w:sz w:val="18"/>
                <w:szCs w:val="18"/>
              </w:rPr>
              <w:t>接头</w:t>
            </w:r>
            <w:r>
              <w:rPr>
                <w:rFonts w:hint="eastAsia"/>
                <w:sz w:val="18"/>
                <w:szCs w:val="18"/>
              </w:rPr>
              <w:t>/</w:t>
            </w:r>
            <w:r>
              <w:rPr>
                <w:rFonts w:hint="eastAsia"/>
                <w:sz w:val="18"/>
                <w:szCs w:val="18"/>
              </w:rPr>
              <w:t>信号线等一批</w:t>
            </w:r>
          </w:p>
        </w:tc>
        <w:tc>
          <w:tcPr>
            <w:tcW w:w="1080" w:type="dxa"/>
            <w:tcBorders>
              <w:top w:val="nil"/>
              <w:left w:val="nil"/>
              <w:bottom w:val="single" w:sz="4" w:space="0" w:color="auto"/>
              <w:right w:val="single" w:sz="4" w:space="0" w:color="auto"/>
            </w:tcBorders>
            <w:shd w:val="clear" w:color="auto" w:fill="auto"/>
            <w:noWrap/>
            <w:vAlign w:val="center"/>
            <w:hideMark/>
          </w:tcPr>
          <w:p w:rsidR="006A78EC" w:rsidRDefault="006A78EC">
            <w:pPr>
              <w:jc w:val="center"/>
              <w:rPr>
                <w:rFonts w:ascii="宋体" w:hAnsi="宋体" w:cs="宋体"/>
                <w:sz w:val="20"/>
                <w:szCs w:val="20"/>
              </w:rPr>
            </w:pPr>
            <w:r>
              <w:rPr>
                <w:rFonts w:hint="eastAsia"/>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rsidR="006A78EC" w:rsidRDefault="006A78EC">
            <w:pPr>
              <w:jc w:val="center"/>
              <w:rPr>
                <w:rFonts w:ascii="宋体" w:hAnsi="宋体" w:cs="宋体"/>
                <w:sz w:val="20"/>
                <w:szCs w:val="20"/>
              </w:rPr>
            </w:pPr>
            <w:r>
              <w:rPr>
                <w:rFonts w:hint="eastAsia"/>
                <w:sz w:val="20"/>
                <w:szCs w:val="20"/>
              </w:rPr>
              <w:t>批</w:t>
            </w:r>
          </w:p>
        </w:tc>
      </w:tr>
    </w:tbl>
    <w:p w:rsidR="00185E9A" w:rsidRDefault="00185E9A">
      <w:pPr>
        <w:spacing w:line="360" w:lineRule="auto"/>
        <w:rPr>
          <w:rFonts w:ascii="宋体" w:hAnsi="宋体" w:cs="仿宋_GB2312"/>
          <w:b/>
          <w:sz w:val="28"/>
          <w:szCs w:val="28"/>
        </w:rPr>
      </w:pPr>
      <w:r>
        <w:rPr>
          <w:rFonts w:ascii="宋体" w:hAnsi="宋体" w:cs="仿宋_GB2312" w:hint="eastAsia"/>
          <w:b/>
          <w:sz w:val="28"/>
          <w:szCs w:val="28"/>
        </w:rPr>
        <w:t>将现有调度中心拼接屏迁移到新调度中心，并扩展显示至4*7，提供无限数字拼接</w:t>
      </w:r>
      <w:r w:rsidR="00341AB1">
        <w:rPr>
          <w:rFonts w:ascii="宋体" w:hAnsi="宋体" w:cs="仿宋_GB2312" w:hint="eastAsia"/>
          <w:b/>
          <w:sz w:val="28"/>
          <w:szCs w:val="28"/>
        </w:rPr>
        <w:t>。</w:t>
      </w:r>
      <w:r w:rsidR="00341AB1" w:rsidRPr="00341AB1">
        <w:rPr>
          <w:rFonts w:ascii="宋体" w:hAnsi="宋体" w:cs="仿宋_GB2312" w:hint="eastAsia"/>
          <w:b/>
          <w:sz w:val="28"/>
          <w:szCs w:val="28"/>
        </w:rPr>
        <w:t>靠性高，安全性高，操纵灵活，方便；图像显示效果清晰稳定；能够显示Windows、UNIX、Linux等主流操作系统的计算机图像信号，能够显示PAL/NTSC/1080p/1080i/720p等各种视频及RGB/HV、DVI等信号。；根据客户自身使用需求将拼接技术、多屏图像处理技术、信号切换技术应用综合为一体，</w:t>
      </w:r>
      <w:r w:rsidR="00341AB1" w:rsidRPr="00341AB1">
        <w:rPr>
          <w:rFonts w:ascii="宋体" w:hAnsi="宋体" w:cs="仿宋_GB2312" w:hint="eastAsia"/>
          <w:b/>
          <w:sz w:val="28"/>
          <w:szCs w:val="28"/>
        </w:rPr>
        <w:lastRenderedPageBreak/>
        <w:t>形成一个拥有高亮度、高清晰度、高智能化控制、操作方法先进的大屏幕显示系统。</w:t>
      </w:r>
      <w:r w:rsidR="009B433E">
        <w:rPr>
          <w:rFonts w:ascii="宋体" w:hAnsi="宋体" w:cs="仿宋_GB2312" w:hint="eastAsia"/>
          <w:b/>
          <w:sz w:val="28"/>
          <w:szCs w:val="28"/>
        </w:rPr>
        <w:t xml:space="preserve">   </w:t>
      </w:r>
    </w:p>
    <w:p w:rsidR="009B433E" w:rsidRDefault="009B433E">
      <w:pPr>
        <w:spacing w:line="360" w:lineRule="auto"/>
        <w:rPr>
          <w:rFonts w:ascii="宋体" w:hAnsi="宋体" w:cs="仿宋_GB2312"/>
          <w:b/>
          <w:sz w:val="28"/>
          <w:szCs w:val="28"/>
        </w:rPr>
      </w:pPr>
      <w:r>
        <w:rPr>
          <w:rFonts w:ascii="宋体" w:hAnsi="宋体" w:cs="仿宋_GB2312" w:hint="eastAsia"/>
          <w:b/>
          <w:sz w:val="28"/>
          <w:szCs w:val="28"/>
        </w:rPr>
        <w:t>备注：供应商须满足采购人目前系统平台兼容性、</w:t>
      </w:r>
      <w:r w:rsidR="003B1AE0">
        <w:rPr>
          <w:rFonts w:ascii="宋体" w:hAnsi="宋体" w:cs="仿宋_GB2312" w:hint="eastAsia"/>
          <w:b/>
          <w:sz w:val="28"/>
          <w:szCs w:val="28"/>
        </w:rPr>
        <w:t>实际</w:t>
      </w:r>
      <w:r>
        <w:rPr>
          <w:rFonts w:ascii="宋体" w:hAnsi="宋体" w:cs="仿宋_GB2312" w:hint="eastAsia"/>
          <w:b/>
          <w:sz w:val="28"/>
          <w:szCs w:val="28"/>
        </w:rPr>
        <w:t>使用等需求。</w:t>
      </w:r>
    </w:p>
    <w:p w:rsidR="009B433E" w:rsidRDefault="009B433E">
      <w:pPr>
        <w:spacing w:line="360" w:lineRule="auto"/>
        <w:ind w:firstLineChars="196" w:firstLine="551"/>
        <w:rPr>
          <w:rFonts w:ascii="宋体" w:hAnsi="宋体" w:cs="仿宋_GB2312"/>
          <w:b/>
          <w:sz w:val="28"/>
          <w:szCs w:val="28"/>
        </w:rPr>
      </w:pPr>
      <w:r>
        <w:rPr>
          <w:rFonts w:ascii="宋体" w:hAnsi="宋体" w:cs="仿宋_GB2312" w:hint="eastAsia"/>
          <w:b/>
          <w:sz w:val="28"/>
          <w:szCs w:val="28"/>
        </w:rPr>
        <w:t>（四）获取单一来源采购文件：</w:t>
      </w:r>
    </w:p>
    <w:p w:rsidR="009B433E" w:rsidRDefault="009B433E">
      <w:pPr>
        <w:tabs>
          <w:tab w:val="left" w:pos="1080"/>
        </w:tabs>
        <w:spacing w:line="360" w:lineRule="auto"/>
        <w:ind w:firstLineChars="298" w:firstLine="834"/>
        <w:rPr>
          <w:rFonts w:ascii="宋体" w:hAnsi="宋体" w:cs="仿宋_GB2312"/>
          <w:sz w:val="28"/>
          <w:szCs w:val="28"/>
        </w:rPr>
      </w:pPr>
      <w:r>
        <w:rPr>
          <w:rFonts w:ascii="宋体" w:hAnsi="宋体" w:cs="仿宋_GB2312" w:hint="eastAsia"/>
          <w:bCs/>
          <w:sz w:val="28"/>
          <w:szCs w:val="28"/>
        </w:rPr>
        <w:t>2019年</w:t>
      </w:r>
      <w:r w:rsidR="00006119">
        <w:rPr>
          <w:rFonts w:ascii="宋体" w:hAnsi="宋体" w:cs="仿宋_GB2312" w:hint="eastAsia"/>
          <w:bCs/>
          <w:sz w:val="28"/>
          <w:szCs w:val="28"/>
        </w:rPr>
        <w:t>3</w:t>
      </w:r>
      <w:r>
        <w:rPr>
          <w:rFonts w:ascii="宋体" w:hAnsi="宋体" w:cs="仿宋_GB2312" w:hint="eastAsia"/>
          <w:bCs/>
          <w:sz w:val="28"/>
          <w:szCs w:val="28"/>
        </w:rPr>
        <w:t>月</w:t>
      </w:r>
      <w:r w:rsidR="00203A67">
        <w:rPr>
          <w:rFonts w:ascii="宋体" w:hAnsi="宋体" w:cs="仿宋_GB2312" w:hint="eastAsia"/>
          <w:bCs/>
          <w:sz w:val="28"/>
          <w:szCs w:val="28"/>
        </w:rPr>
        <w:t>29</w:t>
      </w:r>
      <w:r>
        <w:rPr>
          <w:rFonts w:ascii="宋体" w:hAnsi="宋体" w:cs="仿宋_GB2312" w:hint="eastAsia"/>
          <w:bCs/>
          <w:sz w:val="28"/>
          <w:szCs w:val="28"/>
        </w:rPr>
        <w:t>日在自贡市公交网</w:t>
      </w:r>
      <w:r>
        <w:rPr>
          <w:rFonts w:ascii="宋体" w:hAnsi="宋体" w:cs="仿宋_GB2312" w:hint="eastAsia"/>
          <w:sz w:val="28"/>
          <w:szCs w:val="28"/>
        </w:rPr>
        <w:t>（</w:t>
      </w:r>
      <w:hyperlink r:id="rId13" w:history="1">
        <w:r>
          <w:rPr>
            <w:rStyle w:val="a5"/>
            <w:rFonts w:ascii="宋体" w:hAnsi="宋体" w:cs="仿宋_GB2312" w:hint="eastAsia"/>
            <w:color w:val="auto"/>
            <w:sz w:val="28"/>
            <w:szCs w:val="28"/>
          </w:rPr>
          <w:t>www.zgbus.net</w:t>
        </w:r>
      </w:hyperlink>
      <w:r>
        <w:rPr>
          <w:rFonts w:ascii="宋体" w:hAnsi="宋体" w:cs="仿宋_GB2312" w:hint="eastAsia"/>
          <w:sz w:val="28"/>
          <w:szCs w:val="28"/>
        </w:rPr>
        <w:t>）</w:t>
      </w:r>
      <w:r>
        <w:rPr>
          <w:rFonts w:ascii="宋体" w:hAnsi="宋体" w:cs="仿宋_GB2312" w:hint="eastAsia"/>
          <w:bCs/>
          <w:sz w:val="28"/>
          <w:szCs w:val="28"/>
        </w:rPr>
        <w:t>公告，供应商</w:t>
      </w:r>
      <w:r>
        <w:rPr>
          <w:rFonts w:ascii="宋体" w:hAnsi="宋体" w:cs="仿宋_GB2312" w:hint="eastAsia"/>
          <w:sz w:val="28"/>
          <w:szCs w:val="28"/>
        </w:rPr>
        <w:t>自行下载。</w:t>
      </w:r>
    </w:p>
    <w:p w:rsidR="009B433E" w:rsidRDefault="009B433E">
      <w:pPr>
        <w:tabs>
          <w:tab w:val="left" w:pos="1080"/>
        </w:tabs>
        <w:spacing w:line="360" w:lineRule="auto"/>
        <w:ind w:firstLineChars="200" w:firstLine="562"/>
        <w:rPr>
          <w:rFonts w:ascii="宋体" w:hAnsi="宋体" w:cs="仿宋_GB2312"/>
          <w:b/>
          <w:sz w:val="28"/>
          <w:szCs w:val="28"/>
        </w:rPr>
      </w:pPr>
      <w:r>
        <w:rPr>
          <w:rFonts w:ascii="宋体" w:hAnsi="宋体" w:cs="仿宋_GB2312" w:hint="eastAsia"/>
          <w:b/>
          <w:sz w:val="28"/>
          <w:szCs w:val="28"/>
        </w:rPr>
        <w:t>（五）供应商资格要求：</w:t>
      </w:r>
    </w:p>
    <w:p w:rsidR="009B433E" w:rsidRDefault="009B433E">
      <w:pPr>
        <w:tabs>
          <w:tab w:val="left" w:pos="1080"/>
        </w:tabs>
        <w:spacing w:line="360" w:lineRule="auto"/>
        <w:ind w:firstLineChars="200" w:firstLine="560"/>
        <w:rPr>
          <w:rFonts w:ascii="宋体" w:hAnsi="宋体" w:cs="仿宋_GB2312"/>
          <w:sz w:val="28"/>
          <w:szCs w:val="28"/>
        </w:rPr>
      </w:pPr>
      <w:r>
        <w:rPr>
          <w:rFonts w:ascii="宋体" w:hAnsi="宋体" w:cs="仿宋_GB2312" w:hint="eastAsia"/>
          <w:sz w:val="28"/>
          <w:szCs w:val="28"/>
        </w:rPr>
        <w:t>在中国境内注册，具有独立法人资格并满足本采购文件要求的提供能力的供应商。</w:t>
      </w:r>
    </w:p>
    <w:p w:rsidR="009B433E" w:rsidRDefault="009B433E">
      <w:pPr>
        <w:spacing w:line="360" w:lineRule="auto"/>
        <w:rPr>
          <w:rFonts w:ascii="宋体" w:hAnsi="宋体" w:cs="仿宋_GB2312"/>
          <w:sz w:val="28"/>
          <w:szCs w:val="28"/>
        </w:rPr>
      </w:pPr>
      <w:r>
        <w:rPr>
          <w:rFonts w:ascii="宋体" w:hAnsi="宋体" w:cs="仿宋_GB2312" w:hint="eastAsia"/>
          <w:b/>
          <w:sz w:val="28"/>
          <w:szCs w:val="28"/>
        </w:rPr>
        <w:t xml:space="preserve">   （六）递交响应文件截止时间：</w:t>
      </w:r>
      <w:r>
        <w:rPr>
          <w:rFonts w:ascii="宋体" w:hAnsi="宋体" w:cs="仿宋_GB2312" w:hint="eastAsia"/>
          <w:bCs/>
          <w:sz w:val="28"/>
          <w:szCs w:val="28"/>
        </w:rPr>
        <w:t>2019年</w:t>
      </w:r>
      <w:r w:rsidR="00203A67">
        <w:rPr>
          <w:rFonts w:ascii="宋体" w:hAnsi="宋体" w:cs="仿宋_GB2312" w:hint="eastAsia"/>
          <w:bCs/>
          <w:sz w:val="28"/>
          <w:szCs w:val="28"/>
        </w:rPr>
        <w:t>4</w:t>
      </w:r>
      <w:r>
        <w:rPr>
          <w:rFonts w:ascii="宋体" w:hAnsi="宋体" w:cs="仿宋_GB2312" w:hint="eastAsia"/>
          <w:bCs/>
          <w:sz w:val="28"/>
          <w:szCs w:val="28"/>
        </w:rPr>
        <w:t>月</w:t>
      </w:r>
      <w:r w:rsidR="00FE0024">
        <w:rPr>
          <w:rFonts w:ascii="宋体" w:hAnsi="宋体" w:cs="仿宋_GB2312" w:hint="eastAsia"/>
          <w:bCs/>
          <w:sz w:val="28"/>
          <w:szCs w:val="28"/>
        </w:rPr>
        <w:t>4</w:t>
      </w:r>
      <w:r>
        <w:rPr>
          <w:rFonts w:ascii="宋体" w:hAnsi="宋体" w:cs="仿宋_GB2312" w:hint="eastAsia"/>
          <w:bCs/>
          <w:sz w:val="28"/>
          <w:szCs w:val="28"/>
        </w:rPr>
        <w:t>日</w:t>
      </w:r>
      <w:r w:rsidR="00203A67">
        <w:rPr>
          <w:rFonts w:ascii="宋体" w:hAnsi="宋体" w:cs="仿宋_GB2312" w:hint="eastAsia"/>
          <w:sz w:val="28"/>
          <w:szCs w:val="28"/>
        </w:rPr>
        <w:t>9</w:t>
      </w:r>
      <w:r>
        <w:rPr>
          <w:rFonts w:ascii="宋体" w:hAnsi="宋体" w:cs="仿宋_GB2312" w:hint="eastAsia"/>
          <w:sz w:val="28"/>
          <w:szCs w:val="28"/>
        </w:rPr>
        <w:t>时30分。</w:t>
      </w:r>
    </w:p>
    <w:p w:rsidR="009B433E" w:rsidRDefault="009B433E">
      <w:pPr>
        <w:pStyle w:val="af0"/>
        <w:spacing w:line="360" w:lineRule="auto"/>
        <w:rPr>
          <w:rFonts w:ascii="宋体" w:hAnsi="宋体" w:cs="仿宋_GB2312"/>
          <w:szCs w:val="28"/>
        </w:rPr>
      </w:pPr>
      <w:r>
        <w:rPr>
          <w:rFonts w:ascii="宋体" w:hAnsi="宋体" w:cs="仿宋_GB2312" w:hint="eastAsia"/>
          <w:szCs w:val="28"/>
        </w:rPr>
        <w:t>响应文件必须在递交响应文件截止时间前送达。逾期送达的响应文件不予接收。本次采购不接受邮寄或电子邮件方式送达。</w:t>
      </w:r>
    </w:p>
    <w:p w:rsidR="009B433E" w:rsidRDefault="009B433E">
      <w:pPr>
        <w:spacing w:line="360" w:lineRule="auto"/>
        <w:rPr>
          <w:rFonts w:ascii="宋体" w:hAnsi="宋体" w:cs="仿宋_GB2312"/>
          <w:sz w:val="28"/>
          <w:szCs w:val="28"/>
        </w:rPr>
      </w:pPr>
      <w:r>
        <w:rPr>
          <w:rFonts w:ascii="宋体" w:hAnsi="宋体" w:cs="仿宋_GB2312" w:hint="eastAsia"/>
          <w:b/>
          <w:sz w:val="28"/>
          <w:szCs w:val="28"/>
        </w:rPr>
        <w:t xml:space="preserve">   （七）响应文件递交地点：</w:t>
      </w:r>
    </w:p>
    <w:p w:rsidR="009B433E" w:rsidRDefault="009B433E">
      <w:pPr>
        <w:tabs>
          <w:tab w:val="left" w:pos="1080"/>
        </w:tabs>
        <w:spacing w:line="360" w:lineRule="auto"/>
        <w:ind w:firstLineChars="200" w:firstLine="560"/>
        <w:rPr>
          <w:rFonts w:ascii="宋体" w:hAnsi="宋体" w:cs="仿宋_GB2312"/>
          <w:sz w:val="28"/>
          <w:szCs w:val="28"/>
        </w:rPr>
      </w:pPr>
      <w:r>
        <w:rPr>
          <w:rFonts w:ascii="宋体" w:hAnsi="宋体" w:cs="仿宋_GB2312" w:hint="eastAsia"/>
          <w:sz w:val="28"/>
          <w:szCs w:val="28"/>
        </w:rPr>
        <w:t>自贡市大安区大山铺镇自贡东站408室招标办。</w:t>
      </w:r>
    </w:p>
    <w:p w:rsidR="009B433E" w:rsidRDefault="009B433E">
      <w:pPr>
        <w:spacing w:line="360" w:lineRule="auto"/>
        <w:rPr>
          <w:rFonts w:ascii="宋体" w:hAnsi="宋体" w:cs="仿宋_GB2312"/>
          <w:b/>
          <w:sz w:val="28"/>
          <w:szCs w:val="28"/>
        </w:rPr>
      </w:pPr>
      <w:r>
        <w:rPr>
          <w:rFonts w:ascii="宋体" w:hAnsi="宋体" w:cs="仿宋_GB2312" w:hint="eastAsia"/>
          <w:b/>
          <w:sz w:val="28"/>
          <w:szCs w:val="28"/>
        </w:rPr>
        <w:t xml:space="preserve">   （八）联系方式</w:t>
      </w:r>
    </w:p>
    <w:p w:rsidR="009B433E" w:rsidRDefault="009B433E">
      <w:pPr>
        <w:pStyle w:val="af"/>
        <w:ind w:firstLineChars="0" w:firstLine="0"/>
        <w:rPr>
          <w:rFonts w:ascii="宋体" w:hAnsi="宋体" w:cs="仿宋_GB2312"/>
          <w:sz w:val="28"/>
          <w:szCs w:val="28"/>
        </w:rPr>
      </w:pPr>
      <w:r>
        <w:rPr>
          <w:rFonts w:ascii="宋体" w:hAnsi="宋体" w:cs="仿宋_GB2312" w:hint="eastAsia"/>
          <w:sz w:val="28"/>
          <w:szCs w:val="28"/>
        </w:rPr>
        <w:t xml:space="preserve">     1、采购人：自贡市公交集团有限责任公司</w:t>
      </w:r>
    </w:p>
    <w:p w:rsidR="009B433E" w:rsidRDefault="009B433E">
      <w:pPr>
        <w:pStyle w:val="af"/>
        <w:ind w:firstLineChars="0" w:firstLine="0"/>
        <w:rPr>
          <w:rFonts w:ascii="宋体" w:hAnsi="宋体" w:cs="仿宋_GB2312"/>
          <w:sz w:val="28"/>
          <w:szCs w:val="28"/>
        </w:rPr>
      </w:pPr>
      <w:r>
        <w:rPr>
          <w:rFonts w:ascii="宋体" w:hAnsi="宋体" w:cs="仿宋_GB2312" w:hint="eastAsia"/>
          <w:sz w:val="28"/>
          <w:szCs w:val="28"/>
        </w:rPr>
        <w:t xml:space="preserve">     地  址：四川省自贡市大安区大山铺镇大山村1组自贡东站</w:t>
      </w:r>
    </w:p>
    <w:p w:rsidR="009B433E" w:rsidRDefault="009B433E">
      <w:pPr>
        <w:pStyle w:val="af"/>
        <w:ind w:firstLineChars="0" w:firstLine="0"/>
        <w:rPr>
          <w:rFonts w:ascii="宋体" w:hAnsi="宋体" w:cs="仿宋_GB2312"/>
          <w:sz w:val="28"/>
          <w:szCs w:val="28"/>
        </w:rPr>
      </w:pPr>
      <w:r>
        <w:rPr>
          <w:rFonts w:ascii="宋体" w:hAnsi="宋体" w:cs="仿宋_GB2312" w:hint="eastAsia"/>
          <w:sz w:val="28"/>
          <w:szCs w:val="28"/>
        </w:rPr>
        <w:t xml:space="preserve">     联系人：       联系电话</w:t>
      </w:r>
    </w:p>
    <w:p w:rsidR="009B433E" w:rsidRDefault="009B433E">
      <w:pPr>
        <w:pStyle w:val="af"/>
        <w:spacing w:before="46" w:after="46"/>
        <w:ind w:firstLineChars="250" w:firstLine="700"/>
        <w:rPr>
          <w:rFonts w:ascii="宋体" w:hAnsi="宋体" w:cs="宋体"/>
          <w:kern w:val="0"/>
          <w:sz w:val="28"/>
          <w:szCs w:val="28"/>
        </w:rPr>
      </w:pPr>
      <w:bookmarkStart w:id="5" w:name="_Toc213396759"/>
      <w:bookmarkStart w:id="6" w:name="_Toc213396945"/>
      <w:bookmarkStart w:id="7" w:name="_Toc213397009"/>
      <w:bookmarkStart w:id="8" w:name="_Toc213496267"/>
      <w:bookmarkStart w:id="9" w:name="_Toc217446031"/>
      <w:r>
        <w:rPr>
          <w:rFonts w:ascii="宋体" w:hAnsi="宋体" w:cs="仿宋_GB2312" w:hint="eastAsia"/>
          <w:sz w:val="28"/>
          <w:szCs w:val="28"/>
        </w:rPr>
        <w:t xml:space="preserve">罗先生         13890047276     </w:t>
      </w:r>
      <w:r>
        <w:rPr>
          <w:rFonts w:ascii="宋体" w:hAnsi="宋体" w:cs="宋体" w:hint="eastAsia"/>
          <w:kern w:val="0"/>
          <w:sz w:val="28"/>
          <w:szCs w:val="28"/>
        </w:rPr>
        <w:t>0813-8204002</w:t>
      </w:r>
    </w:p>
    <w:p w:rsidR="009B433E" w:rsidRDefault="009B433E">
      <w:pPr>
        <w:pStyle w:val="af"/>
        <w:spacing w:before="46" w:after="46"/>
        <w:ind w:firstLineChars="250" w:firstLine="700"/>
        <w:rPr>
          <w:rFonts w:ascii="宋体" w:hAnsi="宋体" w:cs="宋体"/>
          <w:kern w:val="0"/>
          <w:sz w:val="28"/>
          <w:szCs w:val="28"/>
        </w:rPr>
      </w:pPr>
      <w:r>
        <w:rPr>
          <w:rFonts w:ascii="宋体" w:hAnsi="宋体" w:cs="宋体" w:hint="eastAsia"/>
          <w:kern w:val="0"/>
          <w:sz w:val="28"/>
          <w:szCs w:val="28"/>
        </w:rPr>
        <w:t>吴先生         13990062111     0813-8208332</w:t>
      </w:r>
    </w:p>
    <w:p w:rsidR="009B433E" w:rsidRDefault="009B433E">
      <w:pPr>
        <w:pStyle w:val="af"/>
        <w:spacing w:before="46" w:after="46"/>
        <w:ind w:firstLineChars="250" w:firstLine="700"/>
        <w:jc w:val="center"/>
        <w:rPr>
          <w:rFonts w:ascii="宋体" w:hAnsi="宋体" w:cs="仿宋_GB2312"/>
          <w:b/>
          <w:sz w:val="44"/>
          <w:szCs w:val="44"/>
        </w:rPr>
      </w:pPr>
      <w:r>
        <w:rPr>
          <w:rFonts w:ascii="宋体" w:hAnsi="宋体" w:cs="宋体" w:hint="eastAsia"/>
          <w:kern w:val="0"/>
          <w:sz w:val="28"/>
          <w:szCs w:val="28"/>
        </w:rPr>
        <w:t xml:space="preserve">       </w:t>
      </w:r>
      <w:r>
        <w:rPr>
          <w:rFonts w:ascii="宋体" w:hAnsi="宋体" w:hint="eastAsia"/>
        </w:rPr>
        <w:br w:type="page"/>
      </w:r>
      <w:bookmarkStart w:id="10" w:name="_Toc11360"/>
      <w:bookmarkStart w:id="11" w:name="_Toc28490"/>
      <w:r>
        <w:rPr>
          <w:rFonts w:ascii="宋体" w:hAnsi="宋体" w:hint="eastAsia"/>
          <w:b/>
          <w:sz w:val="44"/>
          <w:szCs w:val="44"/>
        </w:rPr>
        <w:lastRenderedPageBreak/>
        <w:t>第二章  供应商须知</w:t>
      </w:r>
      <w:bookmarkStart w:id="12" w:name="_Toc213396760"/>
      <w:bookmarkStart w:id="13" w:name="_Toc213396946"/>
      <w:bookmarkStart w:id="14" w:name="_Toc213397010"/>
      <w:bookmarkStart w:id="15" w:name="_Toc213496268"/>
      <w:bookmarkStart w:id="16" w:name="_Toc217446032"/>
      <w:bookmarkStart w:id="17" w:name="_Toc15264"/>
      <w:bookmarkStart w:id="18" w:name="_Toc27280"/>
      <w:bookmarkStart w:id="19" w:name="_Toc351016476"/>
      <w:bookmarkStart w:id="20" w:name="_Toc189727030"/>
      <w:bookmarkEnd w:id="5"/>
      <w:bookmarkEnd w:id="6"/>
      <w:bookmarkEnd w:id="7"/>
      <w:bookmarkEnd w:id="8"/>
      <w:bookmarkEnd w:id="9"/>
      <w:bookmarkEnd w:id="10"/>
      <w:bookmarkEnd w:id="11"/>
    </w:p>
    <w:p w:rsidR="009B433E" w:rsidRDefault="009B433E">
      <w:pPr>
        <w:spacing w:line="360" w:lineRule="auto"/>
        <w:jc w:val="center"/>
        <w:outlineLvl w:val="1"/>
        <w:rPr>
          <w:rFonts w:ascii="宋体" w:hAnsi="宋体"/>
          <w:b/>
          <w:sz w:val="44"/>
          <w:szCs w:val="44"/>
        </w:rPr>
      </w:pPr>
      <w:bookmarkStart w:id="21" w:name="_Toc8177"/>
      <w:bookmarkStart w:id="22" w:name="_Toc3252"/>
      <w:r>
        <w:rPr>
          <w:rFonts w:ascii="宋体" w:hAnsi="宋体" w:hint="eastAsia"/>
          <w:b/>
          <w:sz w:val="44"/>
          <w:szCs w:val="44"/>
        </w:rPr>
        <w:t>（一）供应商须知前附表</w:t>
      </w:r>
      <w:bookmarkEnd w:id="12"/>
      <w:bookmarkEnd w:id="13"/>
      <w:bookmarkEnd w:id="14"/>
      <w:bookmarkEnd w:id="15"/>
      <w:bookmarkEnd w:id="16"/>
      <w:bookmarkEnd w:id="17"/>
      <w:bookmarkEnd w:id="18"/>
      <w:bookmarkEnd w:id="19"/>
      <w:bookmarkEnd w:id="20"/>
      <w:bookmarkEnd w:id="21"/>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1979"/>
        <w:gridCol w:w="6830"/>
      </w:tblGrid>
      <w:tr w:rsidR="009B433E">
        <w:trPr>
          <w:trHeight w:val="673"/>
          <w:jc w:val="center"/>
        </w:trPr>
        <w:tc>
          <w:tcPr>
            <w:tcW w:w="725" w:type="dxa"/>
            <w:vAlign w:val="center"/>
          </w:tcPr>
          <w:p w:rsidR="009B433E" w:rsidRDefault="009B433E" w:rsidP="00CC55C9">
            <w:pPr>
              <w:pStyle w:val="af5"/>
              <w:spacing w:before="46" w:after="46" w:line="240" w:lineRule="auto"/>
              <w:ind w:firstLineChars="0" w:firstLine="0"/>
              <w:jc w:val="center"/>
              <w:rPr>
                <w:rFonts w:eastAsia="宋体" w:hAnsi="宋体" w:cs="仿宋_GB2312"/>
                <w:b/>
                <w:sz w:val="24"/>
              </w:rPr>
            </w:pPr>
            <w:r>
              <w:rPr>
                <w:rFonts w:eastAsia="宋体" w:hAnsi="宋体" w:cs="仿宋_GB2312" w:hint="eastAsia"/>
                <w:b/>
                <w:sz w:val="24"/>
              </w:rPr>
              <w:t>序号</w:t>
            </w:r>
          </w:p>
        </w:tc>
        <w:tc>
          <w:tcPr>
            <w:tcW w:w="1979" w:type="dxa"/>
            <w:vAlign w:val="center"/>
          </w:tcPr>
          <w:p w:rsidR="009B433E" w:rsidRDefault="009B433E" w:rsidP="00CC55C9">
            <w:pPr>
              <w:pStyle w:val="af5"/>
              <w:spacing w:before="46" w:after="46" w:line="240" w:lineRule="auto"/>
              <w:ind w:firstLineChars="0" w:firstLine="0"/>
              <w:rPr>
                <w:rFonts w:eastAsia="宋体" w:hAnsi="宋体" w:cs="仿宋_GB2312"/>
                <w:b/>
                <w:sz w:val="24"/>
              </w:rPr>
            </w:pPr>
            <w:r>
              <w:rPr>
                <w:rFonts w:eastAsia="宋体" w:hAnsi="宋体" w:cs="仿宋_GB2312" w:hint="eastAsia"/>
                <w:b/>
                <w:sz w:val="24"/>
              </w:rPr>
              <w:t xml:space="preserve">   </w:t>
            </w:r>
            <w:r>
              <w:rPr>
                <w:rFonts w:eastAsia="宋体" w:hAnsi="宋体" w:cs="仿宋_GB2312" w:hint="eastAsia"/>
                <w:b/>
                <w:sz w:val="24"/>
                <w:lang w:val="zh-CN"/>
              </w:rPr>
              <w:t>条款名称</w:t>
            </w:r>
          </w:p>
        </w:tc>
        <w:tc>
          <w:tcPr>
            <w:tcW w:w="6830" w:type="dxa"/>
            <w:vAlign w:val="center"/>
          </w:tcPr>
          <w:p w:rsidR="009B433E" w:rsidRDefault="009B433E" w:rsidP="00CC55C9">
            <w:pPr>
              <w:pStyle w:val="af5"/>
              <w:spacing w:before="46" w:after="46" w:line="240" w:lineRule="auto"/>
              <w:ind w:firstLine="482"/>
              <w:jc w:val="center"/>
              <w:rPr>
                <w:rFonts w:eastAsia="宋体" w:hAnsi="宋体" w:cs="仿宋_GB2312"/>
                <w:b/>
                <w:sz w:val="24"/>
              </w:rPr>
            </w:pPr>
            <w:r>
              <w:rPr>
                <w:rFonts w:eastAsia="宋体" w:hAnsi="宋体" w:cs="仿宋_GB2312" w:hint="eastAsia"/>
                <w:b/>
                <w:sz w:val="24"/>
              </w:rPr>
              <w:t>说明与要求</w:t>
            </w:r>
          </w:p>
        </w:tc>
      </w:tr>
      <w:tr w:rsidR="009B433E">
        <w:trPr>
          <w:trHeight w:val="1246"/>
          <w:jc w:val="center"/>
        </w:trPr>
        <w:tc>
          <w:tcPr>
            <w:tcW w:w="725" w:type="dxa"/>
            <w:vAlign w:val="center"/>
          </w:tcPr>
          <w:p w:rsidR="009B433E" w:rsidRDefault="009B433E">
            <w:pPr>
              <w:pStyle w:val="af2"/>
              <w:ind w:rightChars="-6" w:right="-13"/>
              <w:jc w:val="center"/>
              <w:rPr>
                <w:rFonts w:cs="仿宋_GB2312"/>
              </w:rPr>
            </w:pPr>
            <w:r>
              <w:rPr>
                <w:rFonts w:cs="仿宋_GB2312" w:hint="eastAsia"/>
              </w:rPr>
              <w:t>1</w:t>
            </w:r>
          </w:p>
        </w:tc>
        <w:tc>
          <w:tcPr>
            <w:tcW w:w="1979" w:type="dxa"/>
            <w:vAlign w:val="center"/>
          </w:tcPr>
          <w:p w:rsidR="009B433E" w:rsidRDefault="009B433E">
            <w:pPr>
              <w:pStyle w:val="af2"/>
              <w:ind w:rightChars="-6" w:right="-13"/>
              <w:jc w:val="center"/>
              <w:rPr>
                <w:rFonts w:cs="仿宋_GB2312"/>
              </w:rPr>
            </w:pPr>
            <w:r>
              <w:rPr>
                <w:rFonts w:cs="仿宋_GB2312" w:hint="eastAsia"/>
              </w:rPr>
              <w:t>最高限价</w:t>
            </w:r>
          </w:p>
          <w:p w:rsidR="009B433E" w:rsidRDefault="009B433E">
            <w:pPr>
              <w:pStyle w:val="af2"/>
              <w:ind w:rightChars="-6" w:right="-13"/>
              <w:jc w:val="center"/>
              <w:rPr>
                <w:rFonts w:cs="仿宋_GB2312"/>
              </w:rPr>
            </w:pPr>
            <w:r>
              <w:rPr>
                <w:rFonts w:cs="仿宋_GB2312" w:hint="eastAsia"/>
              </w:rPr>
              <w:t>（实质性要求）</w:t>
            </w:r>
          </w:p>
        </w:tc>
        <w:tc>
          <w:tcPr>
            <w:tcW w:w="6830" w:type="dxa"/>
            <w:vAlign w:val="center"/>
          </w:tcPr>
          <w:p w:rsidR="009B433E" w:rsidRDefault="009B433E">
            <w:pPr>
              <w:pStyle w:val="af2"/>
              <w:ind w:rightChars="-6" w:right="-13"/>
              <w:jc w:val="center"/>
              <w:rPr>
                <w:rFonts w:cs="仿宋_GB2312"/>
              </w:rPr>
            </w:pPr>
            <w:r>
              <w:rPr>
                <w:rFonts w:cs="仿宋_GB2312" w:hint="eastAsia"/>
              </w:rPr>
              <w:t>采购预算：</w:t>
            </w:r>
            <w:r w:rsidR="00A6607E">
              <w:rPr>
                <w:rFonts w:cs="仿宋_GB2312" w:hint="eastAsia"/>
              </w:rPr>
              <w:t>20</w:t>
            </w:r>
            <w:r>
              <w:rPr>
                <w:rFonts w:cs="仿宋_GB2312" w:hint="eastAsia"/>
              </w:rPr>
              <w:t>万。</w:t>
            </w:r>
          </w:p>
          <w:p w:rsidR="009B433E" w:rsidRDefault="009B433E">
            <w:pPr>
              <w:pStyle w:val="af2"/>
              <w:ind w:rightChars="-6" w:right="-13"/>
              <w:jc w:val="center"/>
              <w:rPr>
                <w:rFonts w:cs="仿宋_GB2312"/>
              </w:rPr>
            </w:pPr>
            <w:r w:rsidRPr="00203A67">
              <w:rPr>
                <w:rFonts w:cs="仿宋_GB2312" w:hint="eastAsia"/>
              </w:rPr>
              <w:t>超过</w:t>
            </w:r>
            <w:r w:rsidR="00FD75F4" w:rsidRPr="00203A67">
              <w:rPr>
                <w:rFonts w:cs="仿宋_GB2312" w:hint="eastAsia"/>
              </w:rPr>
              <w:t>采购预算</w:t>
            </w:r>
            <w:r w:rsidRPr="00203A67">
              <w:rPr>
                <w:rFonts w:cs="仿宋_GB2312" w:hint="eastAsia"/>
              </w:rPr>
              <w:t>的报价为无效报价</w:t>
            </w:r>
            <w:r>
              <w:rPr>
                <w:rFonts w:cs="仿宋_GB2312" w:hint="eastAsia"/>
              </w:rPr>
              <w:t>。</w:t>
            </w:r>
          </w:p>
        </w:tc>
      </w:tr>
      <w:tr w:rsidR="009B433E">
        <w:trPr>
          <w:trHeight w:val="870"/>
          <w:jc w:val="center"/>
        </w:trPr>
        <w:tc>
          <w:tcPr>
            <w:tcW w:w="725"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rPr>
                <w:rFonts w:cs="仿宋_GB2312"/>
              </w:rPr>
            </w:pPr>
            <w:r>
              <w:rPr>
                <w:rFonts w:cs="仿宋_GB2312" w:hint="eastAsia"/>
              </w:rPr>
              <w:t>2</w:t>
            </w:r>
          </w:p>
        </w:tc>
        <w:tc>
          <w:tcPr>
            <w:tcW w:w="1979"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rPr>
                <w:rFonts w:cs="仿宋_GB2312"/>
              </w:rPr>
            </w:pPr>
            <w:r>
              <w:rPr>
                <w:rFonts w:cs="仿宋_GB2312" w:hint="eastAsia"/>
              </w:rPr>
              <w:t>响应有效期</w:t>
            </w:r>
          </w:p>
        </w:tc>
        <w:tc>
          <w:tcPr>
            <w:tcW w:w="6830"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jc w:val="center"/>
              <w:rPr>
                <w:rFonts w:cs="仿宋_GB2312"/>
              </w:rPr>
            </w:pPr>
            <w:r>
              <w:rPr>
                <w:rFonts w:cs="仿宋_GB2312" w:hint="eastAsia"/>
              </w:rPr>
              <w:t>自评审之日起90天</w:t>
            </w:r>
          </w:p>
        </w:tc>
      </w:tr>
      <w:tr w:rsidR="009B433E">
        <w:trPr>
          <w:trHeight w:val="983"/>
          <w:jc w:val="center"/>
        </w:trPr>
        <w:tc>
          <w:tcPr>
            <w:tcW w:w="725"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rPr>
                <w:rFonts w:cs="仿宋_GB2312"/>
              </w:rPr>
            </w:pPr>
            <w:r>
              <w:rPr>
                <w:rFonts w:cs="仿宋_GB2312" w:hint="eastAsia"/>
              </w:rPr>
              <w:t>3</w:t>
            </w:r>
          </w:p>
        </w:tc>
        <w:tc>
          <w:tcPr>
            <w:tcW w:w="1979"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rPr>
                <w:rFonts w:cs="仿宋_GB2312"/>
              </w:rPr>
            </w:pPr>
            <w:r>
              <w:rPr>
                <w:rFonts w:cs="仿宋_GB2312" w:hint="eastAsia"/>
              </w:rPr>
              <w:t>响应文件数量</w:t>
            </w:r>
          </w:p>
        </w:tc>
        <w:tc>
          <w:tcPr>
            <w:tcW w:w="6830"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jc w:val="center"/>
              <w:rPr>
                <w:rFonts w:cs="仿宋_GB2312"/>
              </w:rPr>
            </w:pPr>
            <w:r>
              <w:rPr>
                <w:rFonts w:cs="仿宋_GB2312" w:hint="eastAsia"/>
              </w:rPr>
              <w:t xml:space="preserve">一份正本，两份副本 </w:t>
            </w:r>
          </w:p>
          <w:p w:rsidR="009B433E" w:rsidRDefault="009B433E">
            <w:pPr>
              <w:pStyle w:val="af2"/>
              <w:ind w:rightChars="-6" w:right="-13"/>
              <w:jc w:val="center"/>
              <w:rPr>
                <w:rFonts w:cs="仿宋_GB2312"/>
              </w:rPr>
            </w:pPr>
            <w:r>
              <w:rPr>
                <w:rFonts w:cs="仿宋_GB2312" w:hint="eastAsia"/>
              </w:rPr>
              <w:t>正本、副本不一致时，以正本为准。</w:t>
            </w:r>
          </w:p>
        </w:tc>
      </w:tr>
      <w:tr w:rsidR="009B433E">
        <w:trPr>
          <w:trHeight w:val="1246"/>
          <w:jc w:val="center"/>
        </w:trPr>
        <w:tc>
          <w:tcPr>
            <w:tcW w:w="725"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rPr>
                <w:rFonts w:cs="仿宋_GB2312"/>
              </w:rPr>
            </w:pPr>
            <w:r>
              <w:rPr>
                <w:rFonts w:cs="仿宋_GB2312" w:hint="eastAsia"/>
              </w:rPr>
              <w:t>4</w:t>
            </w:r>
          </w:p>
        </w:tc>
        <w:tc>
          <w:tcPr>
            <w:tcW w:w="1979"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rPr>
                <w:rFonts w:cs="仿宋_GB2312"/>
              </w:rPr>
            </w:pPr>
            <w:r>
              <w:rPr>
                <w:rFonts w:cs="仿宋_GB2312" w:hint="eastAsia"/>
              </w:rPr>
              <w:t>采购公告</w:t>
            </w:r>
          </w:p>
        </w:tc>
        <w:tc>
          <w:tcPr>
            <w:tcW w:w="6830"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jc w:val="center"/>
              <w:rPr>
                <w:rFonts w:cs="仿宋_GB2312"/>
              </w:rPr>
            </w:pPr>
            <w:r>
              <w:rPr>
                <w:rFonts w:cs="仿宋_GB2312" w:hint="eastAsia"/>
              </w:rPr>
              <w:t>采购公告在自贡公交网</w:t>
            </w:r>
            <w:hyperlink r:id="rId14" w:history="1">
              <w:r>
                <w:rPr>
                  <w:rStyle w:val="a5"/>
                  <w:rFonts w:cs="仿宋_GB2312" w:hint="eastAsia"/>
                  <w:color w:val="auto"/>
                </w:rPr>
                <w:t>www.zgbus.net</w:t>
              </w:r>
            </w:hyperlink>
            <w:r>
              <w:rPr>
                <w:rFonts w:cs="仿宋_GB2312" w:hint="eastAsia"/>
              </w:rPr>
              <w:t>发布</w:t>
            </w:r>
          </w:p>
        </w:tc>
      </w:tr>
      <w:tr w:rsidR="009B433E">
        <w:trPr>
          <w:trHeight w:val="1246"/>
          <w:jc w:val="center"/>
        </w:trPr>
        <w:tc>
          <w:tcPr>
            <w:tcW w:w="725"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rPr>
                <w:rFonts w:cs="仿宋_GB2312"/>
              </w:rPr>
            </w:pPr>
            <w:r>
              <w:rPr>
                <w:rFonts w:cs="仿宋_GB2312" w:hint="eastAsia"/>
              </w:rPr>
              <w:t>5</w:t>
            </w:r>
          </w:p>
        </w:tc>
        <w:tc>
          <w:tcPr>
            <w:tcW w:w="1979"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rPr>
                <w:rFonts w:cs="仿宋_GB2312"/>
              </w:rPr>
            </w:pPr>
            <w:r>
              <w:rPr>
                <w:rFonts w:cs="仿宋_GB2312" w:hint="eastAsia"/>
              </w:rPr>
              <w:t>采购</w:t>
            </w:r>
          </w:p>
          <w:p w:rsidR="009B433E" w:rsidRDefault="009B433E">
            <w:pPr>
              <w:pStyle w:val="af2"/>
              <w:ind w:rightChars="-6" w:right="-13"/>
              <w:rPr>
                <w:rFonts w:cs="仿宋_GB2312"/>
              </w:rPr>
            </w:pPr>
            <w:r>
              <w:rPr>
                <w:rFonts w:cs="仿宋_GB2312" w:hint="eastAsia"/>
              </w:rPr>
              <w:t>文件领取</w:t>
            </w:r>
          </w:p>
        </w:tc>
        <w:tc>
          <w:tcPr>
            <w:tcW w:w="6830"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rPr>
                <w:rFonts w:cs="仿宋_GB2312"/>
              </w:rPr>
            </w:pPr>
            <w:r>
              <w:rPr>
                <w:rFonts w:cs="仿宋_GB2312" w:hint="eastAsia"/>
              </w:rPr>
              <w:t>在自贡公交网</w:t>
            </w:r>
            <w:r w:rsidR="00864346">
              <w:fldChar w:fldCharType="begin"/>
            </w:r>
            <w:r w:rsidR="00F458CA">
              <w:instrText>HYPERLINK "http://www.zgbus.net"</w:instrText>
            </w:r>
            <w:r w:rsidR="00864346">
              <w:fldChar w:fldCharType="separate"/>
            </w:r>
            <w:r>
              <w:rPr>
                <w:rFonts w:hint="eastAsia"/>
              </w:rPr>
              <w:t>www.zgbus.net</w:t>
            </w:r>
            <w:r w:rsidR="00864346">
              <w:fldChar w:fldCharType="end"/>
            </w:r>
            <w:r>
              <w:rPr>
                <w:rFonts w:cs="仿宋_GB2312" w:hint="eastAsia"/>
              </w:rPr>
              <w:t>自行下载</w:t>
            </w:r>
          </w:p>
          <w:p w:rsidR="009B433E" w:rsidRDefault="009B433E">
            <w:pPr>
              <w:pStyle w:val="af2"/>
              <w:ind w:rightChars="-6" w:right="-13"/>
              <w:rPr>
                <w:rFonts w:cs="仿宋_GB2312"/>
              </w:rPr>
            </w:pPr>
            <w:r>
              <w:rPr>
                <w:rFonts w:cs="仿宋_GB2312" w:hint="eastAsia"/>
              </w:rPr>
              <w:t>联系人：罗先生      电话：13890047276  0813-8204002</w:t>
            </w:r>
          </w:p>
          <w:p w:rsidR="009B433E" w:rsidRDefault="009B433E">
            <w:pPr>
              <w:pStyle w:val="af2"/>
              <w:ind w:rightChars="-6" w:right="-13"/>
              <w:rPr>
                <w:rFonts w:cs="仿宋_GB2312"/>
              </w:rPr>
            </w:pPr>
            <w:r>
              <w:rPr>
                <w:rFonts w:cs="仿宋_GB2312" w:hint="eastAsia"/>
              </w:rPr>
              <w:t xml:space="preserve">        吴先生      电话：13990062111  0813-8208332</w:t>
            </w:r>
          </w:p>
        </w:tc>
      </w:tr>
      <w:tr w:rsidR="009B433E">
        <w:trPr>
          <w:trHeight w:val="1246"/>
          <w:jc w:val="center"/>
        </w:trPr>
        <w:tc>
          <w:tcPr>
            <w:tcW w:w="725"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rPr>
                <w:rFonts w:cs="仿宋_GB2312"/>
              </w:rPr>
            </w:pPr>
            <w:r>
              <w:rPr>
                <w:rFonts w:cs="仿宋_GB2312" w:hint="eastAsia"/>
              </w:rPr>
              <w:t>6</w:t>
            </w:r>
          </w:p>
        </w:tc>
        <w:tc>
          <w:tcPr>
            <w:tcW w:w="1979"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rPr>
                <w:rFonts w:cs="仿宋_GB2312"/>
              </w:rPr>
            </w:pPr>
            <w:r>
              <w:rPr>
                <w:rFonts w:cs="仿宋_GB2312" w:hint="eastAsia"/>
              </w:rPr>
              <w:t>响应文件递交</w:t>
            </w:r>
          </w:p>
          <w:p w:rsidR="009B433E" w:rsidRDefault="009B433E">
            <w:pPr>
              <w:pStyle w:val="af2"/>
              <w:ind w:rightChars="-6" w:right="-13"/>
              <w:rPr>
                <w:rFonts w:cs="仿宋_GB2312"/>
              </w:rPr>
            </w:pPr>
            <w:r>
              <w:rPr>
                <w:rFonts w:cs="仿宋_GB2312" w:hint="eastAsia"/>
              </w:rPr>
              <w:t>时间及地点</w:t>
            </w:r>
          </w:p>
        </w:tc>
        <w:tc>
          <w:tcPr>
            <w:tcW w:w="6830"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jc w:val="center"/>
              <w:rPr>
                <w:rFonts w:cs="仿宋_GB2312"/>
              </w:rPr>
            </w:pPr>
            <w:r>
              <w:rPr>
                <w:rFonts w:cs="仿宋_GB2312" w:hint="eastAsia"/>
              </w:rPr>
              <w:t>递交时间：2019年</w:t>
            </w:r>
            <w:r w:rsidR="00203A67">
              <w:rPr>
                <w:rFonts w:cs="仿宋_GB2312" w:hint="eastAsia"/>
              </w:rPr>
              <w:t>4</w:t>
            </w:r>
            <w:r>
              <w:rPr>
                <w:rFonts w:cs="仿宋_GB2312" w:hint="eastAsia"/>
              </w:rPr>
              <w:t>月</w:t>
            </w:r>
            <w:r w:rsidR="00FE0024">
              <w:rPr>
                <w:rFonts w:cs="仿宋_GB2312" w:hint="eastAsia"/>
              </w:rPr>
              <w:t>4</w:t>
            </w:r>
            <w:r>
              <w:rPr>
                <w:rFonts w:cs="仿宋_GB2312" w:hint="eastAsia"/>
              </w:rPr>
              <w:t>日</w:t>
            </w:r>
            <w:r w:rsidR="00203A67">
              <w:rPr>
                <w:rFonts w:cs="仿宋_GB2312" w:hint="eastAsia"/>
              </w:rPr>
              <w:t>9</w:t>
            </w:r>
            <w:r>
              <w:rPr>
                <w:rFonts w:cs="仿宋_GB2312" w:hint="eastAsia"/>
              </w:rPr>
              <w:t>:30前</w:t>
            </w:r>
          </w:p>
          <w:p w:rsidR="009B433E" w:rsidRDefault="009B433E">
            <w:pPr>
              <w:pStyle w:val="af2"/>
              <w:ind w:rightChars="-6" w:right="-13"/>
              <w:jc w:val="center"/>
              <w:rPr>
                <w:rFonts w:cs="仿宋_GB2312"/>
              </w:rPr>
            </w:pPr>
            <w:r>
              <w:rPr>
                <w:rFonts w:cs="仿宋_GB2312" w:hint="eastAsia"/>
              </w:rPr>
              <w:t>递交地点：自贡市公交集团408室招标办（自贡东站）</w:t>
            </w:r>
          </w:p>
        </w:tc>
      </w:tr>
      <w:tr w:rsidR="009B433E">
        <w:trPr>
          <w:trHeight w:val="1246"/>
          <w:jc w:val="center"/>
        </w:trPr>
        <w:tc>
          <w:tcPr>
            <w:tcW w:w="725"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rPr>
                <w:rFonts w:cs="仿宋_GB2312"/>
              </w:rPr>
            </w:pPr>
            <w:r>
              <w:rPr>
                <w:rFonts w:cs="仿宋_GB2312" w:hint="eastAsia"/>
              </w:rPr>
              <w:t>7</w:t>
            </w:r>
          </w:p>
        </w:tc>
        <w:tc>
          <w:tcPr>
            <w:tcW w:w="1979"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rPr>
                <w:rFonts w:cs="仿宋_GB2312"/>
              </w:rPr>
            </w:pPr>
            <w:r>
              <w:rPr>
                <w:rFonts w:cs="仿宋_GB2312" w:hint="eastAsia"/>
              </w:rPr>
              <w:t>评审会时间及</w:t>
            </w:r>
          </w:p>
          <w:p w:rsidR="009B433E" w:rsidRDefault="009B433E">
            <w:pPr>
              <w:pStyle w:val="af2"/>
              <w:ind w:rightChars="-6" w:right="-13"/>
              <w:rPr>
                <w:rFonts w:cs="仿宋_GB2312"/>
              </w:rPr>
            </w:pPr>
            <w:r>
              <w:rPr>
                <w:rFonts w:cs="仿宋_GB2312" w:hint="eastAsia"/>
              </w:rPr>
              <w:t>地点</w:t>
            </w:r>
          </w:p>
        </w:tc>
        <w:tc>
          <w:tcPr>
            <w:tcW w:w="6830"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jc w:val="center"/>
              <w:rPr>
                <w:rFonts w:cs="仿宋_GB2312"/>
              </w:rPr>
            </w:pPr>
            <w:r>
              <w:rPr>
                <w:rFonts w:cs="仿宋_GB2312" w:hint="eastAsia"/>
              </w:rPr>
              <w:t>时间：2019年</w:t>
            </w:r>
            <w:r w:rsidR="00203A67">
              <w:rPr>
                <w:rFonts w:cs="仿宋_GB2312" w:hint="eastAsia"/>
              </w:rPr>
              <w:t>4</w:t>
            </w:r>
            <w:r>
              <w:rPr>
                <w:rFonts w:cs="仿宋_GB2312" w:hint="eastAsia"/>
              </w:rPr>
              <w:t>月</w:t>
            </w:r>
            <w:r w:rsidR="00FE0024">
              <w:rPr>
                <w:rFonts w:cs="仿宋_GB2312" w:hint="eastAsia"/>
              </w:rPr>
              <w:t>4</w:t>
            </w:r>
            <w:r>
              <w:rPr>
                <w:rFonts w:cs="仿宋_GB2312" w:hint="eastAsia"/>
              </w:rPr>
              <w:t>日</w:t>
            </w:r>
            <w:r w:rsidR="00203A67">
              <w:rPr>
                <w:rFonts w:cs="仿宋_GB2312" w:hint="eastAsia"/>
              </w:rPr>
              <w:t>10</w:t>
            </w:r>
            <w:r>
              <w:rPr>
                <w:rFonts w:cs="仿宋_GB2312" w:hint="eastAsia"/>
              </w:rPr>
              <w:t>:00时</w:t>
            </w:r>
          </w:p>
          <w:p w:rsidR="009B433E" w:rsidRDefault="009B433E">
            <w:pPr>
              <w:pStyle w:val="af2"/>
              <w:ind w:rightChars="-6" w:right="-13"/>
              <w:jc w:val="center"/>
              <w:rPr>
                <w:rFonts w:cs="仿宋_GB2312"/>
              </w:rPr>
            </w:pPr>
            <w:r>
              <w:rPr>
                <w:rFonts w:cs="仿宋_GB2312" w:hint="eastAsia"/>
              </w:rPr>
              <w:t>地点：</w:t>
            </w:r>
            <w:r>
              <w:rPr>
                <w:rFonts w:cs="仿宋_GB2312"/>
              </w:rPr>
              <w:t xml:space="preserve"> </w:t>
            </w:r>
            <w:r>
              <w:rPr>
                <w:rFonts w:cs="仿宋_GB2312" w:hint="eastAsia"/>
              </w:rPr>
              <w:t>自贡市公交集团自贡东站</w:t>
            </w:r>
          </w:p>
        </w:tc>
      </w:tr>
      <w:tr w:rsidR="009B433E">
        <w:trPr>
          <w:trHeight w:val="912"/>
          <w:jc w:val="center"/>
        </w:trPr>
        <w:tc>
          <w:tcPr>
            <w:tcW w:w="725"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rPr>
                <w:rFonts w:cs="仿宋_GB2312"/>
              </w:rPr>
            </w:pPr>
            <w:r>
              <w:rPr>
                <w:rFonts w:cs="仿宋_GB2312" w:hint="eastAsia"/>
              </w:rPr>
              <w:t>8</w:t>
            </w:r>
          </w:p>
        </w:tc>
        <w:tc>
          <w:tcPr>
            <w:tcW w:w="1979"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rPr>
                <w:rFonts w:cs="仿宋_GB2312"/>
              </w:rPr>
            </w:pPr>
            <w:r>
              <w:rPr>
                <w:rFonts w:cs="仿宋_GB2312" w:hint="eastAsia"/>
              </w:rPr>
              <w:t>评审办法</w:t>
            </w:r>
          </w:p>
        </w:tc>
        <w:tc>
          <w:tcPr>
            <w:tcW w:w="6830"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jc w:val="center"/>
              <w:rPr>
                <w:rFonts w:cs="仿宋_GB2312"/>
              </w:rPr>
            </w:pPr>
            <w:r>
              <w:rPr>
                <w:rFonts w:cs="仿宋_GB2312" w:hint="eastAsia"/>
              </w:rPr>
              <w:t>符合资格条件和技术条件的供应商，以报价最低者为成交供应商。</w:t>
            </w:r>
          </w:p>
        </w:tc>
      </w:tr>
      <w:tr w:rsidR="009B433E">
        <w:trPr>
          <w:trHeight w:val="855"/>
          <w:jc w:val="center"/>
        </w:trPr>
        <w:tc>
          <w:tcPr>
            <w:tcW w:w="725"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rPr>
                <w:rFonts w:cs="仿宋_GB2312"/>
              </w:rPr>
            </w:pPr>
            <w:r>
              <w:rPr>
                <w:rFonts w:cs="仿宋_GB2312" w:hint="eastAsia"/>
              </w:rPr>
              <w:t>9</w:t>
            </w:r>
          </w:p>
        </w:tc>
        <w:tc>
          <w:tcPr>
            <w:tcW w:w="1979"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rPr>
                <w:rFonts w:cs="仿宋_GB2312"/>
              </w:rPr>
            </w:pPr>
            <w:r>
              <w:rPr>
                <w:rFonts w:cs="仿宋_GB2312" w:hint="eastAsia"/>
              </w:rPr>
              <w:t>成交公告</w:t>
            </w:r>
          </w:p>
        </w:tc>
        <w:tc>
          <w:tcPr>
            <w:tcW w:w="6830" w:type="dxa"/>
            <w:tcBorders>
              <w:top w:val="single" w:sz="4" w:space="0" w:color="auto"/>
              <w:left w:val="single" w:sz="4" w:space="0" w:color="auto"/>
              <w:bottom w:val="single" w:sz="4" w:space="0" w:color="auto"/>
              <w:right w:val="single" w:sz="4" w:space="0" w:color="auto"/>
            </w:tcBorders>
            <w:vAlign w:val="center"/>
          </w:tcPr>
          <w:p w:rsidR="009B433E" w:rsidRDefault="009B433E">
            <w:pPr>
              <w:pStyle w:val="af2"/>
              <w:ind w:rightChars="-6" w:right="-13"/>
              <w:jc w:val="center"/>
              <w:rPr>
                <w:rFonts w:cs="仿宋_GB2312"/>
              </w:rPr>
            </w:pPr>
            <w:r>
              <w:rPr>
                <w:rFonts w:cs="仿宋_GB2312" w:hint="eastAsia"/>
              </w:rPr>
              <w:t>成交公告在自贡公交网</w:t>
            </w:r>
            <w:hyperlink r:id="rId15" w:history="1">
              <w:r>
                <w:rPr>
                  <w:rStyle w:val="a5"/>
                  <w:rFonts w:cs="仿宋_GB2312" w:hint="eastAsia"/>
                  <w:color w:val="auto"/>
                </w:rPr>
                <w:t>www.zgbus.net</w:t>
              </w:r>
            </w:hyperlink>
            <w:r>
              <w:rPr>
                <w:rFonts w:cs="仿宋_GB2312" w:hint="eastAsia"/>
              </w:rPr>
              <w:t>发布，公告期1天</w:t>
            </w:r>
          </w:p>
        </w:tc>
      </w:tr>
      <w:tr w:rsidR="009B433E" w:rsidRPr="00EB7B0B">
        <w:trPr>
          <w:trHeight w:val="683"/>
          <w:jc w:val="center"/>
        </w:trPr>
        <w:tc>
          <w:tcPr>
            <w:tcW w:w="725" w:type="dxa"/>
            <w:tcBorders>
              <w:top w:val="single" w:sz="4" w:space="0" w:color="auto"/>
              <w:left w:val="single" w:sz="4" w:space="0" w:color="auto"/>
              <w:bottom w:val="single" w:sz="4" w:space="0" w:color="auto"/>
              <w:right w:val="single" w:sz="4" w:space="0" w:color="auto"/>
            </w:tcBorders>
            <w:vAlign w:val="center"/>
          </w:tcPr>
          <w:p w:rsidR="009B433E" w:rsidRPr="00EB7B0B" w:rsidRDefault="009B433E">
            <w:pPr>
              <w:pStyle w:val="af2"/>
              <w:ind w:rightChars="-6" w:right="-13"/>
              <w:rPr>
                <w:rFonts w:cs="仿宋_GB2312"/>
              </w:rPr>
            </w:pPr>
            <w:r w:rsidRPr="00EB7B0B">
              <w:rPr>
                <w:rFonts w:cs="仿宋_GB2312" w:hint="eastAsia"/>
              </w:rPr>
              <w:t>10</w:t>
            </w:r>
          </w:p>
        </w:tc>
        <w:tc>
          <w:tcPr>
            <w:tcW w:w="1979" w:type="dxa"/>
            <w:tcBorders>
              <w:top w:val="single" w:sz="4" w:space="0" w:color="auto"/>
              <w:left w:val="single" w:sz="4" w:space="0" w:color="auto"/>
              <w:bottom w:val="single" w:sz="4" w:space="0" w:color="auto"/>
              <w:right w:val="single" w:sz="4" w:space="0" w:color="auto"/>
            </w:tcBorders>
            <w:vAlign w:val="center"/>
          </w:tcPr>
          <w:p w:rsidR="009B433E" w:rsidRPr="00EB7B0B" w:rsidRDefault="009B433E">
            <w:pPr>
              <w:pStyle w:val="af2"/>
              <w:ind w:rightChars="-6" w:right="-13"/>
              <w:rPr>
                <w:rFonts w:cs="仿宋_GB2312"/>
              </w:rPr>
            </w:pPr>
            <w:r w:rsidRPr="00EB7B0B">
              <w:rPr>
                <w:rFonts w:cs="仿宋_GB2312" w:hint="eastAsia"/>
              </w:rPr>
              <w:t>设备交付时间</w:t>
            </w:r>
          </w:p>
        </w:tc>
        <w:tc>
          <w:tcPr>
            <w:tcW w:w="6830" w:type="dxa"/>
            <w:tcBorders>
              <w:top w:val="single" w:sz="4" w:space="0" w:color="auto"/>
              <w:left w:val="single" w:sz="4" w:space="0" w:color="auto"/>
              <w:bottom w:val="single" w:sz="4" w:space="0" w:color="auto"/>
              <w:right w:val="single" w:sz="4" w:space="0" w:color="auto"/>
            </w:tcBorders>
            <w:vAlign w:val="center"/>
          </w:tcPr>
          <w:p w:rsidR="009B433E" w:rsidRPr="00EB7B0B" w:rsidRDefault="009B433E">
            <w:pPr>
              <w:pStyle w:val="af2"/>
              <w:ind w:rightChars="-6" w:right="-13"/>
              <w:rPr>
                <w:rFonts w:cs="仿宋_GB2312"/>
              </w:rPr>
            </w:pPr>
            <w:r w:rsidRPr="00EB7B0B">
              <w:rPr>
                <w:rFonts w:cs="仿宋_GB2312" w:hint="eastAsia"/>
              </w:rPr>
              <w:t>签订采购合同后20日内交付</w:t>
            </w:r>
            <w:r w:rsidR="008B49B8" w:rsidRPr="00EB7B0B">
              <w:rPr>
                <w:rFonts w:cs="仿宋_GB2312" w:hint="eastAsia"/>
              </w:rPr>
              <w:t>设备</w:t>
            </w:r>
            <w:r w:rsidRPr="00EB7B0B">
              <w:rPr>
                <w:rFonts w:cs="仿宋_GB2312" w:hint="eastAsia"/>
              </w:rPr>
              <w:t>。</w:t>
            </w:r>
          </w:p>
        </w:tc>
      </w:tr>
      <w:tr w:rsidR="009B433E" w:rsidRPr="00EB7B0B">
        <w:trPr>
          <w:trHeight w:val="849"/>
          <w:jc w:val="center"/>
        </w:trPr>
        <w:tc>
          <w:tcPr>
            <w:tcW w:w="725" w:type="dxa"/>
            <w:tcBorders>
              <w:top w:val="single" w:sz="4" w:space="0" w:color="auto"/>
              <w:left w:val="single" w:sz="4" w:space="0" w:color="auto"/>
              <w:bottom w:val="single" w:sz="4" w:space="0" w:color="auto"/>
              <w:right w:val="single" w:sz="4" w:space="0" w:color="auto"/>
            </w:tcBorders>
            <w:vAlign w:val="center"/>
          </w:tcPr>
          <w:p w:rsidR="009B433E" w:rsidRPr="00EB7B0B" w:rsidRDefault="009B433E">
            <w:pPr>
              <w:pStyle w:val="af2"/>
              <w:ind w:rightChars="-6" w:right="-13"/>
              <w:rPr>
                <w:rFonts w:cs="仿宋_GB2312"/>
              </w:rPr>
            </w:pPr>
            <w:r w:rsidRPr="00EB7B0B">
              <w:rPr>
                <w:rFonts w:cs="仿宋_GB2312" w:hint="eastAsia"/>
              </w:rPr>
              <w:t>11</w:t>
            </w:r>
          </w:p>
        </w:tc>
        <w:tc>
          <w:tcPr>
            <w:tcW w:w="1979" w:type="dxa"/>
            <w:tcBorders>
              <w:top w:val="single" w:sz="4" w:space="0" w:color="auto"/>
              <w:left w:val="single" w:sz="4" w:space="0" w:color="auto"/>
              <w:bottom w:val="single" w:sz="4" w:space="0" w:color="auto"/>
              <w:right w:val="single" w:sz="4" w:space="0" w:color="auto"/>
            </w:tcBorders>
            <w:vAlign w:val="center"/>
          </w:tcPr>
          <w:p w:rsidR="009B433E" w:rsidRPr="00EB7B0B" w:rsidRDefault="009B433E">
            <w:pPr>
              <w:pStyle w:val="af2"/>
              <w:ind w:rightChars="-6" w:right="-13"/>
              <w:rPr>
                <w:rFonts w:cs="仿宋_GB2312"/>
              </w:rPr>
            </w:pPr>
            <w:r w:rsidRPr="00EB7B0B">
              <w:rPr>
                <w:rFonts w:cs="仿宋_GB2312" w:hint="eastAsia"/>
              </w:rPr>
              <w:t>设备交付地点</w:t>
            </w:r>
          </w:p>
        </w:tc>
        <w:tc>
          <w:tcPr>
            <w:tcW w:w="6830" w:type="dxa"/>
            <w:tcBorders>
              <w:top w:val="single" w:sz="4" w:space="0" w:color="auto"/>
              <w:left w:val="single" w:sz="4" w:space="0" w:color="auto"/>
              <w:bottom w:val="single" w:sz="4" w:space="0" w:color="auto"/>
              <w:right w:val="single" w:sz="4" w:space="0" w:color="auto"/>
            </w:tcBorders>
            <w:vAlign w:val="center"/>
          </w:tcPr>
          <w:p w:rsidR="009B433E" w:rsidRPr="00EB7B0B" w:rsidRDefault="009B433E" w:rsidP="008B49B8">
            <w:pPr>
              <w:pStyle w:val="af2"/>
              <w:ind w:rightChars="-6" w:right="-13"/>
              <w:rPr>
                <w:rFonts w:cs="仿宋_GB2312"/>
              </w:rPr>
            </w:pPr>
            <w:r w:rsidRPr="00EB7B0B">
              <w:rPr>
                <w:rFonts w:cs="仿宋_GB2312" w:hint="eastAsia"/>
              </w:rPr>
              <w:t>按采购人要求将</w:t>
            </w:r>
            <w:r w:rsidR="008B49B8" w:rsidRPr="00EB7B0B">
              <w:rPr>
                <w:rFonts w:cs="仿宋_GB2312" w:hint="eastAsia"/>
              </w:rPr>
              <w:t>拼接系统</w:t>
            </w:r>
            <w:r w:rsidRPr="00EB7B0B">
              <w:rPr>
                <w:rFonts w:cs="仿宋_GB2312" w:hint="eastAsia"/>
              </w:rPr>
              <w:t>安装到指定地点</w:t>
            </w:r>
          </w:p>
        </w:tc>
      </w:tr>
    </w:tbl>
    <w:p w:rsidR="009B433E" w:rsidRDefault="009B433E">
      <w:pPr>
        <w:widowControl/>
        <w:spacing w:line="360" w:lineRule="auto"/>
        <w:jc w:val="left"/>
        <w:rPr>
          <w:rFonts w:ascii="宋体" w:hAnsi="宋体" w:cs="Arial"/>
          <w:kern w:val="0"/>
          <w:sz w:val="24"/>
        </w:rPr>
      </w:pPr>
      <w:r>
        <w:rPr>
          <w:rFonts w:ascii="宋体" w:hAnsi="宋体" w:cs="Arial" w:hint="eastAsia"/>
          <w:b/>
          <w:kern w:val="0"/>
          <w:sz w:val="24"/>
        </w:rPr>
        <w:t>1 注：</w:t>
      </w:r>
      <w:r>
        <w:rPr>
          <w:rFonts w:ascii="宋体" w:hAnsi="宋体" w:cs="Arial" w:hint="eastAsia"/>
          <w:kern w:val="0"/>
          <w:sz w:val="24"/>
        </w:rPr>
        <w:t>本前附表以外的相关内容是对供应商须知的具体补充，如有矛盾，以本前附表为准。</w:t>
      </w:r>
    </w:p>
    <w:p w:rsidR="009B433E" w:rsidRDefault="009B433E" w:rsidP="00FE0024">
      <w:pPr>
        <w:pageBreakBefore/>
        <w:spacing w:beforeLines="100" w:line="360" w:lineRule="auto"/>
        <w:jc w:val="center"/>
        <w:outlineLvl w:val="1"/>
        <w:rPr>
          <w:rFonts w:ascii="宋体" w:hAnsi="宋体"/>
          <w:b/>
          <w:sz w:val="44"/>
          <w:szCs w:val="44"/>
        </w:rPr>
      </w:pPr>
      <w:bookmarkStart w:id="23" w:name="_Toc351016477"/>
      <w:bookmarkStart w:id="24" w:name="_Toc8231"/>
      <w:bookmarkStart w:id="25" w:name="_Toc28318"/>
      <w:bookmarkStart w:id="26" w:name="_Toc25142"/>
      <w:bookmarkStart w:id="27" w:name="_Toc10526"/>
      <w:r>
        <w:rPr>
          <w:rFonts w:ascii="宋体" w:hAnsi="宋体" w:hint="eastAsia"/>
          <w:b/>
          <w:sz w:val="44"/>
          <w:szCs w:val="44"/>
        </w:rPr>
        <w:lastRenderedPageBreak/>
        <w:t>（二）总  则</w:t>
      </w:r>
      <w:bookmarkEnd w:id="23"/>
      <w:bookmarkEnd w:id="24"/>
      <w:bookmarkEnd w:id="25"/>
      <w:bookmarkEnd w:id="26"/>
      <w:bookmarkEnd w:id="27"/>
    </w:p>
    <w:p w:rsidR="009B433E" w:rsidRDefault="009B433E">
      <w:pPr>
        <w:spacing w:line="360" w:lineRule="auto"/>
        <w:ind w:firstLineChars="200" w:firstLine="562"/>
        <w:rPr>
          <w:rFonts w:ascii="宋体" w:hAnsi="宋体"/>
          <w:b/>
          <w:bCs/>
          <w:sz w:val="28"/>
          <w:szCs w:val="28"/>
        </w:rPr>
      </w:pPr>
      <w:bookmarkStart w:id="28" w:name="_Toc217446034"/>
      <w:r>
        <w:rPr>
          <w:rFonts w:ascii="宋体" w:hAnsi="宋体" w:hint="eastAsia"/>
          <w:b/>
          <w:bCs/>
          <w:sz w:val="28"/>
          <w:szCs w:val="28"/>
        </w:rPr>
        <w:t>2.1适用范围</w:t>
      </w:r>
      <w:bookmarkEnd w:id="28"/>
    </w:p>
    <w:p w:rsidR="009B433E" w:rsidRDefault="009B433E">
      <w:pPr>
        <w:tabs>
          <w:tab w:val="left" w:pos="0"/>
        </w:tabs>
        <w:spacing w:line="360" w:lineRule="auto"/>
        <w:rPr>
          <w:rFonts w:ascii="宋体" w:hAnsi="宋体"/>
          <w:sz w:val="28"/>
          <w:szCs w:val="28"/>
        </w:rPr>
      </w:pPr>
      <w:r>
        <w:rPr>
          <w:rFonts w:ascii="宋体" w:hAnsi="宋体" w:hint="eastAsia"/>
          <w:sz w:val="28"/>
          <w:szCs w:val="28"/>
        </w:rPr>
        <w:t xml:space="preserve">    本采购文件仅适用于本次单一来源采购项目。</w:t>
      </w:r>
    </w:p>
    <w:p w:rsidR="009B433E" w:rsidRDefault="009B433E">
      <w:pPr>
        <w:tabs>
          <w:tab w:val="left" w:pos="0"/>
        </w:tabs>
        <w:spacing w:line="360" w:lineRule="auto"/>
        <w:rPr>
          <w:rFonts w:ascii="宋体" w:hAnsi="宋体"/>
          <w:b/>
          <w:sz w:val="28"/>
          <w:szCs w:val="28"/>
        </w:rPr>
      </w:pPr>
      <w:r>
        <w:rPr>
          <w:rFonts w:ascii="宋体" w:hAnsi="宋体" w:hint="eastAsia"/>
          <w:sz w:val="28"/>
          <w:szCs w:val="28"/>
        </w:rPr>
        <w:t xml:space="preserve">   </w:t>
      </w:r>
      <w:bookmarkStart w:id="29" w:name="_Toc217446035"/>
      <w:r>
        <w:rPr>
          <w:rFonts w:ascii="宋体" w:hAnsi="宋体" w:hint="eastAsia"/>
          <w:sz w:val="28"/>
          <w:szCs w:val="28"/>
        </w:rPr>
        <w:t xml:space="preserve"> </w:t>
      </w:r>
      <w:r>
        <w:rPr>
          <w:rFonts w:ascii="宋体" w:hAnsi="宋体" w:hint="eastAsia"/>
          <w:b/>
          <w:sz w:val="28"/>
          <w:szCs w:val="28"/>
        </w:rPr>
        <w:t>2</w:t>
      </w:r>
      <w:r>
        <w:rPr>
          <w:rFonts w:ascii="宋体" w:hAnsi="宋体" w:cs="宋体" w:hint="eastAsia"/>
          <w:b/>
          <w:sz w:val="28"/>
          <w:szCs w:val="28"/>
        </w:rPr>
        <w:t>.2</w:t>
      </w:r>
      <w:r>
        <w:rPr>
          <w:rFonts w:ascii="宋体" w:hAnsi="宋体" w:hint="eastAsia"/>
          <w:b/>
          <w:sz w:val="28"/>
          <w:szCs w:val="28"/>
        </w:rPr>
        <w:t xml:space="preserve"> 有关定义</w:t>
      </w:r>
      <w:bookmarkEnd w:id="29"/>
    </w:p>
    <w:p w:rsidR="009B433E" w:rsidRDefault="009B433E">
      <w:pPr>
        <w:tabs>
          <w:tab w:val="left" w:pos="0"/>
        </w:tabs>
        <w:spacing w:line="360" w:lineRule="auto"/>
        <w:rPr>
          <w:rFonts w:ascii="宋体" w:hAnsi="宋体"/>
          <w:sz w:val="28"/>
          <w:szCs w:val="28"/>
        </w:rPr>
      </w:pPr>
      <w:r>
        <w:rPr>
          <w:rFonts w:ascii="宋体" w:hAnsi="宋体" w:hint="eastAsia"/>
          <w:sz w:val="28"/>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 w:val="28"/>
            <w:szCs w:val="28"/>
          </w:rPr>
          <w:t>2.2.1</w:t>
        </w:r>
      </w:smartTag>
      <w:r>
        <w:rPr>
          <w:rFonts w:ascii="宋体" w:hAnsi="宋体" w:hint="eastAsia"/>
          <w:sz w:val="28"/>
          <w:szCs w:val="28"/>
        </w:rPr>
        <w:t xml:space="preserve"> “采购人”和“甲方”系指自贡市公交集团有限责任公司。</w:t>
      </w:r>
    </w:p>
    <w:p w:rsidR="009B433E" w:rsidRDefault="009B433E">
      <w:pPr>
        <w:tabs>
          <w:tab w:val="left" w:pos="0"/>
        </w:tabs>
        <w:spacing w:line="360" w:lineRule="auto"/>
        <w:ind w:firstLine="480"/>
        <w:rPr>
          <w:rFonts w:ascii="宋体"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sz w:val="28"/>
            <w:szCs w:val="28"/>
          </w:rPr>
          <w:t>2.2.2</w:t>
        </w:r>
      </w:smartTag>
      <w:r>
        <w:rPr>
          <w:rFonts w:ascii="宋体" w:hAnsi="宋体" w:hint="eastAsia"/>
          <w:sz w:val="28"/>
          <w:szCs w:val="28"/>
        </w:rPr>
        <w:t xml:space="preserve"> “供应商”系指向采购人提供货物及服务的供应商。</w:t>
      </w:r>
      <w:bookmarkStart w:id="30" w:name="_Toc217390843"/>
      <w:bookmarkStart w:id="31" w:name="_Toc217446036"/>
      <w:bookmarkStart w:id="32" w:name="_Toc183582207"/>
      <w:bookmarkStart w:id="33" w:name="_Toc183682344"/>
    </w:p>
    <w:p w:rsidR="009B433E" w:rsidRPr="00EB7B0B" w:rsidRDefault="009B433E">
      <w:pPr>
        <w:tabs>
          <w:tab w:val="left" w:pos="0"/>
        </w:tabs>
        <w:spacing w:line="360" w:lineRule="auto"/>
        <w:ind w:firstLine="480"/>
        <w:rPr>
          <w:rFonts w:ascii="宋体" w:hAnsi="宋体"/>
          <w:sz w:val="28"/>
          <w:szCs w:val="28"/>
        </w:rPr>
      </w:pPr>
      <w:r w:rsidRPr="00EB7B0B">
        <w:rPr>
          <w:rFonts w:ascii="宋体" w:hAnsi="宋体" w:hint="eastAsia"/>
          <w:b/>
          <w:bCs/>
          <w:sz w:val="28"/>
          <w:szCs w:val="28"/>
        </w:rPr>
        <w:t>2.3 合格的供应</w:t>
      </w:r>
      <w:bookmarkEnd w:id="30"/>
      <w:bookmarkEnd w:id="31"/>
      <w:bookmarkEnd w:id="32"/>
      <w:bookmarkEnd w:id="33"/>
      <w:r w:rsidRPr="00EB7B0B">
        <w:rPr>
          <w:rFonts w:ascii="宋体" w:hAnsi="宋体" w:hint="eastAsia"/>
          <w:b/>
          <w:bCs/>
          <w:sz w:val="28"/>
          <w:szCs w:val="28"/>
        </w:rPr>
        <w:t>商应具备以下条件：</w:t>
      </w:r>
    </w:p>
    <w:p w:rsidR="009B433E" w:rsidRPr="00EB7B0B" w:rsidRDefault="009B433E">
      <w:pPr>
        <w:tabs>
          <w:tab w:val="left" w:pos="0"/>
        </w:tabs>
        <w:spacing w:line="360" w:lineRule="auto"/>
        <w:rPr>
          <w:rFonts w:ascii="宋体" w:hAnsi="宋体"/>
          <w:sz w:val="28"/>
          <w:szCs w:val="28"/>
        </w:rPr>
      </w:pPr>
      <w:r w:rsidRPr="00EB7B0B">
        <w:rPr>
          <w:rFonts w:ascii="宋体" w:hAnsi="宋体" w:hint="eastAsia"/>
          <w:sz w:val="28"/>
          <w:szCs w:val="28"/>
        </w:rPr>
        <w:t xml:space="preserve">    </w:t>
      </w:r>
      <w:smartTag w:uri="urn:schemas-microsoft-com:office:smarttags" w:element="chsdate">
        <w:smartTagPr>
          <w:attr w:name="IsROCDate" w:val="False"/>
          <w:attr w:name="IsLunarDate" w:val="False"/>
          <w:attr w:name="Day" w:val="30"/>
          <w:attr w:name="Month" w:val="12"/>
          <w:attr w:name="Year" w:val="1899"/>
        </w:smartTagPr>
        <w:r w:rsidRPr="00EB7B0B">
          <w:rPr>
            <w:rFonts w:ascii="宋体" w:hAnsi="宋体" w:hint="eastAsia"/>
            <w:sz w:val="28"/>
            <w:szCs w:val="28"/>
          </w:rPr>
          <w:t>2.3.1</w:t>
        </w:r>
      </w:smartTag>
      <w:r w:rsidRPr="00EB7B0B">
        <w:rPr>
          <w:rFonts w:ascii="宋体" w:hAnsi="宋体" w:hint="eastAsia"/>
          <w:sz w:val="28"/>
          <w:szCs w:val="28"/>
        </w:rPr>
        <w:t xml:space="preserve">  遵守国家有关的法律、法规和条例；</w:t>
      </w:r>
    </w:p>
    <w:p w:rsidR="009B433E" w:rsidRPr="00EB7B0B" w:rsidRDefault="009B433E">
      <w:pPr>
        <w:spacing w:line="360" w:lineRule="auto"/>
        <w:ind w:firstLine="570"/>
        <w:rPr>
          <w:rFonts w:ascii="宋体" w:hAnsi="宋体" w:cs="Arial"/>
          <w:sz w:val="28"/>
          <w:szCs w:val="28"/>
        </w:rPr>
      </w:pPr>
      <w:smartTag w:uri="urn:schemas-microsoft-com:office:smarttags" w:element="chsdate">
        <w:smartTagPr>
          <w:attr w:name="IsROCDate" w:val="False"/>
          <w:attr w:name="IsLunarDate" w:val="False"/>
          <w:attr w:name="Day" w:val="30"/>
          <w:attr w:name="Month" w:val="12"/>
          <w:attr w:name="Year" w:val="1899"/>
        </w:smartTagPr>
        <w:r w:rsidRPr="00EB7B0B">
          <w:rPr>
            <w:rFonts w:ascii="宋体" w:hAnsi="宋体" w:cs="Courier New" w:hint="eastAsia"/>
            <w:sz w:val="28"/>
            <w:szCs w:val="28"/>
          </w:rPr>
          <w:t>2.3.2</w:t>
        </w:r>
      </w:smartTag>
      <w:r w:rsidRPr="00EB7B0B">
        <w:rPr>
          <w:rFonts w:ascii="宋体" w:hAnsi="宋体" w:cs="Courier New" w:hint="eastAsia"/>
          <w:sz w:val="28"/>
          <w:szCs w:val="28"/>
        </w:rPr>
        <w:t xml:space="preserve">  </w:t>
      </w:r>
      <w:r w:rsidRPr="00EB7B0B">
        <w:rPr>
          <w:rFonts w:ascii="宋体" w:hAnsi="宋体" w:cs="仿宋_GB2312" w:hint="eastAsia"/>
          <w:sz w:val="28"/>
          <w:szCs w:val="28"/>
        </w:rPr>
        <w:t>未列入失信被执行人、重大税收违法案件当事人，提供信用中国网站</w:t>
      </w:r>
      <w:r w:rsidRPr="00EB7B0B">
        <w:rPr>
          <w:rFonts w:ascii="宋体" w:hAnsi="宋体" w:cs="仿宋_GB2312"/>
          <w:sz w:val="28"/>
          <w:szCs w:val="28"/>
        </w:rPr>
        <w:t>http://www.creditchina.gov.cn/</w:t>
      </w:r>
      <w:r w:rsidRPr="00EB7B0B">
        <w:rPr>
          <w:rFonts w:ascii="宋体" w:hAnsi="宋体" w:cs="仿宋_GB2312" w:hint="eastAsia"/>
          <w:sz w:val="28"/>
          <w:szCs w:val="28"/>
        </w:rPr>
        <w:t>或中国政府采购网</w:t>
      </w:r>
      <w:r w:rsidRPr="00EB7B0B">
        <w:rPr>
          <w:rFonts w:ascii="宋体" w:hAnsi="宋体" w:cs="仿宋_GB2312"/>
          <w:sz w:val="28"/>
          <w:szCs w:val="28"/>
        </w:rPr>
        <w:t>www.ccgp.gov.cn</w:t>
      </w:r>
      <w:r w:rsidRPr="00EB7B0B">
        <w:rPr>
          <w:rFonts w:ascii="宋体" w:hAnsi="宋体" w:cs="仿宋_GB2312" w:hint="eastAsia"/>
          <w:sz w:val="28"/>
          <w:szCs w:val="28"/>
        </w:rPr>
        <w:t>查询结果截图并加盖公章。</w:t>
      </w:r>
    </w:p>
    <w:p w:rsidR="009B433E" w:rsidRPr="00EB7B0B" w:rsidRDefault="009B433E">
      <w:pPr>
        <w:spacing w:line="360" w:lineRule="auto"/>
        <w:ind w:firstLine="570"/>
        <w:rPr>
          <w:rFonts w:ascii="宋体" w:hAnsi="宋体" w:cs="Arial"/>
          <w:sz w:val="28"/>
          <w:szCs w:val="28"/>
        </w:rPr>
      </w:pPr>
      <w:smartTag w:uri="urn:schemas-microsoft-com:office:smarttags" w:element="chsdate">
        <w:smartTagPr>
          <w:attr w:name="IsROCDate" w:val="False"/>
          <w:attr w:name="IsLunarDate" w:val="False"/>
          <w:attr w:name="Day" w:val="30"/>
          <w:attr w:name="Month" w:val="12"/>
          <w:attr w:name="Year" w:val="1899"/>
        </w:smartTagPr>
        <w:r w:rsidRPr="00EB7B0B">
          <w:rPr>
            <w:rFonts w:ascii="宋体" w:hAnsi="宋体" w:cs="Courier New" w:hint="eastAsia"/>
            <w:sz w:val="28"/>
            <w:szCs w:val="28"/>
          </w:rPr>
          <w:t>2.3.3</w:t>
        </w:r>
      </w:smartTag>
      <w:r w:rsidRPr="00EB7B0B">
        <w:rPr>
          <w:rFonts w:ascii="宋体" w:hAnsi="宋体" w:cs="Courier New" w:hint="eastAsia"/>
          <w:sz w:val="28"/>
          <w:szCs w:val="28"/>
        </w:rPr>
        <w:t xml:space="preserve">  采购文件</w:t>
      </w:r>
      <w:r w:rsidRPr="00EB7B0B">
        <w:rPr>
          <w:rFonts w:ascii="宋体" w:hAnsi="宋体" w:cs="Arial" w:hint="eastAsia"/>
          <w:sz w:val="28"/>
          <w:szCs w:val="28"/>
        </w:rPr>
        <w:t>和法律、行政法规规定的其他条件。</w:t>
      </w:r>
      <w:bookmarkStart w:id="34" w:name="_Toc217446037"/>
      <w:bookmarkStart w:id="35" w:name="_Toc183582208"/>
      <w:bookmarkStart w:id="36" w:name="_Toc183682345"/>
    </w:p>
    <w:p w:rsidR="009B433E" w:rsidRPr="00EB7B0B" w:rsidRDefault="009B433E">
      <w:pPr>
        <w:widowControl/>
        <w:spacing w:line="360" w:lineRule="auto"/>
        <w:ind w:firstLineChars="200" w:firstLine="562"/>
        <w:rPr>
          <w:rFonts w:ascii="宋体" w:hAnsi="宋体" w:cs="Arial"/>
          <w:b/>
          <w:sz w:val="28"/>
          <w:szCs w:val="28"/>
        </w:rPr>
      </w:pPr>
      <w:r w:rsidRPr="00EB7B0B">
        <w:rPr>
          <w:rFonts w:ascii="宋体" w:hAnsi="宋体" w:cs="Arial" w:hint="eastAsia"/>
          <w:b/>
          <w:sz w:val="28"/>
          <w:szCs w:val="28"/>
        </w:rPr>
        <w:t>2．4  本次采购供应商还应具备以下条件：</w:t>
      </w:r>
      <w:bookmarkStart w:id="37" w:name="_Toc24018"/>
    </w:p>
    <w:p w:rsidR="009B433E" w:rsidRPr="00EB7B0B" w:rsidRDefault="009B433E">
      <w:pPr>
        <w:widowControl/>
        <w:spacing w:line="360" w:lineRule="auto"/>
        <w:ind w:firstLineChars="200" w:firstLine="560"/>
        <w:rPr>
          <w:rFonts w:ascii="宋体" w:hAnsi="宋体" w:cs="Courier New"/>
          <w:sz w:val="28"/>
          <w:szCs w:val="28"/>
        </w:rPr>
      </w:pPr>
      <w:smartTag w:uri="urn:schemas-microsoft-com:office:smarttags" w:element="chsdate">
        <w:smartTagPr>
          <w:attr w:name="IsROCDate" w:val="False"/>
          <w:attr w:name="IsLunarDate" w:val="False"/>
          <w:attr w:name="Day" w:val="30"/>
          <w:attr w:name="Month" w:val="12"/>
          <w:attr w:name="Year" w:val="1899"/>
        </w:smartTagPr>
        <w:r w:rsidRPr="00EB7B0B">
          <w:rPr>
            <w:rFonts w:ascii="宋体" w:hAnsi="宋体" w:cs="Courier New" w:hint="eastAsia"/>
            <w:sz w:val="28"/>
            <w:szCs w:val="28"/>
          </w:rPr>
          <w:t>2.4.1</w:t>
        </w:r>
      </w:smartTag>
      <w:r w:rsidRPr="00EB7B0B">
        <w:rPr>
          <w:rFonts w:ascii="宋体" w:hAnsi="宋体" w:cs="Courier New" w:hint="eastAsia"/>
          <w:sz w:val="28"/>
          <w:szCs w:val="28"/>
        </w:rPr>
        <w:t xml:space="preserve">  营业执照经营范围应包括：</w:t>
      </w:r>
      <w:r w:rsidR="00CC55C9" w:rsidRPr="00EB7B0B">
        <w:rPr>
          <w:rFonts w:ascii="宋体" w:hAnsi="宋体" w:cs="Courier New" w:hint="eastAsia"/>
          <w:sz w:val="28"/>
          <w:szCs w:val="28"/>
        </w:rPr>
        <w:t>计算机系统集成服务</w:t>
      </w:r>
      <w:r w:rsidRPr="00EB7B0B">
        <w:rPr>
          <w:rFonts w:ascii="宋体" w:hAnsi="宋体" w:cs="Courier New" w:hint="eastAsia"/>
          <w:sz w:val="28"/>
          <w:szCs w:val="28"/>
        </w:rPr>
        <w:t>；</w:t>
      </w:r>
    </w:p>
    <w:p w:rsidR="009B433E" w:rsidRPr="00EB7B0B" w:rsidRDefault="009B433E" w:rsidP="008B53BF">
      <w:pPr>
        <w:widowControl/>
        <w:spacing w:line="360" w:lineRule="auto"/>
        <w:ind w:firstLineChars="200" w:firstLine="560"/>
        <w:rPr>
          <w:rFonts w:ascii="宋体" w:hAnsi="宋体" w:cs="Arial"/>
          <w:sz w:val="28"/>
          <w:szCs w:val="28"/>
        </w:rPr>
      </w:pPr>
      <w:smartTag w:uri="urn:schemas-microsoft-com:office:smarttags" w:element="chsdate">
        <w:smartTagPr>
          <w:attr w:name="IsROCDate" w:val="False"/>
          <w:attr w:name="IsLunarDate" w:val="False"/>
          <w:attr w:name="Day" w:val="30"/>
          <w:attr w:name="Month" w:val="12"/>
          <w:attr w:name="Year" w:val="1899"/>
        </w:smartTagPr>
        <w:r w:rsidRPr="00EB7B0B">
          <w:rPr>
            <w:rFonts w:ascii="宋体" w:hAnsi="宋体" w:cs="Courier New" w:hint="eastAsia"/>
            <w:sz w:val="28"/>
            <w:szCs w:val="28"/>
          </w:rPr>
          <w:t>2.4.2</w:t>
        </w:r>
      </w:smartTag>
      <w:r w:rsidRPr="00EB7B0B">
        <w:rPr>
          <w:rFonts w:ascii="宋体" w:hAnsi="宋体" w:cs="Courier New" w:hint="eastAsia"/>
          <w:sz w:val="28"/>
          <w:szCs w:val="28"/>
        </w:rPr>
        <w:t xml:space="preserve">  供应商具有：</w:t>
      </w:r>
      <w:r w:rsidR="008B53BF" w:rsidRPr="00EB7B0B">
        <w:rPr>
          <w:rFonts w:ascii="宋体" w:hAnsi="宋体" w:cs="Courier New" w:hint="eastAsia"/>
          <w:sz w:val="28"/>
          <w:szCs w:val="28"/>
        </w:rPr>
        <w:t>设备生产商的授权书</w:t>
      </w:r>
      <w:r w:rsidR="008B53BF" w:rsidRPr="00EB7B0B">
        <w:rPr>
          <w:rFonts w:ascii="宋体" w:hAnsi="宋体" w:cs="Arial" w:hint="eastAsia"/>
          <w:sz w:val="28"/>
          <w:szCs w:val="28"/>
        </w:rPr>
        <w:t xml:space="preserve"> </w:t>
      </w:r>
    </w:p>
    <w:bookmarkEnd w:id="37"/>
    <w:p w:rsidR="009B433E" w:rsidRDefault="009B433E">
      <w:pPr>
        <w:widowControl/>
        <w:spacing w:line="360" w:lineRule="auto"/>
        <w:ind w:firstLineChars="200" w:firstLine="562"/>
        <w:rPr>
          <w:rFonts w:ascii="宋体" w:hAnsi="宋体"/>
          <w:b/>
          <w:sz w:val="28"/>
          <w:szCs w:val="28"/>
        </w:rPr>
      </w:pPr>
      <w:r>
        <w:rPr>
          <w:rFonts w:ascii="宋体" w:hAnsi="宋体" w:hint="eastAsia"/>
          <w:b/>
          <w:sz w:val="28"/>
          <w:szCs w:val="28"/>
        </w:rPr>
        <w:t>2.5 采购费用</w:t>
      </w:r>
      <w:bookmarkEnd w:id="34"/>
      <w:bookmarkEnd w:id="35"/>
      <w:bookmarkEnd w:id="36"/>
    </w:p>
    <w:p w:rsidR="009B433E" w:rsidRDefault="009B433E">
      <w:pPr>
        <w:widowControl/>
        <w:spacing w:line="360" w:lineRule="auto"/>
        <w:ind w:firstLineChars="200" w:firstLine="560"/>
        <w:rPr>
          <w:rFonts w:ascii="宋体" w:hAnsi="宋体"/>
          <w:b/>
          <w:sz w:val="28"/>
          <w:szCs w:val="28"/>
        </w:rPr>
      </w:pPr>
      <w:r>
        <w:rPr>
          <w:rFonts w:ascii="宋体" w:hAnsi="宋体" w:hint="eastAsia"/>
          <w:sz w:val="28"/>
          <w:szCs w:val="28"/>
        </w:rPr>
        <w:t>供应商应自行承担准备和参加采购的全部费用。</w:t>
      </w:r>
      <w:r>
        <w:rPr>
          <w:rFonts w:ascii="宋体" w:hAnsi="宋体" w:cs="Arial" w:hint="eastAsia"/>
          <w:kern w:val="0"/>
          <w:sz w:val="28"/>
          <w:szCs w:val="28"/>
        </w:rPr>
        <w:t>无论采购的结果如何，采购人均无义务和责任承担这些费用。</w:t>
      </w:r>
      <w:bookmarkStart w:id="38" w:name="_Toc351016478"/>
      <w:bookmarkStart w:id="39" w:name="_Toc89075875"/>
      <w:bookmarkStart w:id="40" w:name="_Toc28181"/>
      <w:bookmarkStart w:id="41" w:name="_Toc183682346"/>
      <w:bookmarkStart w:id="42" w:name="_Toc183582209"/>
      <w:bookmarkStart w:id="43" w:name="_Toc217446038"/>
      <w:bookmarkStart w:id="44" w:name="_Toc77400779"/>
      <w:bookmarkStart w:id="45" w:name="_Toc9125"/>
      <w:bookmarkStart w:id="46" w:name="_Toc8281"/>
    </w:p>
    <w:p w:rsidR="009B433E" w:rsidRDefault="009B433E">
      <w:pPr>
        <w:widowControl/>
        <w:spacing w:line="360" w:lineRule="auto"/>
        <w:jc w:val="center"/>
        <w:rPr>
          <w:rFonts w:ascii="宋体" w:hAnsi="宋体" w:cs="Arial"/>
          <w:kern w:val="0"/>
          <w:sz w:val="24"/>
        </w:rPr>
      </w:pPr>
      <w:r>
        <w:rPr>
          <w:rFonts w:ascii="宋体" w:hAnsi="宋体" w:hint="eastAsia"/>
          <w:b/>
          <w:sz w:val="44"/>
          <w:szCs w:val="44"/>
        </w:rPr>
        <w:t>（三）</w:t>
      </w:r>
      <w:bookmarkStart w:id="47" w:name="_Toc183682347"/>
      <w:bookmarkStart w:id="48" w:name="_Toc183582210"/>
      <w:bookmarkStart w:id="49" w:name="_Toc217446039"/>
      <w:bookmarkEnd w:id="38"/>
      <w:bookmarkEnd w:id="39"/>
      <w:bookmarkEnd w:id="40"/>
      <w:bookmarkEnd w:id="41"/>
      <w:bookmarkEnd w:id="42"/>
      <w:bookmarkEnd w:id="43"/>
      <w:bookmarkEnd w:id="44"/>
      <w:r>
        <w:rPr>
          <w:rFonts w:ascii="宋体" w:hAnsi="宋体" w:hint="eastAsia"/>
          <w:b/>
          <w:sz w:val="44"/>
          <w:szCs w:val="44"/>
        </w:rPr>
        <w:t>采购文件</w:t>
      </w:r>
      <w:bookmarkEnd w:id="45"/>
      <w:bookmarkEnd w:id="46"/>
    </w:p>
    <w:p w:rsidR="009B433E" w:rsidRDefault="009B433E">
      <w:pPr>
        <w:spacing w:line="360" w:lineRule="auto"/>
        <w:ind w:firstLineChars="200" w:firstLine="562"/>
        <w:rPr>
          <w:rFonts w:ascii="宋体" w:hAnsi="宋体"/>
          <w:b/>
          <w:bCs/>
          <w:sz w:val="28"/>
          <w:szCs w:val="28"/>
        </w:rPr>
      </w:pPr>
      <w:r>
        <w:rPr>
          <w:rFonts w:ascii="宋体" w:hAnsi="宋体" w:hint="eastAsia"/>
          <w:b/>
          <w:bCs/>
          <w:sz w:val="28"/>
          <w:szCs w:val="28"/>
        </w:rPr>
        <w:t>3.1 采购文件的构成</w:t>
      </w:r>
      <w:bookmarkEnd w:id="47"/>
      <w:bookmarkEnd w:id="48"/>
      <w:bookmarkEnd w:id="49"/>
    </w:p>
    <w:p w:rsidR="009B433E" w:rsidRDefault="009B433E">
      <w:pPr>
        <w:spacing w:line="360" w:lineRule="auto"/>
        <w:ind w:firstLineChars="200" w:firstLine="560"/>
        <w:rPr>
          <w:rFonts w:ascii="宋体" w:hAnsi="宋体" w:cs="仿宋_GB2312"/>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仿宋_GB2312" w:hint="eastAsia"/>
            <w:sz w:val="28"/>
            <w:szCs w:val="28"/>
          </w:rPr>
          <w:t>3.1.1</w:t>
        </w:r>
      </w:smartTag>
      <w:r>
        <w:rPr>
          <w:rFonts w:ascii="宋体" w:hAnsi="宋体" w:cs="仿宋_GB2312" w:hint="eastAsia"/>
          <w:sz w:val="28"/>
          <w:szCs w:val="28"/>
        </w:rPr>
        <w:t xml:space="preserve"> 采购文件是供应商准备响应文件和参加单一来源采购的依据，同时也是评审的重要依据。单一来源采购文件用以阐明采购项目所需的资质、技术、</w:t>
      </w:r>
      <w:r>
        <w:rPr>
          <w:rFonts w:ascii="宋体" w:hAnsi="宋体" w:cs="仿宋_GB2312" w:hint="eastAsia"/>
          <w:sz w:val="28"/>
          <w:szCs w:val="28"/>
        </w:rPr>
        <w:lastRenderedPageBreak/>
        <w:t>服务及报价等要求、采购程序、有关规定和注意事项以及合同主要条款等。</w:t>
      </w:r>
    </w:p>
    <w:p w:rsidR="009B433E" w:rsidRDefault="009B433E">
      <w:pPr>
        <w:tabs>
          <w:tab w:val="left" w:pos="-142"/>
        </w:tabs>
        <w:spacing w:line="360" w:lineRule="auto"/>
        <w:ind w:firstLineChars="200" w:firstLine="560"/>
        <w:rPr>
          <w:rFonts w:ascii="宋体" w:hAnsi="宋体" w:cs="仿宋_GB2312"/>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仿宋_GB2312" w:hint="eastAsia"/>
            <w:sz w:val="28"/>
            <w:szCs w:val="28"/>
          </w:rPr>
          <w:t>3.1.2</w:t>
        </w:r>
      </w:smartTag>
      <w:r>
        <w:rPr>
          <w:rFonts w:ascii="宋体" w:hAnsi="宋体" w:cs="仿宋_GB2312" w:hint="eastAsia"/>
          <w:sz w:val="28"/>
          <w:szCs w:val="28"/>
        </w:rPr>
        <w:t xml:space="preserve"> 采购文件、澄清文件及补充资料前后有矛盾或不一致的情形，有时间先后顺序的，以时间在后的修改、澄清或补正文件为准；没有时间先后顺序的，则以有利于采购人的原则进行处理。</w:t>
      </w:r>
    </w:p>
    <w:p w:rsidR="009B433E" w:rsidRDefault="009B433E">
      <w:pPr>
        <w:tabs>
          <w:tab w:val="left" w:pos="-142"/>
        </w:tabs>
        <w:spacing w:line="360" w:lineRule="auto"/>
        <w:rPr>
          <w:rFonts w:ascii="宋体" w:hAnsi="宋体" w:cs="仿宋_GB2312"/>
          <w:sz w:val="28"/>
          <w:szCs w:val="28"/>
        </w:rPr>
      </w:pPr>
      <w:r>
        <w:rPr>
          <w:rFonts w:ascii="宋体" w:hAnsi="宋体" w:cs="仿宋_GB2312" w:hint="eastAsia"/>
          <w:sz w:val="28"/>
          <w:szCs w:val="28"/>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Ansi="宋体" w:cs="仿宋_GB2312" w:hint="eastAsia"/>
            <w:sz w:val="28"/>
            <w:szCs w:val="28"/>
          </w:rPr>
          <w:t>3.1.3</w:t>
        </w:r>
      </w:smartTag>
      <w:r>
        <w:rPr>
          <w:rFonts w:ascii="宋体" w:hAnsi="宋体" w:cs="仿宋_GB2312" w:hint="eastAsia"/>
          <w:sz w:val="28"/>
          <w:szCs w:val="28"/>
        </w:rPr>
        <w:t xml:space="preserve"> 供应商应认真阅读和充分理解单一来源采购文件中所有的事项、格式条款和规范要求。供应商没有对单一来源采购文件全面做出实质性响应是供应商的风险。没有按照单一来源采购文件要求</w:t>
      </w:r>
      <w:proofErr w:type="gramStart"/>
      <w:r>
        <w:rPr>
          <w:rFonts w:ascii="宋体" w:hAnsi="宋体" w:cs="仿宋_GB2312" w:hint="eastAsia"/>
          <w:sz w:val="28"/>
          <w:szCs w:val="28"/>
        </w:rPr>
        <w:t>作出</w:t>
      </w:r>
      <w:proofErr w:type="gramEnd"/>
      <w:r>
        <w:rPr>
          <w:rFonts w:ascii="宋体" w:hAnsi="宋体" w:cs="仿宋_GB2312" w:hint="eastAsia"/>
          <w:sz w:val="28"/>
          <w:szCs w:val="28"/>
        </w:rPr>
        <w:t>实质性响应的响应文件将被拒绝。</w:t>
      </w:r>
    </w:p>
    <w:p w:rsidR="009B433E" w:rsidRDefault="009B433E">
      <w:pPr>
        <w:widowControl/>
        <w:spacing w:line="360" w:lineRule="auto"/>
        <w:ind w:firstLineChars="200" w:firstLine="562"/>
        <w:jc w:val="left"/>
        <w:rPr>
          <w:rFonts w:ascii="宋体" w:hAnsi="宋体" w:cs="仿宋_GB2312"/>
          <w:b/>
          <w:sz w:val="28"/>
          <w:szCs w:val="28"/>
        </w:rPr>
      </w:pPr>
      <w:bookmarkStart w:id="50" w:name="_Toc208848971"/>
      <w:bookmarkStart w:id="51" w:name="_Toc217446041"/>
      <w:r>
        <w:rPr>
          <w:rFonts w:ascii="宋体" w:hAnsi="宋体" w:cs="仿宋_GB2312" w:hint="eastAsia"/>
          <w:b/>
          <w:sz w:val="28"/>
          <w:szCs w:val="28"/>
        </w:rPr>
        <w:t>3.2  采购文件的澄清和修改</w:t>
      </w:r>
    </w:p>
    <w:p w:rsidR="009B433E" w:rsidRDefault="009B433E">
      <w:pPr>
        <w:widowControl/>
        <w:spacing w:line="360" w:lineRule="auto"/>
        <w:ind w:firstLineChars="200" w:firstLine="560"/>
        <w:jc w:val="left"/>
        <w:rPr>
          <w:rFonts w:ascii="宋体" w:hAnsi="宋体" w:cs="仿宋_GB2312"/>
          <w:b/>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仿宋_GB2312" w:hint="eastAsia"/>
            <w:sz w:val="28"/>
            <w:szCs w:val="28"/>
          </w:rPr>
          <w:t>3.2.1</w:t>
        </w:r>
      </w:smartTag>
      <w:r>
        <w:rPr>
          <w:rFonts w:ascii="宋体" w:hAnsi="宋体" w:cs="仿宋_GB2312" w:hint="eastAsia"/>
          <w:sz w:val="28"/>
          <w:szCs w:val="28"/>
        </w:rPr>
        <w:t xml:space="preserve"> 在响应截止时间前，招标采购人无论出于何种原因，可以对采购文件进行澄清或者修改。</w:t>
      </w:r>
    </w:p>
    <w:p w:rsidR="009B433E" w:rsidRDefault="009B433E">
      <w:pPr>
        <w:widowControl/>
        <w:spacing w:line="360" w:lineRule="auto"/>
        <w:ind w:firstLineChars="200" w:firstLine="560"/>
        <w:jc w:val="left"/>
        <w:rPr>
          <w:rFonts w:ascii="宋体" w:hAnsi="宋体" w:cs="仿宋_GB2312"/>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仿宋_GB2312" w:hint="eastAsia"/>
            <w:sz w:val="28"/>
            <w:szCs w:val="28"/>
          </w:rPr>
          <w:t>3.2.2</w:t>
        </w:r>
      </w:smartTag>
      <w:r>
        <w:rPr>
          <w:rFonts w:ascii="宋体" w:hAnsi="宋体" w:cs="仿宋_GB2312" w:hint="eastAsia"/>
          <w:sz w:val="28"/>
          <w:szCs w:val="28"/>
        </w:rPr>
        <w:t xml:space="preserve"> 采购人对已发出的采购文件进行澄清或者修改，将在采购文件要求的提交响应文件截止时间一日前进行，并以书面形式将澄清或者修改的内容通知所有获取了采购文件的供应商，同时在自贡公交网(www.zgbus.net)上发布更正公告。                     </w:t>
      </w:r>
    </w:p>
    <w:p w:rsidR="009B433E" w:rsidRDefault="009B433E">
      <w:pPr>
        <w:widowControl/>
        <w:spacing w:line="360" w:lineRule="auto"/>
        <w:ind w:firstLineChars="200" w:firstLine="560"/>
        <w:jc w:val="left"/>
        <w:rPr>
          <w:rFonts w:ascii="宋体" w:hAnsi="宋体" w:cs="仿宋_GB2312"/>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仿宋_GB2312" w:hint="eastAsia"/>
            <w:sz w:val="28"/>
            <w:szCs w:val="28"/>
          </w:rPr>
          <w:t>3.2.3</w:t>
        </w:r>
      </w:smartTag>
      <w:r>
        <w:rPr>
          <w:rFonts w:ascii="宋体" w:hAnsi="宋体" w:cs="仿宋_GB2312" w:hint="eastAsia"/>
          <w:sz w:val="28"/>
          <w:szCs w:val="28"/>
        </w:rPr>
        <w:t xml:space="preserve"> 任何对采购文件的澄清均为采购文件的组成部分，并具有同等的法律效力。</w:t>
      </w:r>
    </w:p>
    <w:p w:rsidR="009B433E" w:rsidRDefault="009B433E">
      <w:pPr>
        <w:widowControl/>
        <w:spacing w:line="360" w:lineRule="auto"/>
        <w:ind w:firstLineChars="200" w:firstLine="560"/>
        <w:jc w:val="left"/>
        <w:rPr>
          <w:rFonts w:ascii="宋体" w:hAnsi="宋体" w:cs="仿宋_GB2312"/>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仿宋_GB2312" w:hint="eastAsia"/>
            <w:sz w:val="28"/>
            <w:szCs w:val="28"/>
          </w:rPr>
          <w:t>3.2.4</w:t>
        </w:r>
      </w:smartTag>
      <w:r>
        <w:rPr>
          <w:rFonts w:ascii="宋体" w:hAnsi="宋体" w:cs="仿宋_GB2312" w:hint="eastAsia"/>
          <w:sz w:val="28"/>
          <w:szCs w:val="28"/>
        </w:rPr>
        <w:t xml:space="preserve"> 供应商要求对采购文件进行澄清的，均应在递交响应文件截止时间三日前按采购文件中的联系方式，以书面形式通知采购人。</w:t>
      </w:r>
    </w:p>
    <w:p w:rsidR="009B433E" w:rsidRDefault="009B433E">
      <w:pPr>
        <w:tabs>
          <w:tab w:val="left" w:pos="0"/>
        </w:tabs>
        <w:spacing w:line="360" w:lineRule="auto"/>
        <w:ind w:firstLineChars="200" w:firstLine="562"/>
        <w:rPr>
          <w:rFonts w:ascii="宋体" w:hAnsi="宋体" w:cs="仿宋_GB2312"/>
          <w:b/>
          <w:bCs/>
          <w:sz w:val="28"/>
          <w:szCs w:val="28"/>
          <w:lang w:val="zh-CN"/>
        </w:rPr>
      </w:pPr>
      <w:r>
        <w:rPr>
          <w:rFonts w:ascii="宋体" w:hAnsi="宋体" w:cs="仿宋_GB2312" w:hint="eastAsia"/>
          <w:b/>
          <w:bCs/>
          <w:sz w:val="28"/>
          <w:szCs w:val="28"/>
        </w:rPr>
        <w:t>3.3  答疑会和现场</w:t>
      </w:r>
      <w:bookmarkEnd w:id="50"/>
      <w:bookmarkEnd w:id="51"/>
      <w:r>
        <w:rPr>
          <w:rFonts w:ascii="宋体" w:hAnsi="宋体" w:cs="仿宋_GB2312" w:hint="eastAsia"/>
          <w:b/>
          <w:bCs/>
          <w:sz w:val="28"/>
          <w:szCs w:val="28"/>
        </w:rPr>
        <w:t>踏勘:</w:t>
      </w:r>
      <w:bookmarkStart w:id="52" w:name="_Toc217446042"/>
      <w:bookmarkStart w:id="53" w:name="_Toc183682351"/>
      <w:bookmarkStart w:id="54" w:name="_Toc183582214"/>
      <w:bookmarkStart w:id="55" w:name="_Toc351016479"/>
      <w:bookmarkStart w:id="56" w:name="_Toc77400780"/>
      <w:bookmarkStart w:id="57" w:name="_Toc89075876"/>
    </w:p>
    <w:p w:rsidR="009B433E" w:rsidRDefault="009B433E">
      <w:pPr>
        <w:widowControl/>
        <w:spacing w:line="360" w:lineRule="auto"/>
        <w:ind w:firstLineChars="200" w:firstLine="560"/>
        <w:jc w:val="left"/>
        <w:rPr>
          <w:rFonts w:ascii="宋体" w:hAnsi="宋体" w:cs="仿宋_GB2312"/>
          <w:sz w:val="28"/>
          <w:szCs w:val="28"/>
        </w:rPr>
      </w:pPr>
      <w:r>
        <w:rPr>
          <w:rFonts w:ascii="宋体" w:hAnsi="宋体" w:cs="仿宋_GB2312" w:hint="eastAsia"/>
          <w:sz w:val="28"/>
          <w:szCs w:val="28"/>
        </w:rPr>
        <w:t>无。</w:t>
      </w:r>
    </w:p>
    <w:p w:rsidR="009B433E" w:rsidRDefault="009B433E" w:rsidP="00FE0024">
      <w:pPr>
        <w:spacing w:beforeLines="100" w:line="360" w:lineRule="auto"/>
        <w:jc w:val="center"/>
        <w:outlineLvl w:val="1"/>
        <w:rPr>
          <w:rFonts w:ascii="宋体" w:hAnsi="宋体"/>
          <w:b/>
          <w:bCs/>
          <w:sz w:val="44"/>
          <w:szCs w:val="44"/>
        </w:rPr>
      </w:pPr>
      <w:bookmarkStart w:id="58" w:name="_Toc25340"/>
      <w:bookmarkStart w:id="59" w:name="_Toc5617"/>
      <w:bookmarkEnd w:id="52"/>
      <w:bookmarkEnd w:id="53"/>
      <w:bookmarkEnd w:id="54"/>
      <w:bookmarkEnd w:id="55"/>
      <w:bookmarkEnd w:id="56"/>
      <w:bookmarkEnd w:id="57"/>
      <w:r>
        <w:rPr>
          <w:rFonts w:ascii="宋体" w:hAnsi="宋体" w:hint="eastAsia"/>
          <w:b/>
          <w:bCs/>
          <w:sz w:val="44"/>
          <w:szCs w:val="44"/>
        </w:rPr>
        <w:t>（四）</w:t>
      </w:r>
      <w:bookmarkStart w:id="60" w:name="_Toc217446043"/>
      <w:bookmarkStart w:id="61" w:name="_Toc353972047"/>
      <w:bookmarkStart w:id="62" w:name="_Toc183582215"/>
      <w:bookmarkStart w:id="63" w:name="_Toc183682352"/>
      <w:bookmarkStart w:id="64" w:name="_Toc4870"/>
      <w:r>
        <w:rPr>
          <w:rFonts w:ascii="宋体" w:hAnsi="宋体" w:hint="eastAsia"/>
          <w:b/>
          <w:bCs/>
          <w:sz w:val="44"/>
          <w:szCs w:val="44"/>
        </w:rPr>
        <w:t>响应文件</w:t>
      </w:r>
      <w:bookmarkStart w:id="65" w:name="_Toc19905"/>
      <w:bookmarkStart w:id="66" w:name="_Toc217446048"/>
      <w:bookmarkStart w:id="67" w:name="_Toc183682354"/>
      <w:bookmarkStart w:id="68" w:name="_Toc183582217"/>
      <w:bookmarkEnd w:id="58"/>
      <w:bookmarkEnd w:id="59"/>
      <w:bookmarkEnd w:id="60"/>
      <w:bookmarkEnd w:id="61"/>
      <w:bookmarkEnd w:id="62"/>
      <w:bookmarkEnd w:id="63"/>
      <w:bookmarkEnd w:id="64"/>
    </w:p>
    <w:p w:rsidR="009B433E" w:rsidRDefault="009B433E">
      <w:pPr>
        <w:spacing w:line="360" w:lineRule="auto"/>
        <w:ind w:firstLineChars="200" w:firstLine="562"/>
        <w:rPr>
          <w:rFonts w:ascii="宋体" w:hAnsi="宋体"/>
          <w:b/>
          <w:sz w:val="28"/>
          <w:szCs w:val="28"/>
        </w:rPr>
      </w:pPr>
      <w:r>
        <w:rPr>
          <w:rFonts w:ascii="宋体" w:hAnsi="宋体" w:hint="eastAsia"/>
          <w:b/>
          <w:sz w:val="28"/>
          <w:szCs w:val="28"/>
        </w:rPr>
        <w:lastRenderedPageBreak/>
        <w:t>4.1  响应文件的</w:t>
      </w:r>
      <w:bookmarkEnd w:id="65"/>
      <w:bookmarkEnd w:id="66"/>
      <w:bookmarkEnd w:id="67"/>
      <w:bookmarkEnd w:id="68"/>
      <w:r>
        <w:rPr>
          <w:rFonts w:ascii="宋体" w:hAnsi="宋体" w:hint="eastAsia"/>
          <w:b/>
          <w:sz w:val="28"/>
          <w:szCs w:val="28"/>
        </w:rPr>
        <w:t>编制</w:t>
      </w:r>
      <w:bookmarkStart w:id="69" w:name="_Toc217446049"/>
      <w:bookmarkStart w:id="70" w:name="_Toc4055"/>
      <w:bookmarkStart w:id="71" w:name="_Toc183582218"/>
      <w:bookmarkStart w:id="72" w:name="_Toc183682355"/>
    </w:p>
    <w:p w:rsidR="009B433E" w:rsidRDefault="009B433E">
      <w:pPr>
        <w:spacing w:line="360" w:lineRule="auto"/>
        <w:ind w:firstLineChars="200" w:firstLine="560"/>
        <w:jc w:val="left"/>
        <w:rPr>
          <w:rFonts w:ascii="宋体" w:hAnsi="宋体"/>
          <w:sz w:val="28"/>
          <w:szCs w:val="28"/>
        </w:rPr>
      </w:pPr>
      <w:r>
        <w:rPr>
          <w:rFonts w:ascii="宋体" w:hAnsi="宋体" w:hint="eastAsia"/>
          <w:sz w:val="28"/>
          <w:szCs w:val="28"/>
        </w:rPr>
        <w:t>供应商应按单一来源文件的要求准备响应文件，并保证所提供的全部资料真实、准确、完整，以使其报价对单一来源文件</w:t>
      </w:r>
      <w:proofErr w:type="gramStart"/>
      <w:r>
        <w:rPr>
          <w:rFonts w:ascii="宋体" w:hAnsi="宋体" w:hint="eastAsia"/>
          <w:sz w:val="28"/>
          <w:szCs w:val="28"/>
        </w:rPr>
        <w:t>作出</w:t>
      </w:r>
      <w:proofErr w:type="gramEnd"/>
      <w:r>
        <w:rPr>
          <w:rFonts w:ascii="宋体" w:hAnsi="宋体" w:hint="eastAsia"/>
          <w:sz w:val="28"/>
          <w:szCs w:val="28"/>
        </w:rPr>
        <w:t>实质性响应。</w:t>
      </w:r>
    </w:p>
    <w:bookmarkEnd w:id="69"/>
    <w:bookmarkEnd w:id="70"/>
    <w:bookmarkEnd w:id="71"/>
    <w:bookmarkEnd w:id="72"/>
    <w:p w:rsidR="009B433E" w:rsidRDefault="009B433E">
      <w:pPr>
        <w:tabs>
          <w:tab w:val="left" w:pos="1546"/>
        </w:tabs>
        <w:autoSpaceDE w:val="0"/>
        <w:autoSpaceDN w:val="0"/>
        <w:adjustRightInd w:val="0"/>
        <w:spacing w:line="360" w:lineRule="auto"/>
        <w:ind w:firstLineChars="200" w:firstLine="562"/>
        <w:jc w:val="left"/>
        <w:rPr>
          <w:rFonts w:ascii="宋体" w:hAnsi="宋体" w:cs="宋体"/>
          <w:b/>
          <w:kern w:val="0"/>
          <w:sz w:val="28"/>
          <w:szCs w:val="28"/>
        </w:rPr>
      </w:pPr>
      <w:r>
        <w:rPr>
          <w:rFonts w:ascii="宋体" w:hAnsi="宋体" w:cs="宋体" w:hint="eastAsia"/>
          <w:b/>
          <w:kern w:val="0"/>
          <w:sz w:val="28"/>
          <w:szCs w:val="28"/>
        </w:rPr>
        <w:t>4.2  响应有效期：</w:t>
      </w:r>
    </w:p>
    <w:p w:rsidR="009B433E" w:rsidRDefault="009B433E">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 w:val="28"/>
            <w:szCs w:val="28"/>
          </w:rPr>
          <w:t>4.2.1</w:t>
        </w:r>
      </w:smartTag>
      <w:r>
        <w:rPr>
          <w:rFonts w:ascii="宋体" w:hAnsi="宋体" w:cs="宋体" w:hint="eastAsia"/>
          <w:kern w:val="0"/>
          <w:sz w:val="28"/>
          <w:szCs w:val="28"/>
        </w:rPr>
        <w:t xml:space="preserve"> 自递交响应文件截止之日起90天，响应文件应保持有效。</w:t>
      </w:r>
    </w:p>
    <w:p w:rsidR="009B433E" w:rsidRDefault="009B433E">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 w:val="28"/>
            <w:szCs w:val="28"/>
          </w:rPr>
          <w:t>4.2.2</w:t>
        </w:r>
      </w:smartTag>
      <w:r>
        <w:rPr>
          <w:rFonts w:ascii="宋体" w:hAnsi="宋体" w:cs="宋体" w:hint="eastAsia"/>
          <w:kern w:val="0"/>
          <w:sz w:val="28"/>
          <w:szCs w:val="28"/>
        </w:rPr>
        <w:t xml:space="preserve"> 特殊情况下，采购人可于报价有效期满之前要求供应商同意延长有效期，要求与答复均应为书面形式。供应商可以拒绝上述要求。对于同意该要求的供应商，既不要求也不允许其修改响应文件。</w:t>
      </w:r>
    </w:p>
    <w:p w:rsidR="009B433E" w:rsidRDefault="009B433E">
      <w:pPr>
        <w:tabs>
          <w:tab w:val="left" w:pos="1546"/>
        </w:tabs>
        <w:autoSpaceDE w:val="0"/>
        <w:autoSpaceDN w:val="0"/>
        <w:adjustRightInd w:val="0"/>
        <w:spacing w:line="360" w:lineRule="auto"/>
        <w:ind w:firstLineChars="200" w:firstLine="562"/>
        <w:jc w:val="left"/>
        <w:rPr>
          <w:rFonts w:ascii="宋体" w:hAnsi="宋体" w:cs="宋体"/>
          <w:b/>
          <w:kern w:val="0"/>
          <w:sz w:val="28"/>
          <w:szCs w:val="28"/>
        </w:rPr>
      </w:pPr>
      <w:r>
        <w:rPr>
          <w:rFonts w:ascii="宋体" w:hAnsi="宋体" w:cs="宋体" w:hint="eastAsia"/>
          <w:b/>
          <w:kern w:val="0"/>
          <w:sz w:val="28"/>
          <w:szCs w:val="28"/>
        </w:rPr>
        <w:t>4.3  响应文件的组成</w:t>
      </w:r>
    </w:p>
    <w:p w:rsidR="009B433E" w:rsidRDefault="009B433E">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 w:val="28"/>
            <w:szCs w:val="28"/>
          </w:rPr>
          <w:t>4.3.1</w:t>
        </w:r>
      </w:smartTag>
      <w:r>
        <w:rPr>
          <w:rFonts w:ascii="宋体" w:hAnsi="宋体" w:cs="宋体" w:hint="eastAsia"/>
          <w:kern w:val="0"/>
          <w:sz w:val="28"/>
          <w:szCs w:val="28"/>
        </w:rPr>
        <w:t xml:space="preserve">  项目报价表</w:t>
      </w:r>
    </w:p>
    <w:p w:rsidR="009B433E" w:rsidRDefault="009B433E">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报价包括设备软硬件设施、产品运输、装卸、安装、调试、检测、售后服务等所有费用。报价币种为人民币。</w:t>
      </w:r>
    </w:p>
    <w:p w:rsidR="009B433E" w:rsidRDefault="009B433E">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 w:val="28"/>
            <w:szCs w:val="28"/>
          </w:rPr>
          <w:t>4.3.2</w:t>
        </w:r>
      </w:smartTag>
      <w:r>
        <w:rPr>
          <w:rFonts w:ascii="宋体" w:hAnsi="宋体" w:cs="宋体" w:hint="eastAsia"/>
          <w:kern w:val="0"/>
          <w:sz w:val="28"/>
          <w:szCs w:val="28"/>
        </w:rPr>
        <w:t xml:space="preserve">  技术文件</w:t>
      </w:r>
    </w:p>
    <w:p w:rsidR="009B433E" w:rsidRDefault="009B433E">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（1） 设备型号规格、详细配置、主要技术指标及性能详细说明，所报设备的产品检测报告、制造标准、彩页等详细资料；</w:t>
      </w:r>
    </w:p>
    <w:p w:rsidR="009B433E" w:rsidRDefault="009B433E">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（2） 技术支持和售后服务内容及保证措施；</w:t>
      </w:r>
    </w:p>
    <w:p w:rsidR="009B433E" w:rsidRDefault="009B433E">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（3） 供应商认为需要提供的其他相关证明文件。</w:t>
      </w:r>
    </w:p>
    <w:p w:rsidR="009B433E" w:rsidRPr="00EB7B0B" w:rsidRDefault="009B433E">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sidRPr="00EB7B0B">
          <w:rPr>
            <w:rFonts w:ascii="宋体" w:hAnsi="宋体" w:cs="宋体" w:hint="eastAsia"/>
            <w:kern w:val="0"/>
            <w:sz w:val="28"/>
            <w:szCs w:val="28"/>
          </w:rPr>
          <w:t>4.3.3</w:t>
        </w:r>
      </w:smartTag>
      <w:r w:rsidRPr="00EB7B0B">
        <w:rPr>
          <w:rFonts w:ascii="宋体" w:hAnsi="宋体" w:cs="宋体" w:hint="eastAsia"/>
          <w:kern w:val="0"/>
          <w:sz w:val="28"/>
          <w:szCs w:val="28"/>
        </w:rPr>
        <w:t xml:space="preserve">  商务文件</w:t>
      </w:r>
    </w:p>
    <w:p w:rsidR="009B433E" w:rsidRPr="00EB7B0B" w:rsidRDefault="009B433E">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sidRPr="00EB7B0B">
        <w:rPr>
          <w:rFonts w:ascii="宋体" w:hAnsi="宋体" w:cs="宋体" w:hint="eastAsia"/>
          <w:kern w:val="0"/>
          <w:sz w:val="28"/>
          <w:szCs w:val="28"/>
        </w:rPr>
        <w:t>（1）有效三证合一证书正副本复印件或营业执照复印件、税务登记证复印件、组织机构代码复印件。法定代表人身份证或其授权委托书、受委托人身份证复印件，加盖单位鲜章。</w:t>
      </w:r>
    </w:p>
    <w:p w:rsidR="009B433E" w:rsidRPr="00EB7B0B" w:rsidRDefault="009B433E" w:rsidP="00400ECB">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sidRPr="00EB7B0B">
        <w:rPr>
          <w:rFonts w:ascii="宋体" w:hAnsi="宋体" w:cs="宋体" w:hint="eastAsia"/>
          <w:kern w:val="0"/>
          <w:sz w:val="28"/>
          <w:szCs w:val="28"/>
        </w:rPr>
        <w:t>（2）</w:t>
      </w:r>
      <w:r w:rsidR="00400ECB" w:rsidRPr="00EB7B0B">
        <w:rPr>
          <w:rFonts w:ascii="宋体" w:hAnsi="宋体" w:cs="Courier New" w:hint="eastAsia"/>
          <w:sz w:val="28"/>
          <w:szCs w:val="28"/>
        </w:rPr>
        <w:t>供应商具有设备生产商的授权书</w:t>
      </w:r>
    </w:p>
    <w:p w:rsidR="009B433E" w:rsidRPr="00EB7B0B" w:rsidRDefault="009B433E">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sidRPr="00EB7B0B">
        <w:rPr>
          <w:rFonts w:ascii="宋体" w:hAnsi="宋体" w:cs="宋体" w:hint="eastAsia"/>
          <w:kern w:val="0"/>
          <w:sz w:val="28"/>
          <w:szCs w:val="28"/>
        </w:rPr>
        <w:lastRenderedPageBreak/>
        <w:t>（</w:t>
      </w:r>
      <w:r w:rsidR="00400ECB" w:rsidRPr="00EB7B0B">
        <w:rPr>
          <w:rFonts w:ascii="宋体" w:hAnsi="宋体" w:cs="宋体" w:hint="eastAsia"/>
          <w:kern w:val="0"/>
          <w:sz w:val="28"/>
          <w:szCs w:val="28"/>
        </w:rPr>
        <w:t>3</w:t>
      </w:r>
      <w:r w:rsidRPr="00EB7B0B">
        <w:rPr>
          <w:rFonts w:ascii="宋体" w:hAnsi="宋体" w:cs="宋体" w:hint="eastAsia"/>
          <w:kern w:val="0"/>
          <w:sz w:val="28"/>
          <w:szCs w:val="28"/>
        </w:rPr>
        <w:t>）</w:t>
      </w:r>
      <w:r w:rsidRPr="00EB7B0B">
        <w:rPr>
          <w:rFonts w:ascii="宋体" w:hAnsi="宋体" w:cs="仿宋_GB2312" w:hint="eastAsia"/>
          <w:sz w:val="28"/>
          <w:szCs w:val="28"/>
        </w:rPr>
        <w:t>未列入失信被执行人、重大税收违法案件当事人，提供信用中国网站</w:t>
      </w:r>
      <w:r w:rsidRPr="00EB7B0B">
        <w:rPr>
          <w:rFonts w:ascii="宋体" w:hAnsi="宋体" w:cs="仿宋_GB2312"/>
          <w:sz w:val="28"/>
          <w:szCs w:val="28"/>
        </w:rPr>
        <w:t>http://www.creditchina.gov.cn/</w:t>
      </w:r>
      <w:r w:rsidRPr="00EB7B0B">
        <w:rPr>
          <w:rFonts w:ascii="宋体" w:hAnsi="宋体" w:cs="仿宋_GB2312" w:hint="eastAsia"/>
          <w:sz w:val="28"/>
          <w:szCs w:val="28"/>
        </w:rPr>
        <w:t>或中国政府采购网</w:t>
      </w:r>
      <w:r w:rsidRPr="00EB7B0B">
        <w:rPr>
          <w:rFonts w:ascii="宋体" w:hAnsi="宋体" w:cs="仿宋_GB2312"/>
          <w:sz w:val="28"/>
          <w:szCs w:val="28"/>
        </w:rPr>
        <w:t>www.ccgp.gov.cn</w:t>
      </w:r>
      <w:r w:rsidRPr="00EB7B0B">
        <w:rPr>
          <w:rFonts w:ascii="宋体" w:hAnsi="宋体" w:cs="仿宋_GB2312" w:hint="eastAsia"/>
          <w:sz w:val="28"/>
          <w:szCs w:val="28"/>
        </w:rPr>
        <w:t>查询结果截图并加盖公章。</w:t>
      </w:r>
    </w:p>
    <w:p w:rsidR="009B433E" w:rsidRPr="00EB7B0B" w:rsidRDefault="009B433E">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sidRPr="00EB7B0B">
        <w:rPr>
          <w:rFonts w:ascii="宋体" w:hAnsi="宋体" w:cs="宋体" w:hint="eastAsia"/>
          <w:kern w:val="0"/>
          <w:sz w:val="28"/>
          <w:szCs w:val="28"/>
        </w:rPr>
        <w:t>（</w:t>
      </w:r>
      <w:r w:rsidR="00400ECB" w:rsidRPr="00EB7B0B">
        <w:rPr>
          <w:rFonts w:ascii="宋体" w:hAnsi="宋体" w:cs="宋体" w:hint="eastAsia"/>
          <w:kern w:val="0"/>
          <w:sz w:val="28"/>
          <w:szCs w:val="28"/>
        </w:rPr>
        <w:t>4</w:t>
      </w:r>
      <w:r w:rsidRPr="00EB7B0B">
        <w:rPr>
          <w:rFonts w:ascii="宋体" w:hAnsi="宋体" w:cs="宋体" w:hint="eastAsia"/>
          <w:kern w:val="0"/>
          <w:sz w:val="28"/>
          <w:szCs w:val="28"/>
        </w:rPr>
        <w:t>）供应商认为需要加以说明的其他内容。</w:t>
      </w:r>
    </w:p>
    <w:p w:rsidR="009B433E" w:rsidRDefault="009B433E">
      <w:pPr>
        <w:tabs>
          <w:tab w:val="left" w:pos="1546"/>
        </w:tabs>
        <w:autoSpaceDE w:val="0"/>
        <w:autoSpaceDN w:val="0"/>
        <w:adjustRightInd w:val="0"/>
        <w:spacing w:line="360" w:lineRule="auto"/>
        <w:ind w:firstLineChars="200" w:firstLine="562"/>
        <w:jc w:val="left"/>
        <w:rPr>
          <w:rFonts w:ascii="宋体" w:hAnsi="宋体" w:cs="宋体"/>
          <w:b/>
          <w:kern w:val="0"/>
          <w:sz w:val="28"/>
          <w:szCs w:val="28"/>
        </w:rPr>
      </w:pPr>
      <w:r>
        <w:rPr>
          <w:rFonts w:ascii="宋体" w:hAnsi="宋体" w:cs="宋体" w:hint="eastAsia"/>
          <w:b/>
          <w:kern w:val="0"/>
          <w:sz w:val="28"/>
          <w:szCs w:val="28"/>
        </w:rPr>
        <w:t>4.4  响应文件的密封</w:t>
      </w:r>
    </w:p>
    <w:p w:rsidR="009B433E" w:rsidRDefault="009B433E">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 w:val="28"/>
            <w:szCs w:val="28"/>
          </w:rPr>
          <w:t>4.4.1</w:t>
        </w:r>
      </w:smartTag>
      <w:r>
        <w:rPr>
          <w:rFonts w:ascii="宋体" w:hAnsi="宋体" w:cs="宋体" w:hint="eastAsia"/>
          <w:kern w:val="0"/>
          <w:sz w:val="28"/>
          <w:szCs w:val="28"/>
        </w:rPr>
        <w:t xml:space="preserve">  供应商准备三份响应文件，一份正本和两份副本，可一起密封，注明“正本”、“副本”字样，一旦正副本有差异，以正本为准。</w:t>
      </w:r>
    </w:p>
    <w:p w:rsidR="009B433E" w:rsidRDefault="009B433E">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hint="eastAsia"/>
            <w:kern w:val="0"/>
            <w:sz w:val="28"/>
            <w:szCs w:val="28"/>
          </w:rPr>
          <w:t>4.4.2</w:t>
        </w:r>
      </w:smartTag>
      <w:r>
        <w:rPr>
          <w:rFonts w:ascii="宋体" w:hAnsi="宋体" w:cs="宋体" w:hint="eastAsia"/>
          <w:kern w:val="0"/>
          <w:sz w:val="28"/>
          <w:szCs w:val="28"/>
        </w:rPr>
        <w:t xml:space="preserve">  响应文件密封完成后，在封口处加盖公章。并在响应文件明显处注明项目名称、供应商名称、地址、电话等</w:t>
      </w:r>
    </w:p>
    <w:p w:rsidR="009B433E" w:rsidRDefault="009B433E">
      <w:pPr>
        <w:tabs>
          <w:tab w:val="left" w:pos="1546"/>
        </w:tabs>
        <w:autoSpaceDE w:val="0"/>
        <w:autoSpaceDN w:val="0"/>
        <w:adjustRightInd w:val="0"/>
        <w:spacing w:line="360" w:lineRule="auto"/>
        <w:ind w:firstLineChars="200" w:firstLine="562"/>
        <w:jc w:val="left"/>
        <w:rPr>
          <w:rFonts w:ascii="宋体" w:hAnsi="宋体" w:cs="宋体"/>
          <w:b/>
          <w:kern w:val="0"/>
          <w:sz w:val="28"/>
          <w:szCs w:val="28"/>
        </w:rPr>
      </w:pPr>
      <w:r>
        <w:rPr>
          <w:rFonts w:ascii="宋体" w:hAnsi="宋体" w:cs="宋体" w:hint="eastAsia"/>
          <w:b/>
          <w:kern w:val="0"/>
          <w:sz w:val="28"/>
          <w:szCs w:val="28"/>
        </w:rPr>
        <w:t>4.5  响应文件递交</w:t>
      </w:r>
    </w:p>
    <w:p w:rsidR="009B433E" w:rsidRDefault="009B433E">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截至递交时间：</w:t>
      </w:r>
      <w:r>
        <w:rPr>
          <w:rFonts w:ascii="宋体" w:hAnsi="宋体" w:cs="仿宋_GB2312" w:hint="eastAsia"/>
          <w:sz w:val="28"/>
          <w:szCs w:val="28"/>
        </w:rPr>
        <w:t>2019年</w:t>
      </w:r>
      <w:r w:rsidR="00A05AD6">
        <w:rPr>
          <w:rFonts w:ascii="宋体" w:hAnsi="宋体" w:cs="仿宋_GB2312" w:hint="eastAsia"/>
          <w:sz w:val="28"/>
          <w:szCs w:val="28"/>
        </w:rPr>
        <w:t>3</w:t>
      </w:r>
      <w:r>
        <w:rPr>
          <w:rFonts w:ascii="宋体" w:hAnsi="宋体" w:cs="仿宋_GB2312" w:hint="eastAsia"/>
          <w:sz w:val="28"/>
          <w:szCs w:val="28"/>
        </w:rPr>
        <w:t>月  日10时30分</w:t>
      </w:r>
    </w:p>
    <w:p w:rsidR="009B433E" w:rsidRDefault="009B433E">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地点：自贡市大山铺自贡东站自贡市公交集团有限责任公司408室招标办；</w:t>
      </w:r>
    </w:p>
    <w:p w:rsidR="009B433E" w:rsidRDefault="009B433E">
      <w:pPr>
        <w:tabs>
          <w:tab w:val="left" w:pos="1546"/>
        </w:tabs>
        <w:autoSpaceDE w:val="0"/>
        <w:autoSpaceDN w:val="0"/>
        <w:adjustRightInd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不接受电子邮件、传真、邮寄、电话递交方式</w:t>
      </w:r>
    </w:p>
    <w:p w:rsidR="009B433E" w:rsidRDefault="009B433E" w:rsidP="00FE0024">
      <w:pPr>
        <w:spacing w:beforeLines="15" w:afterLines="15" w:line="360" w:lineRule="auto"/>
        <w:jc w:val="center"/>
        <w:outlineLvl w:val="1"/>
        <w:rPr>
          <w:rFonts w:ascii="宋体" w:hAnsi="宋体"/>
          <w:b/>
          <w:bCs/>
          <w:sz w:val="44"/>
          <w:szCs w:val="44"/>
        </w:rPr>
      </w:pPr>
      <w:bookmarkStart w:id="73" w:name="_Toc1267"/>
      <w:bookmarkStart w:id="74" w:name="_Toc8517"/>
      <w:r>
        <w:rPr>
          <w:rFonts w:ascii="宋体" w:hAnsi="宋体" w:hint="eastAsia"/>
          <w:b/>
          <w:bCs/>
          <w:sz w:val="44"/>
          <w:szCs w:val="44"/>
        </w:rPr>
        <w:t>（五）谈判、成交</w:t>
      </w:r>
    </w:p>
    <w:p w:rsidR="009B433E" w:rsidRDefault="009B433E" w:rsidP="00FE0024">
      <w:pPr>
        <w:spacing w:beforeLines="15" w:afterLines="15" w:line="360" w:lineRule="auto"/>
        <w:ind w:firstLineChars="198" w:firstLine="554"/>
        <w:outlineLvl w:val="1"/>
        <w:rPr>
          <w:rFonts w:ascii="宋体" w:hAnsi="宋体"/>
          <w:bCs/>
          <w:sz w:val="28"/>
          <w:szCs w:val="28"/>
        </w:rPr>
      </w:pPr>
      <w:r>
        <w:rPr>
          <w:rFonts w:ascii="宋体" w:hAnsi="宋体" w:hint="eastAsia"/>
          <w:bCs/>
          <w:sz w:val="28"/>
          <w:szCs w:val="28"/>
        </w:rPr>
        <w:t>5.1  采购人根据本项目的特点组建谈判小组，其成员由技术、经济等方面的专家以及采购人代表等三人或三人以上单数组成。</w:t>
      </w:r>
    </w:p>
    <w:p w:rsidR="009B433E" w:rsidRDefault="009B433E" w:rsidP="00FE0024">
      <w:pPr>
        <w:spacing w:beforeLines="15" w:afterLines="15" w:line="360" w:lineRule="auto"/>
        <w:ind w:firstLineChars="198" w:firstLine="554"/>
        <w:outlineLvl w:val="1"/>
        <w:rPr>
          <w:rFonts w:ascii="宋体" w:hAnsi="宋体"/>
          <w:bCs/>
          <w:sz w:val="28"/>
          <w:szCs w:val="28"/>
        </w:rPr>
      </w:pPr>
      <w:r>
        <w:rPr>
          <w:rFonts w:ascii="宋体" w:hAnsi="宋体" w:hint="eastAsia"/>
          <w:bCs/>
          <w:sz w:val="28"/>
          <w:szCs w:val="28"/>
        </w:rPr>
        <w:t>5.2  谈判小组成员综合评定供应商的响应文件，报价金额和各成员意见，确定成交供应商。</w:t>
      </w:r>
    </w:p>
    <w:p w:rsidR="009B433E" w:rsidRDefault="009B433E" w:rsidP="00FE0024">
      <w:pPr>
        <w:spacing w:beforeLines="15" w:afterLines="15" w:line="360" w:lineRule="auto"/>
        <w:ind w:firstLineChars="198" w:firstLine="554"/>
        <w:outlineLvl w:val="1"/>
        <w:rPr>
          <w:rFonts w:ascii="宋体" w:hAnsi="宋体"/>
          <w:bCs/>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bCs/>
            <w:sz w:val="28"/>
            <w:szCs w:val="28"/>
          </w:rPr>
          <w:t>5.2.1</w:t>
        </w:r>
      </w:smartTag>
      <w:r>
        <w:rPr>
          <w:rFonts w:ascii="宋体" w:hAnsi="宋体" w:hint="eastAsia"/>
          <w:bCs/>
          <w:sz w:val="28"/>
          <w:szCs w:val="28"/>
        </w:rPr>
        <w:t xml:space="preserve">  谈判小组成员根据供应商提供的响应文件，与供应商进行技术及商务谈判，供应商根据谈判小组提出的问题做出承诺，及报出谈判中的最终报价。</w:t>
      </w:r>
    </w:p>
    <w:p w:rsidR="009B433E" w:rsidRDefault="009B433E" w:rsidP="00FE0024">
      <w:pPr>
        <w:spacing w:beforeLines="15" w:afterLines="15" w:line="360" w:lineRule="auto"/>
        <w:ind w:firstLineChars="198" w:firstLine="554"/>
        <w:outlineLvl w:val="1"/>
        <w:rPr>
          <w:rFonts w:ascii="宋体" w:hAnsi="宋体"/>
          <w:bCs/>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bCs/>
            <w:sz w:val="28"/>
            <w:szCs w:val="28"/>
          </w:rPr>
          <w:t>5.2.2</w:t>
        </w:r>
      </w:smartTag>
      <w:r>
        <w:rPr>
          <w:rFonts w:ascii="宋体" w:hAnsi="宋体" w:hint="eastAsia"/>
          <w:bCs/>
          <w:sz w:val="28"/>
          <w:szCs w:val="28"/>
        </w:rPr>
        <w:t xml:space="preserve">  最终报价结束后，谈判小组对供应商的设备品牌型号、技术指标、整体方案的合理性先进性、售后服务内容及保证措施、企业信誉及业绩以及其</w:t>
      </w:r>
      <w:r>
        <w:rPr>
          <w:rFonts w:ascii="宋体" w:hAnsi="宋体" w:hint="eastAsia"/>
          <w:bCs/>
          <w:sz w:val="28"/>
          <w:szCs w:val="28"/>
        </w:rPr>
        <w:lastRenderedPageBreak/>
        <w:t>他优惠条件等方面进行综合分析和比较，在限价内确定成交供应商。</w:t>
      </w:r>
    </w:p>
    <w:p w:rsidR="009B433E" w:rsidRDefault="009B433E" w:rsidP="00FE0024">
      <w:pPr>
        <w:spacing w:beforeLines="15" w:afterLines="15" w:line="360" w:lineRule="auto"/>
        <w:ind w:firstLineChars="198" w:firstLine="554"/>
        <w:outlineLvl w:val="1"/>
        <w:rPr>
          <w:rFonts w:ascii="宋体" w:hAnsi="宋体"/>
          <w:bCs/>
          <w:sz w:val="28"/>
          <w:szCs w:val="28"/>
        </w:rPr>
      </w:pPr>
      <w:r>
        <w:rPr>
          <w:rFonts w:ascii="宋体" w:hAnsi="宋体" w:hint="eastAsia"/>
          <w:bCs/>
          <w:sz w:val="28"/>
          <w:szCs w:val="28"/>
        </w:rPr>
        <w:t>5.3  谈判小组形成评审意见，提交采购人确认。</w:t>
      </w:r>
    </w:p>
    <w:p w:rsidR="009B433E" w:rsidRDefault="009B433E" w:rsidP="00FE0024">
      <w:pPr>
        <w:spacing w:beforeLines="15" w:afterLines="15" w:line="360" w:lineRule="auto"/>
        <w:ind w:firstLineChars="198" w:firstLine="554"/>
        <w:outlineLvl w:val="1"/>
        <w:rPr>
          <w:rFonts w:ascii="宋体" w:hAnsi="宋体"/>
          <w:bCs/>
          <w:sz w:val="28"/>
          <w:szCs w:val="28"/>
        </w:rPr>
      </w:pPr>
      <w:r>
        <w:rPr>
          <w:rFonts w:ascii="宋体" w:hAnsi="宋体" w:hint="eastAsia"/>
          <w:bCs/>
          <w:sz w:val="28"/>
          <w:szCs w:val="28"/>
        </w:rPr>
        <w:t>5.4  采购人同意后，公示1日，签发成交通知书。</w:t>
      </w:r>
    </w:p>
    <w:p w:rsidR="009B433E" w:rsidRDefault="009B433E" w:rsidP="00FE0024">
      <w:pPr>
        <w:spacing w:beforeLines="15" w:afterLines="15" w:line="360" w:lineRule="auto"/>
        <w:jc w:val="center"/>
        <w:outlineLvl w:val="1"/>
        <w:rPr>
          <w:rFonts w:ascii="宋体" w:hAnsi="宋体" w:cs="仿宋_GB2312"/>
          <w:b/>
          <w:bCs/>
          <w:sz w:val="44"/>
          <w:szCs w:val="44"/>
        </w:rPr>
      </w:pPr>
      <w:r>
        <w:rPr>
          <w:rFonts w:ascii="宋体" w:hAnsi="宋体" w:hint="eastAsia"/>
          <w:b/>
          <w:bCs/>
          <w:sz w:val="44"/>
          <w:szCs w:val="44"/>
        </w:rPr>
        <w:t>（六）</w:t>
      </w:r>
      <w:bookmarkStart w:id="75" w:name="_Toc9020"/>
      <w:bookmarkStart w:id="76" w:name="_Toc293"/>
      <w:bookmarkEnd w:id="73"/>
      <w:bookmarkEnd w:id="74"/>
      <w:r>
        <w:rPr>
          <w:rFonts w:ascii="宋体" w:hAnsi="宋体" w:cs="仿宋_GB2312" w:hint="eastAsia"/>
          <w:b/>
          <w:bCs/>
          <w:sz w:val="44"/>
          <w:szCs w:val="44"/>
        </w:rPr>
        <w:t>合同签订</w:t>
      </w:r>
      <w:bookmarkEnd w:id="75"/>
      <w:bookmarkEnd w:id="76"/>
    </w:p>
    <w:p w:rsidR="009B433E" w:rsidRDefault="009B433E" w:rsidP="00CC55C9">
      <w:pPr>
        <w:pStyle w:val="af5"/>
        <w:spacing w:before="46" w:after="46"/>
        <w:ind w:firstLineChars="100" w:firstLine="241"/>
        <w:rPr>
          <w:rFonts w:eastAsia="宋体" w:hAnsi="宋体" w:cs="仿宋_GB2312"/>
          <w:b/>
          <w:szCs w:val="28"/>
        </w:rPr>
      </w:pPr>
      <w:r>
        <w:rPr>
          <w:rFonts w:eastAsia="宋体" w:hAnsi="宋体" w:cs="仿宋_GB2312" w:hint="eastAsia"/>
          <w:b/>
          <w:sz w:val="24"/>
        </w:rPr>
        <w:t xml:space="preserve"> </w:t>
      </w:r>
      <w:r>
        <w:rPr>
          <w:rFonts w:eastAsia="宋体" w:hAnsi="宋体" w:cs="仿宋_GB2312" w:hint="eastAsia"/>
          <w:b/>
          <w:szCs w:val="28"/>
        </w:rPr>
        <w:t xml:space="preserve"> 6.1签订合同</w:t>
      </w:r>
    </w:p>
    <w:p w:rsidR="009B433E" w:rsidRDefault="009B433E" w:rsidP="00CC55C9">
      <w:pPr>
        <w:pStyle w:val="af5"/>
        <w:spacing w:before="46" w:after="46"/>
        <w:ind w:firstLine="560"/>
        <w:rPr>
          <w:rFonts w:eastAsia="宋体" w:hAnsi="宋体" w:cs="仿宋_GB2312"/>
          <w:szCs w:val="28"/>
        </w:rPr>
      </w:pPr>
      <w:r>
        <w:rPr>
          <w:rFonts w:eastAsia="宋体" w:hAnsi="宋体" w:cs="仿宋_GB2312" w:hint="eastAsia"/>
          <w:szCs w:val="28"/>
        </w:rPr>
        <w:t>成交人在收到成交通知书后，应在规定的时间内与采购人签订采购合同。由于成交人的原因逾期未与采购人签订采购合同的，将视为放弃成交，取消其成交资格并将按相关规定进行处理。</w:t>
      </w:r>
    </w:p>
    <w:p w:rsidR="009B433E" w:rsidRDefault="009B433E" w:rsidP="00CC55C9">
      <w:pPr>
        <w:pStyle w:val="af5"/>
        <w:spacing w:before="46" w:after="46"/>
        <w:ind w:firstLineChars="0" w:firstLine="0"/>
        <w:jc w:val="center"/>
        <w:outlineLvl w:val="1"/>
        <w:rPr>
          <w:rFonts w:eastAsia="宋体" w:hAnsi="宋体"/>
          <w:b/>
          <w:sz w:val="44"/>
          <w:szCs w:val="44"/>
        </w:rPr>
      </w:pPr>
      <w:bookmarkStart w:id="77" w:name="_Toc17484"/>
      <w:bookmarkStart w:id="78" w:name="_Toc6221"/>
      <w:bookmarkStart w:id="79" w:name="_Toc25827"/>
      <w:bookmarkStart w:id="80" w:name="_Toc217446074"/>
      <w:bookmarkStart w:id="81" w:name="_Toc18783"/>
      <w:bookmarkStart w:id="82" w:name="_Toc351016482"/>
      <w:bookmarkStart w:id="83" w:name="_Toc6671"/>
      <w:bookmarkStart w:id="84" w:name="_Toc28993"/>
      <w:bookmarkStart w:id="85" w:name="_Toc183582243"/>
      <w:bookmarkStart w:id="86" w:name="_Toc183682380"/>
      <w:r>
        <w:rPr>
          <w:rFonts w:eastAsia="宋体" w:hAnsi="宋体" w:hint="eastAsia"/>
          <w:b/>
          <w:sz w:val="44"/>
          <w:szCs w:val="44"/>
        </w:rPr>
        <w:t>（七）采购纪律要求</w:t>
      </w:r>
      <w:bookmarkStart w:id="87" w:name="_Toc26072"/>
      <w:bookmarkEnd w:id="77"/>
      <w:bookmarkEnd w:id="78"/>
      <w:bookmarkEnd w:id="79"/>
      <w:bookmarkEnd w:id="80"/>
      <w:bookmarkEnd w:id="81"/>
      <w:bookmarkEnd w:id="82"/>
      <w:bookmarkEnd w:id="83"/>
      <w:bookmarkEnd w:id="84"/>
    </w:p>
    <w:p w:rsidR="009B433E" w:rsidRDefault="009B433E" w:rsidP="00CC55C9">
      <w:pPr>
        <w:pStyle w:val="af5"/>
        <w:spacing w:before="46" w:after="46"/>
        <w:ind w:firstLineChars="196" w:firstLine="549"/>
        <w:outlineLvl w:val="1"/>
        <w:rPr>
          <w:rFonts w:eastAsia="宋体" w:hAnsi="宋体" w:cs="仿宋_GB2312"/>
          <w:b/>
          <w:szCs w:val="28"/>
        </w:rPr>
      </w:pPr>
      <w:r>
        <w:rPr>
          <w:rFonts w:eastAsia="宋体" w:hAnsi="宋体" w:hint="eastAsia"/>
          <w:szCs w:val="28"/>
        </w:rPr>
        <w:t>供应商参加本项目采购不得有下列情形：</w:t>
      </w:r>
    </w:p>
    <w:p w:rsidR="009B433E" w:rsidRDefault="009B433E">
      <w:pPr>
        <w:spacing w:line="360" w:lineRule="auto"/>
        <w:rPr>
          <w:rFonts w:ascii="宋体" w:hAnsi="宋体" w:cs="仿宋_GB2312"/>
          <w:sz w:val="28"/>
          <w:szCs w:val="28"/>
        </w:rPr>
      </w:pPr>
      <w:r>
        <w:rPr>
          <w:rFonts w:ascii="宋体" w:hAnsi="宋体" w:cs="仿宋_GB2312" w:hint="eastAsia"/>
          <w:sz w:val="28"/>
          <w:szCs w:val="28"/>
        </w:rPr>
        <w:t xml:space="preserve">   （1）提供虚假材料谋取成交；</w:t>
      </w:r>
    </w:p>
    <w:p w:rsidR="009B433E" w:rsidRDefault="009B433E">
      <w:pPr>
        <w:spacing w:line="360" w:lineRule="auto"/>
        <w:rPr>
          <w:rFonts w:ascii="宋体" w:hAnsi="宋体" w:cs="仿宋_GB2312"/>
          <w:sz w:val="28"/>
          <w:szCs w:val="28"/>
        </w:rPr>
      </w:pPr>
      <w:r>
        <w:rPr>
          <w:rFonts w:ascii="宋体" w:hAnsi="宋体" w:cs="仿宋_GB2312" w:hint="eastAsia"/>
          <w:sz w:val="28"/>
          <w:szCs w:val="28"/>
        </w:rPr>
        <w:t xml:space="preserve">   （2）采取不正当手段诋毁、排挤其他供应商；</w:t>
      </w:r>
    </w:p>
    <w:p w:rsidR="009B433E" w:rsidRDefault="009B433E">
      <w:pPr>
        <w:spacing w:line="360" w:lineRule="auto"/>
        <w:rPr>
          <w:rFonts w:ascii="宋体" w:hAnsi="宋体" w:cs="仿宋_GB2312"/>
          <w:sz w:val="28"/>
          <w:szCs w:val="28"/>
        </w:rPr>
      </w:pPr>
      <w:r>
        <w:rPr>
          <w:rFonts w:ascii="宋体" w:hAnsi="宋体" w:cs="仿宋_GB2312" w:hint="eastAsia"/>
          <w:sz w:val="28"/>
          <w:szCs w:val="28"/>
        </w:rPr>
        <w:t xml:space="preserve">   （3）与采购人的相关工作人员、谈判小组成员恶意串通、行贿或者提供其他不正当利益；</w:t>
      </w:r>
    </w:p>
    <w:p w:rsidR="009B433E" w:rsidRDefault="009B433E">
      <w:pPr>
        <w:spacing w:line="360" w:lineRule="auto"/>
        <w:rPr>
          <w:rFonts w:ascii="宋体" w:hAnsi="宋体" w:cs="仿宋_GB2312"/>
          <w:sz w:val="28"/>
          <w:szCs w:val="28"/>
        </w:rPr>
      </w:pPr>
      <w:r>
        <w:rPr>
          <w:rFonts w:ascii="宋体" w:hAnsi="宋体" w:cs="仿宋_GB2312" w:hint="eastAsia"/>
          <w:sz w:val="28"/>
          <w:szCs w:val="28"/>
        </w:rPr>
        <w:t xml:space="preserve">   （4）成交后无正当理由拒不与采购人签订采购合同；</w:t>
      </w:r>
    </w:p>
    <w:p w:rsidR="009B433E" w:rsidRDefault="009B433E">
      <w:pPr>
        <w:spacing w:line="360" w:lineRule="auto"/>
        <w:rPr>
          <w:rFonts w:ascii="宋体" w:hAnsi="宋体" w:cs="仿宋_GB2312"/>
          <w:sz w:val="28"/>
          <w:szCs w:val="28"/>
        </w:rPr>
      </w:pPr>
      <w:r>
        <w:rPr>
          <w:rFonts w:ascii="宋体" w:hAnsi="宋体" w:cs="仿宋_GB2312" w:hint="eastAsia"/>
          <w:sz w:val="28"/>
          <w:szCs w:val="28"/>
        </w:rPr>
        <w:t xml:space="preserve">   （5）未按照单一来源采购文件确定的事项签订采购合同；</w:t>
      </w:r>
    </w:p>
    <w:p w:rsidR="009B433E" w:rsidRDefault="009B433E">
      <w:pPr>
        <w:spacing w:line="360" w:lineRule="auto"/>
        <w:rPr>
          <w:rFonts w:ascii="宋体" w:hAnsi="宋体" w:cs="仿宋_GB2312"/>
          <w:sz w:val="28"/>
          <w:szCs w:val="28"/>
        </w:rPr>
      </w:pPr>
      <w:r>
        <w:rPr>
          <w:rFonts w:ascii="宋体" w:hAnsi="宋体" w:cs="仿宋_GB2312" w:hint="eastAsia"/>
          <w:sz w:val="28"/>
          <w:szCs w:val="28"/>
        </w:rPr>
        <w:t xml:space="preserve">   （6）将采购合同转包或者违规分包；</w:t>
      </w:r>
    </w:p>
    <w:p w:rsidR="009B433E" w:rsidRDefault="009B433E">
      <w:pPr>
        <w:spacing w:line="360" w:lineRule="auto"/>
        <w:rPr>
          <w:rFonts w:ascii="宋体" w:hAnsi="宋体" w:cs="仿宋_GB2312"/>
          <w:sz w:val="28"/>
          <w:szCs w:val="28"/>
        </w:rPr>
      </w:pPr>
      <w:r>
        <w:rPr>
          <w:rFonts w:ascii="宋体" w:hAnsi="宋体" w:cs="仿宋_GB2312" w:hint="eastAsia"/>
          <w:sz w:val="28"/>
          <w:szCs w:val="28"/>
        </w:rPr>
        <w:t xml:space="preserve">   （7）提供假冒伪劣产品；</w:t>
      </w:r>
    </w:p>
    <w:p w:rsidR="009B433E" w:rsidRDefault="009B433E">
      <w:pPr>
        <w:spacing w:line="360" w:lineRule="auto"/>
        <w:rPr>
          <w:rFonts w:ascii="宋体" w:hAnsi="宋体" w:cs="仿宋_GB2312"/>
          <w:sz w:val="28"/>
          <w:szCs w:val="28"/>
        </w:rPr>
      </w:pPr>
      <w:r>
        <w:rPr>
          <w:rFonts w:ascii="宋体" w:hAnsi="宋体" w:cs="仿宋_GB2312" w:hint="eastAsia"/>
          <w:sz w:val="28"/>
          <w:szCs w:val="28"/>
        </w:rPr>
        <w:t xml:space="preserve">   （8）擅自变更、中止或者终止采购合同；</w:t>
      </w:r>
    </w:p>
    <w:p w:rsidR="009B433E" w:rsidRDefault="009B433E">
      <w:pPr>
        <w:spacing w:line="360" w:lineRule="auto"/>
        <w:rPr>
          <w:rFonts w:ascii="宋体" w:hAnsi="宋体" w:cs="仿宋_GB2312"/>
          <w:sz w:val="28"/>
          <w:szCs w:val="28"/>
        </w:rPr>
      </w:pPr>
      <w:r>
        <w:rPr>
          <w:rFonts w:ascii="宋体" w:hAnsi="宋体" w:cs="仿宋_GB2312" w:hint="eastAsia"/>
          <w:sz w:val="28"/>
          <w:szCs w:val="28"/>
        </w:rPr>
        <w:t xml:space="preserve">   （9）拒绝有关部门的监督检查或者向监督检查部门提供虚假情况；</w:t>
      </w:r>
    </w:p>
    <w:p w:rsidR="009B433E" w:rsidRDefault="009B433E">
      <w:pPr>
        <w:spacing w:line="360" w:lineRule="auto"/>
        <w:rPr>
          <w:rFonts w:ascii="宋体" w:hAnsi="宋体"/>
          <w:sz w:val="28"/>
          <w:szCs w:val="28"/>
        </w:rPr>
      </w:pPr>
      <w:r>
        <w:rPr>
          <w:rFonts w:ascii="宋体" w:hAnsi="宋体" w:cs="仿宋_GB2312" w:hint="eastAsia"/>
          <w:sz w:val="28"/>
          <w:szCs w:val="28"/>
        </w:rPr>
        <w:t xml:space="preserve">   （10）</w:t>
      </w:r>
      <w:r>
        <w:rPr>
          <w:rFonts w:ascii="宋体" w:hAnsi="宋体" w:hint="eastAsia"/>
          <w:sz w:val="28"/>
          <w:szCs w:val="28"/>
        </w:rPr>
        <w:t>法律法规规定的其他情形。</w:t>
      </w:r>
    </w:p>
    <w:p w:rsidR="009B433E" w:rsidRDefault="009B433E">
      <w:pPr>
        <w:spacing w:line="360" w:lineRule="auto"/>
        <w:jc w:val="center"/>
        <w:rPr>
          <w:rFonts w:ascii="宋体" w:hAnsi="宋体"/>
          <w:b/>
          <w:kern w:val="0"/>
          <w:sz w:val="44"/>
          <w:szCs w:val="44"/>
        </w:rPr>
      </w:pPr>
      <w:bookmarkStart w:id="88" w:name="_Toc20560"/>
      <w:bookmarkStart w:id="89" w:name="_Toc21415"/>
      <w:bookmarkEnd w:id="1"/>
      <w:bookmarkEnd w:id="2"/>
      <w:bookmarkEnd w:id="85"/>
      <w:bookmarkEnd w:id="86"/>
      <w:bookmarkEnd w:id="87"/>
      <w:r>
        <w:rPr>
          <w:rFonts w:ascii="宋体" w:hAnsi="宋体" w:hint="eastAsia"/>
          <w:b/>
          <w:kern w:val="0"/>
          <w:sz w:val="44"/>
          <w:szCs w:val="44"/>
        </w:rPr>
        <w:lastRenderedPageBreak/>
        <w:t>（</w:t>
      </w:r>
      <w:r w:rsidR="006873C6">
        <w:rPr>
          <w:rFonts w:ascii="宋体" w:hAnsi="宋体" w:hint="eastAsia"/>
          <w:b/>
          <w:kern w:val="0"/>
          <w:sz w:val="44"/>
          <w:szCs w:val="44"/>
        </w:rPr>
        <w:t>八</w:t>
      </w:r>
      <w:r>
        <w:rPr>
          <w:rFonts w:ascii="宋体" w:hAnsi="宋体" w:hint="eastAsia"/>
          <w:b/>
          <w:kern w:val="0"/>
          <w:sz w:val="44"/>
          <w:szCs w:val="44"/>
        </w:rPr>
        <w:t>）廉洁纪律及举报渠道</w:t>
      </w:r>
    </w:p>
    <w:p w:rsidR="009B433E" w:rsidRDefault="009B433E">
      <w:pPr>
        <w:spacing w:line="360" w:lineRule="auto"/>
        <w:ind w:firstLineChars="253" w:firstLine="708"/>
        <w:rPr>
          <w:rFonts w:ascii="宋体" w:hAnsi="宋体"/>
          <w:sz w:val="28"/>
          <w:szCs w:val="28"/>
        </w:rPr>
      </w:pPr>
      <w:r>
        <w:rPr>
          <w:rFonts w:ascii="宋体" w:hAnsi="宋体" w:hint="eastAsia"/>
          <w:sz w:val="28"/>
          <w:szCs w:val="28"/>
        </w:rPr>
        <w:t>为维护公平、公正的商业环境，保护双方共同利益，确保本次采购及商务洽谈活动严格按照国家、企业采购管理有关法规和制度进行，双方应分别做到：</w:t>
      </w:r>
    </w:p>
    <w:p w:rsidR="009B433E" w:rsidRDefault="009B433E">
      <w:pPr>
        <w:tabs>
          <w:tab w:val="left" w:pos="7665"/>
        </w:tabs>
        <w:spacing w:line="360" w:lineRule="auto"/>
        <w:ind w:firstLine="640"/>
        <w:outlineLvl w:val="2"/>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一、我方应做到</w:t>
      </w:r>
    </w:p>
    <w:p w:rsidR="009B433E" w:rsidRDefault="009B433E">
      <w:pPr>
        <w:spacing w:line="360" w:lineRule="auto"/>
        <w:ind w:firstLineChars="253" w:firstLine="708"/>
        <w:rPr>
          <w:rFonts w:ascii="宋体" w:hAnsi="宋体"/>
          <w:sz w:val="28"/>
          <w:szCs w:val="28"/>
        </w:rPr>
      </w:pPr>
      <w:r>
        <w:rPr>
          <w:rFonts w:ascii="宋体" w:hAnsi="宋体" w:hint="eastAsia"/>
          <w:sz w:val="28"/>
          <w:szCs w:val="28"/>
        </w:rPr>
        <w:t>我方人员不得接受或要求供应商宴请、招待，不得收取或索取供应商礼金、礼品、礼券、其他利益，不得故意刁难供应商，不得</w:t>
      </w:r>
      <w:proofErr w:type="gramStart"/>
      <w:r>
        <w:rPr>
          <w:rFonts w:ascii="宋体" w:hAnsi="宋体" w:hint="eastAsia"/>
          <w:sz w:val="28"/>
          <w:szCs w:val="28"/>
        </w:rPr>
        <w:t>作出</w:t>
      </w:r>
      <w:proofErr w:type="gramEnd"/>
      <w:r>
        <w:rPr>
          <w:rFonts w:ascii="宋体" w:hAnsi="宋体" w:hint="eastAsia"/>
          <w:sz w:val="28"/>
          <w:szCs w:val="28"/>
        </w:rPr>
        <w:t>显失公平的行为。</w:t>
      </w:r>
    </w:p>
    <w:p w:rsidR="009B433E" w:rsidRDefault="009B433E">
      <w:pPr>
        <w:tabs>
          <w:tab w:val="left" w:pos="7665"/>
        </w:tabs>
        <w:spacing w:line="360" w:lineRule="auto"/>
        <w:ind w:firstLine="640"/>
        <w:outlineLvl w:val="2"/>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二、供应商应做到</w:t>
      </w:r>
    </w:p>
    <w:p w:rsidR="009B433E" w:rsidRDefault="009B433E">
      <w:pPr>
        <w:spacing w:line="360" w:lineRule="auto"/>
        <w:ind w:firstLineChars="253" w:firstLine="708"/>
        <w:rPr>
          <w:rFonts w:ascii="宋体" w:hAnsi="宋体"/>
          <w:sz w:val="28"/>
          <w:szCs w:val="28"/>
        </w:rPr>
      </w:pPr>
      <w:r>
        <w:rPr>
          <w:rFonts w:ascii="宋体" w:hAnsi="宋体" w:hint="eastAsia"/>
          <w:sz w:val="28"/>
          <w:szCs w:val="28"/>
        </w:rPr>
        <w:t>供应商不得宴请、招待我方负责采购及商务洽谈活动的有关人员及相关领导，不得向我方人员赠送或承诺赠送礼金、礼品、礼券及其他利益，不得做出显失公平的行为。</w:t>
      </w:r>
    </w:p>
    <w:p w:rsidR="009B433E" w:rsidRDefault="009B433E">
      <w:pPr>
        <w:spacing w:line="360" w:lineRule="auto"/>
        <w:ind w:firstLineChars="253" w:firstLine="708"/>
        <w:rPr>
          <w:rFonts w:ascii="宋体" w:hAnsi="宋体"/>
          <w:sz w:val="28"/>
          <w:szCs w:val="28"/>
        </w:rPr>
      </w:pPr>
      <w:r>
        <w:rPr>
          <w:rFonts w:ascii="宋体" w:hAnsi="宋体" w:hint="eastAsia"/>
          <w:sz w:val="28"/>
          <w:szCs w:val="28"/>
        </w:rPr>
        <w:t>供应商若有违反廉洁纪律，将取消今后参加自贡公交集团采购活动资格。</w:t>
      </w:r>
    </w:p>
    <w:p w:rsidR="009B433E" w:rsidRDefault="009B433E">
      <w:pPr>
        <w:tabs>
          <w:tab w:val="left" w:pos="7665"/>
        </w:tabs>
        <w:spacing w:line="360" w:lineRule="auto"/>
        <w:ind w:firstLine="640"/>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三、举报渠道</w:t>
      </w:r>
    </w:p>
    <w:p w:rsidR="009B433E" w:rsidRDefault="009B433E">
      <w:pPr>
        <w:spacing w:line="360" w:lineRule="auto"/>
        <w:ind w:firstLineChars="253" w:firstLine="708"/>
        <w:rPr>
          <w:rFonts w:ascii="宋体" w:hAnsi="宋体"/>
          <w:sz w:val="28"/>
          <w:szCs w:val="28"/>
        </w:rPr>
      </w:pPr>
      <w:r>
        <w:rPr>
          <w:rFonts w:ascii="宋体" w:hAnsi="宋体" w:hint="eastAsia"/>
          <w:sz w:val="28"/>
          <w:szCs w:val="28"/>
        </w:rPr>
        <w:t>供应商若发现我方人员有违反廉洁纪律的，请立即向我司纪检监察部门进行举报。具体举报渠道如下：</w:t>
      </w:r>
    </w:p>
    <w:p w:rsidR="009B433E" w:rsidRDefault="009B433E">
      <w:pPr>
        <w:spacing w:line="360" w:lineRule="auto"/>
        <w:ind w:firstLineChars="253" w:firstLine="708"/>
        <w:rPr>
          <w:rFonts w:ascii="宋体" w:hAnsi="宋体"/>
          <w:sz w:val="28"/>
          <w:szCs w:val="28"/>
        </w:rPr>
      </w:pPr>
      <w:r>
        <w:rPr>
          <w:rFonts w:ascii="宋体" w:hAnsi="宋体" w:hint="eastAsia"/>
          <w:sz w:val="28"/>
          <w:szCs w:val="28"/>
        </w:rPr>
        <w:t xml:space="preserve">举报电话：0813-5804813    13890069141    </w:t>
      </w:r>
    </w:p>
    <w:p w:rsidR="009B433E" w:rsidRDefault="009B433E">
      <w:pPr>
        <w:spacing w:line="360" w:lineRule="auto"/>
        <w:ind w:firstLineChars="253" w:firstLine="708"/>
        <w:rPr>
          <w:rFonts w:ascii="宋体" w:hAnsi="宋体"/>
          <w:sz w:val="28"/>
          <w:szCs w:val="28"/>
        </w:rPr>
      </w:pPr>
      <w:r>
        <w:rPr>
          <w:rFonts w:ascii="宋体" w:hAnsi="宋体" w:hint="eastAsia"/>
          <w:sz w:val="28"/>
          <w:szCs w:val="28"/>
        </w:rPr>
        <w:t xml:space="preserve">联系人：钱先生          </w:t>
      </w:r>
    </w:p>
    <w:p w:rsidR="009B433E" w:rsidRDefault="009B433E">
      <w:pPr>
        <w:spacing w:line="360" w:lineRule="auto"/>
        <w:ind w:firstLineChars="253" w:firstLine="708"/>
        <w:rPr>
          <w:rFonts w:ascii="宋体" w:hAnsi="宋体"/>
          <w:sz w:val="28"/>
          <w:szCs w:val="28"/>
        </w:rPr>
      </w:pPr>
      <w:r>
        <w:rPr>
          <w:rFonts w:ascii="宋体" w:hAnsi="宋体" w:hint="eastAsia"/>
          <w:sz w:val="28"/>
          <w:szCs w:val="28"/>
        </w:rPr>
        <w:t xml:space="preserve">举报电子邮箱：120843127@QQ.com  </w:t>
      </w:r>
    </w:p>
    <w:p w:rsidR="009B433E" w:rsidRDefault="009B433E">
      <w:pPr>
        <w:spacing w:line="360" w:lineRule="auto"/>
        <w:ind w:firstLineChars="253" w:firstLine="708"/>
        <w:rPr>
          <w:rFonts w:ascii="宋体" w:hAnsi="宋体"/>
          <w:sz w:val="28"/>
          <w:szCs w:val="28"/>
        </w:rPr>
      </w:pPr>
      <w:r>
        <w:rPr>
          <w:rFonts w:ascii="宋体" w:hAnsi="宋体" w:hint="eastAsia"/>
          <w:sz w:val="28"/>
          <w:szCs w:val="28"/>
        </w:rPr>
        <w:t>举报受理地址：自贡市公交集团有限责任公司416室</w:t>
      </w:r>
    </w:p>
    <w:p w:rsidR="009B433E" w:rsidRDefault="009B433E">
      <w:pPr>
        <w:spacing w:line="360" w:lineRule="auto"/>
        <w:ind w:firstLineChars="253" w:firstLine="708"/>
        <w:rPr>
          <w:rFonts w:ascii="宋体" w:hAnsi="宋体"/>
          <w:sz w:val="28"/>
          <w:szCs w:val="28"/>
        </w:rPr>
      </w:pPr>
      <w:r>
        <w:rPr>
          <w:rFonts w:ascii="宋体" w:hAnsi="宋体" w:hint="eastAsia"/>
          <w:sz w:val="28"/>
          <w:szCs w:val="28"/>
        </w:rPr>
        <w:t xml:space="preserve">　　我司承诺：对所有举报信息及时调查处理，对举报来源严格保守秘密，对举报单位因举报所可能遭受的利益损害采取特别措施予以保护。</w:t>
      </w:r>
    </w:p>
    <w:p w:rsidR="009B433E" w:rsidRDefault="009B433E">
      <w:pPr>
        <w:spacing w:line="360" w:lineRule="auto"/>
        <w:ind w:firstLineChars="253" w:firstLine="708"/>
        <w:rPr>
          <w:rFonts w:ascii="宋体" w:hAnsi="宋体"/>
          <w:sz w:val="28"/>
          <w:szCs w:val="28"/>
        </w:rPr>
      </w:pPr>
      <w:r>
        <w:rPr>
          <w:rFonts w:ascii="宋体" w:hAnsi="宋体" w:hint="eastAsia"/>
          <w:sz w:val="28"/>
          <w:szCs w:val="28"/>
        </w:rPr>
        <w:t xml:space="preserve">                  </w:t>
      </w:r>
      <w:r w:rsidR="00203A67">
        <w:rPr>
          <w:rFonts w:ascii="宋体" w:hAnsi="宋体" w:hint="eastAsia"/>
          <w:sz w:val="28"/>
          <w:szCs w:val="28"/>
        </w:rPr>
        <w:t xml:space="preserve">     </w:t>
      </w:r>
      <w:r>
        <w:rPr>
          <w:rFonts w:ascii="宋体" w:hAnsi="宋体" w:hint="eastAsia"/>
          <w:sz w:val="28"/>
          <w:szCs w:val="28"/>
        </w:rPr>
        <w:t xml:space="preserve"> 自贡市公交集团有限责任公司</w:t>
      </w:r>
    </w:p>
    <w:p w:rsidR="009B433E" w:rsidRDefault="009B433E">
      <w:pPr>
        <w:spacing w:line="360" w:lineRule="auto"/>
        <w:ind w:firstLineChars="253" w:firstLine="708"/>
        <w:rPr>
          <w:rFonts w:ascii="宋体" w:hAnsi="宋体"/>
          <w:sz w:val="28"/>
          <w:szCs w:val="28"/>
        </w:rPr>
      </w:pPr>
      <w:r>
        <w:rPr>
          <w:rFonts w:ascii="宋体" w:hAnsi="宋体" w:hint="eastAsia"/>
          <w:sz w:val="28"/>
          <w:szCs w:val="28"/>
        </w:rPr>
        <w:t xml:space="preserve">                          二O一九年</w:t>
      </w:r>
      <w:r w:rsidR="00941A29">
        <w:rPr>
          <w:rFonts w:ascii="宋体" w:hAnsi="宋体" w:hint="eastAsia"/>
          <w:sz w:val="28"/>
          <w:szCs w:val="28"/>
        </w:rPr>
        <w:t>三</w:t>
      </w:r>
      <w:r>
        <w:rPr>
          <w:rFonts w:ascii="宋体" w:hAnsi="宋体" w:hint="eastAsia"/>
          <w:sz w:val="28"/>
          <w:szCs w:val="28"/>
        </w:rPr>
        <w:t>月</w:t>
      </w:r>
      <w:r w:rsidR="00203A67">
        <w:rPr>
          <w:rFonts w:ascii="宋体" w:hAnsi="宋体" w:hint="eastAsia"/>
          <w:sz w:val="28"/>
          <w:szCs w:val="28"/>
        </w:rPr>
        <w:t>二十九</w:t>
      </w:r>
      <w:r>
        <w:rPr>
          <w:rFonts w:ascii="宋体" w:hAnsi="宋体" w:hint="eastAsia"/>
          <w:sz w:val="28"/>
          <w:szCs w:val="28"/>
        </w:rPr>
        <w:t>日</w:t>
      </w:r>
    </w:p>
    <w:p w:rsidR="009B433E" w:rsidRDefault="009B433E">
      <w:pPr>
        <w:spacing w:line="360" w:lineRule="auto"/>
        <w:jc w:val="center"/>
        <w:rPr>
          <w:rFonts w:ascii="宋体" w:hAnsi="宋体" w:cs="仿宋_GB2312"/>
          <w:b/>
          <w:sz w:val="44"/>
          <w:szCs w:val="44"/>
        </w:rPr>
      </w:pPr>
      <w:r>
        <w:rPr>
          <w:rFonts w:ascii="宋体" w:hAnsi="宋体"/>
          <w:b/>
          <w:kern w:val="0"/>
          <w:sz w:val="44"/>
          <w:szCs w:val="44"/>
        </w:rPr>
        <w:br w:type="page"/>
      </w:r>
      <w:r>
        <w:rPr>
          <w:rFonts w:ascii="宋体" w:hAnsi="宋体" w:hint="eastAsia"/>
          <w:b/>
          <w:sz w:val="44"/>
          <w:szCs w:val="44"/>
        </w:rPr>
        <w:lastRenderedPageBreak/>
        <w:t xml:space="preserve">第三章  </w:t>
      </w:r>
      <w:bookmarkEnd w:id="88"/>
      <w:r>
        <w:rPr>
          <w:rFonts w:ascii="宋体" w:hAnsi="宋体" w:cs="宋体" w:hint="eastAsia"/>
          <w:b/>
          <w:sz w:val="44"/>
          <w:szCs w:val="44"/>
        </w:rPr>
        <w:t>技术要求</w:t>
      </w:r>
    </w:p>
    <w:p w:rsidR="009B433E" w:rsidRDefault="009B433E" w:rsidP="00FE0024">
      <w:pPr>
        <w:spacing w:beforeLines="50" w:line="360" w:lineRule="auto"/>
        <w:outlineLvl w:val="1"/>
        <w:rPr>
          <w:rFonts w:ascii="宋体" w:hAnsi="宋体"/>
          <w:b/>
          <w:sz w:val="30"/>
          <w:szCs w:val="30"/>
        </w:rPr>
      </w:pPr>
      <w:bookmarkStart w:id="90" w:name="_Toc28997"/>
      <w:bookmarkStart w:id="91" w:name="_Toc305"/>
      <w:bookmarkStart w:id="92" w:name="_Toc24328"/>
      <w:bookmarkStart w:id="93" w:name="_Toc418069129"/>
      <w:bookmarkStart w:id="94" w:name="_Toc10364"/>
      <w:bookmarkStart w:id="95" w:name="_Toc332708311"/>
      <w:bookmarkEnd w:id="89"/>
      <w:r>
        <w:rPr>
          <w:rFonts w:ascii="宋体" w:hAnsi="宋体" w:hint="eastAsia"/>
          <w:b/>
          <w:sz w:val="30"/>
          <w:szCs w:val="30"/>
        </w:rPr>
        <w:t>（一）概述</w:t>
      </w:r>
      <w:bookmarkEnd w:id="90"/>
    </w:p>
    <w:p w:rsidR="00DD180C" w:rsidRDefault="00DD180C" w:rsidP="00DD180C">
      <w:pPr>
        <w:widowControl/>
        <w:spacing w:line="360" w:lineRule="auto"/>
        <w:ind w:firstLineChars="150" w:firstLine="420"/>
        <w:jc w:val="left"/>
        <w:rPr>
          <w:rFonts w:ascii="宋体" w:hAnsi="宋体" w:cs="仿宋_GB2312"/>
          <w:sz w:val="28"/>
          <w:szCs w:val="28"/>
        </w:rPr>
      </w:pPr>
      <w:r>
        <w:rPr>
          <w:rFonts w:ascii="宋体" w:hAnsi="宋体" w:cs="仿宋_GB2312" w:hint="eastAsia"/>
          <w:sz w:val="28"/>
          <w:szCs w:val="28"/>
        </w:rPr>
        <w:t>将现有调度室3*5拼接大屏升级扩展为4*7拼接大屏，确保所有功能正常使用，符合以下技术要求。</w:t>
      </w:r>
    </w:p>
    <w:p w:rsidR="00700105" w:rsidRDefault="009B433E" w:rsidP="00FE0024">
      <w:pPr>
        <w:spacing w:beforeLines="50" w:line="360" w:lineRule="auto"/>
        <w:outlineLvl w:val="1"/>
        <w:rPr>
          <w:rFonts w:ascii="宋体" w:hAnsi="宋体"/>
          <w:b/>
          <w:sz w:val="30"/>
          <w:szCs w:val="30"/>
        </w:rPr>
      </w:pPr>
      <w:bookmarkStart w:id="96" w:name="_Toc5719"/>
      <w:r>
        <w:rPr>
          <w:rFonts w:ascii="宋体" w:hAnsi="宋体" w:hint="eastAsia"/>
          <w:b/>
          <w:sz w:val="30"/>
          <w:szCs w:val="30"/>
        </w:rPr>
        <w:t>（二）</w:t>
      </w:r>
      <w:bookmarkStart w:id="97" w:name="_Toc319422880"/>
      <w:bookmarkStart w:id="98" w:name="_Toc22624"/>
      <w:bookmarkStart w:id="99" w:name="_Toc12328"/>
      <w:bookmarkStart w:id="100" w:name="_Toc6784"/>
      <w:bookmarkStart w:id="101" w:name="_Toc332708312"/>
      <w:bookmarkStart w:id="102" w:name="_Toc418069130"/>
      <w:bookmarkEnd w:id="91"/>
      <w:bookmarkEnd w:id="92"/>
      <w:bookmarkEnd w:id="93"/>
      <w:bookmarkEnd w:id="94"/>
      <w:bookmarkEnd w:id="95"/>
      <w:bookmarkEnd w:id="96"/>
      <w:r w:rsidR="00700105">
        <w:rPr>
          <w:rFonts w:ascii="宋体" w:hAnsi="宋体" w:hint="eastAsia"/>
          <w:b/>
          <w:sz w:val="30"/>
          <w:szCs w:val="30"/>
        </w:rPr>
        <w:t>技术要求</w:t>
      </w:r>
    </w:p>
    <w:p w:rsidR="00121B15" w:rsidRPr="00121B15" w:rsidRDefault="00700105" w:rsidP="00FE0024">
      <w:pPr>
        <w:spacing w:beforeLines="50" w:line="360" w:lineRule="auto"/>
        <w:outlineLvl w:val="1"/>
        <w:rPr>
          <w:rFonts w:ascii="宋体" w:hAnsi="宋体"/>
          <w:b/>
          <w:sz w:val="30"/>
          <w:szCs w:val="30"/>
        </w:rPr>
      </w:pPr>
      <w:r>
        <w:rPr>
          <w:rFonts w:ascii="宋体" w:hAnsi="宋体" w:hint="eastAsia"/>
          <w:b/>
          <w:sz w:val="30"/>
          <w:szCs w:val="30"/>
        </w:rPr>
        <w:t>1.</w:t>
      </w:r>
      <w:r w:rsidR="00121B15" w:rsidRPr="00121B15">
        <w:rPr>
          <w:rFonts w:ascii="宋体" w:hAnsi="宋体" w:hint="eastAsia"/>
          <w:b/>
          <w:sz w:val="30"/>
          <w:szCs w:val="30"/>
        </w:rPr>
        <w:t>设计原则</w:t>
      </w:r>
      <w:bookmarkEnd w:id="97"/>
    </w:p>
    <w:p w:rsidR="00121B15" w:rsidRDefault="00121B15" w:rsidP="00121B15">
      <w:pPr>
        <w:numPr>
          <w:ilvl w:val="0"/>
          <w:numId w:val="23"/>
        </w:numPr>
        <w:spacing w:line="360" w:lineRule="auto"/>
        <w:rPr>
          <w:rFonts w:ascii="宋体" w:hAnsi="宋体"/>
          <w:b/>
          <w:sz w:val="24"/>
        </w:rPr>
      </w:pPr>
      <w:bookmarkStart w:id="103" w:name="_Toc299437737"/>
      <w:bookmarkStart w:id="104" w:name="_Toc185242013"/>
      <w:r>
        <w:rPr>
          <w:rFonts w:ascii="宋体" w:hAnsi="宋体" w:hint="eastAsia"/>
          <w:b/>
          <w:sz w:val="24"/>
        </w:rPr>
        <w:t>先进性与适用性</w:t>
      </w:r>
      <w:bookmarkEnd w:id="103"/>
    </w:p>
    <w:p w:rsidR="00121B15" w:rsidRDefault="00121B15" w:rsidP="00121B15">
      <w:pPr>
        <w:spacing w:line="360" w:lineRule="auto"/>
        <w:ind w:leftChars="1" w:left="2" w:firstLineChars="200" w:firstLine="480"/>
        <w:rPr>
          <w:rFonts w:ascii="宋体" w:hAnsi="宋体"/>
          <w:sz w:val="24"/>
        </w:rPr>
      </w:pPr>
      <w:r>
        <w:rPr>
          <w:rFonts w:ascii="宋体" w:hAnsi="宋体" w:hint="eastAsia"/>
          <w:sz w:val="24"/>
        </w:rPr>
        <w:t>系统的技术性能和质量指标应达到国际领先水平；同时，系统的安装调试、软件编程和操作使用又应简便易行，容易掌握，适合用户方监控项目的特点，用先进、成熟及实用的技术。</w:t>
      </w:r>
    </w:p>
    <w:p w:rsidR="00121B15" w:rsidRDefault="00121B15" w:rsidP="00121B15">
      <w:pPr>
        <w:numPr>
          <w:ilvl w:val="0"/>
          <w:numId w:val="23"/>
        </w:numPr>
        <w:spacing w:line="360" w:lineRule="auto"/>
        <w:rPr>
          <w:rFonts w:ascii="宋体" w:hAnsi="宋体"/>
          <w:b/>
          <w:sz w:val="24"/>
        </w:rPr>
      </w:pPr>
      <w:bookmarkStart w:id="105" w:name="_Toc299437738"/>
      <w:r>
        <w:rPr>
          <w:rFonts w:ascii="宋体" w:hAnsi="宋体" w:hint="eastAsia"/>
          <w:b/>
          <w:sz w:val="24"/>
        </w:rPr>
        <w:t>经济性与实用性</w:t>
      </w:r>
      <w:bookmarkEnd w:id="105"/>
    </w:p>
    <w:p w:rsidR="00121B15" w:rsidRDefault="00121B15" w:rsidP="00121B15">
      <w:pPr>
        <w:spacing w:line="360" w:lineRule="auto"/>
        <w:ind w:leftChars="1" w:left="2" w:firstLineChars="200" w:firstLine="480"/>
        <w:rPr>
          <w:rFonts w:ascii="宋体" w:hAnsi="宋体"/>
          <w:sz w:val="24"/>
        </w:rPr>
      </w:pPr>
      <w:r>
        <w:rPr>
          <w:rFonts w:ascii="宋体" w:hAnsi="宋体" w:hint="eastAsia"/>
          <w:sz w:val="24"/>
        </w:rPr>
        <w:t>充分考虑用户方实际需要和信息技术发展趋势，根据现场环境，设计选用功能和适合现场情况、符合用户方要求的系统配置方案，通过严密、有机的组合，实现最佳的性能价格比，以便节约工程投资，同时保证系统功能实施的需求，经济实用。</w:t>
      </w:r>
    </w:p>
    <w:p w:rsidR="00121B15" w:rsidRDefault="00121B15" w:rsidP="00121B15">
      <w:pPr>
        <w:numPr>
          <w:ilvl w:val="0"/>
          <w:numId w:val="23"/>
        </w:numPr>
        <w:spacing w:line="360" w:lineRule="auto"/>
        <w:rPr>
          <w:rFonts w:ascii="宋体" w:hAnsi="宋体"/>
          <w:b/>
          <w:sz w:val="24"/>
        </w:rPr>
      </w:pPr>
      <w:bookmarkStart w:id="106" w:name="_Toc299437739"/>
      <w:r>
        <w:rPr>
          <w:rFonts w:ascii="宋体" w:hAnsi="宋体" w:hint="eastAsia"/>
          <w:b/>
          <w:sz w:val="24"/>
        </w:rPr>
        <w:t>可靠性与安全性</w:t>
      </w:r>
      <w:bookmarkEnd w:id="106"/>
    </w:p>
    <w:p w:rsidR="00121B15" w:rsidRDefault="00121B15" w:rsidP="00121B15">
      <w:pPr>
        <w:spacing w:line="360" w:lineRule="auto"/>
        <w:ind w:leftChars="1" w:left="2" w:firstLineChars="200" w:firstLine="480"/>
        <w:rPr>
          <w:rFonts w:ascii="宋体" w:hAnsi="宋体"/>
          <w:sz w:val="24"/>
        </w:rPr>
      </w:pPr>
      <w:r>
        <w:rPr>
          <w:rFonts w:ascii="宋体" w:hAnsi="宋体" w:hint="eastAsia"/>
          <w:sz w:val="24"/>
        </w:rPr>
        <w:t>系统的设计应具有较高的可靠性，在系统故障或事故造成中断后，能确保数据的准确性、完整性和一致性，并具备迅速恢复的功能，同时系统具有一整套完善的系统管理策略，可以保证系统的运行安全。</w:t>
      </w:r>
    </w:p>
    <w:p w:rsidR="00121B15" w:rsidRDefault="00121B15" w:rsidP="00121B15">
      <w:pPr>
        <w:numPr>
          <w:ilvl w:val="0"/>
          <w:numId w:val="23"/>
        </w:numPr>
        <w:spacing w:line="360" w:lineRule="auto"/>
        <w:rPr>
          <w:rFonts w:ascii="宋体" w:hAnsi="宋体"/>
          <w:b/>
          <w:sz w:val="24"/>
        </w:rPr>
      </w:pPr>
      <w:bookmarkStart w:id="107" w:name="_Toc299437740"/>
      <w:r>
        <w:rPr>
          <w:rFonts w:ascii="宋体" w:hAnsi="宋体" w:hint="eastAsia"/>
          <w:b/>
          <w:sz w:val="24"/>
        </w:rPr>
        <w:t>开放性</w:t>
      </w:r>
      <w:bookmarkEnd w:id="107"/>
    </w:p>
    <w:p w:rsidR="00121B15" w:rsidRDefault="00121B15" w:rsidP="00121B15">
      <w:pPr>
        <w:spacing w:line="360" w:lineRule="auto"/>
        <w:ind w:leftChars="1" w:left="2" w:firstLineChars="200" w:firstLine="480"/>
        <w:rPr>
          <w:rFonts w:ascii="宋体" w:hAnsi="宋体"/>
          <w:sz w:val="24"/>
        </w:rPr>
      </w:pPr>
      <w:r>
        <w:rPr>
          <w:rFonts w:ascii="宋体" w:hAnsi="宋体" w:hint="eastAsia"/>
          <w:sz w:val="24"/>
        </w:rPr>
        <w:t>以现有成熟的产品为对象设计，同时还考虑到周边信息通信环境的现状和技术的发展趋势。</w:t>
      </w:r>
    </w:p>
    <w:p w:rsidR="00121B15" w:rsidRDefault="00121B15" w:rsidP="00121B15">
      <w:pPr>
        <w:numPr>
          <w:ilvl w:val="0"/>
          <w:numId w:val="23"/>
        </w:numPr>
        <w:spacing w:line="360" w:lineRule="auto"/>
        <w:rPr>
          <w:rFonts w:ascii="宋体" w:hAnsi="宋体"/>
          <w:b/>
          <w:sz w:val="24"/>
        </w:rPr>
      </w:pPr>
      <w:bookmarkStart w:id="108" w:name="_Toc299437741"/>
      <w:r>
        <w:rPr>
          <w:rFonts w:ascii="宋体" w:hAnsi="宋体" w:hint="eastAsia"/>
          <w:b/>
          <w:sz w:val="24"/>
        </w:rPr>
        <w:t>可扩充性</w:t>
      </w:r>
      <w:bookmarkEnd w:id="108"/>
    </w:p>
    <w:p w:rsidR="00121B15" w:rsidRDefault="00121B15" w:rsidP="00121B15">
      <w:pPr>
        <w:spacing w:line="360" w:lineRule="auto"/>
        <w:ind w:leftChars="1" w:left="2" w:firstLineChars="200" w:firstLine="480"/>
        <w:rPr>
          <w:rFonts w:ascii="宋体" w:hAnsi="宋体"/>
          <w:sz w:val="24"/>
        </w:rPr>
      </w:pPr>
      <w:r>
        <w:rPr>
          <w:rFonts w:ascii="宋体" w:hAnsi="宋体" w:hint="eastAsia"/>
          <w:sz w:val="24"/>
        </w:rPr>
        <w:t>系统设计中考虑到技术的发展和使用的需要，具有更新、扩充和升级的可能。并根据今后该项目工程的实际要求扩展系统功能，同时，方案在设计中要留有冗余，以满足今后的发展要求。</w:t>
      </w:r>
    </w:p>
    <w:p w:rsidR="00121B15" w:rsidRDefault="00121B15" w:rsidP="00121B15">
      <w:pPr>
        <w:numPr>
          <w:ilvl w:val="0"/>
          <w:numId w:val="23"/>
        </w:numPr>
        <w:spacing w:line="360" w:lineRule="auto"/>
        <w:rPr>
          <w:rFonts w:ascii="宋体" w:hAnsi="宋体"/>
          <w:b/>
          <w:sz w:val="24"/>
        </w:rPr>
      </w:pPr>
      <w:bookmarkStart w:id="109" w:name="_Toc299437742"/>
      <w:r>
        <w:rPr>
          <w:rFonts w:ascii="宋体" w:hAnsi="宋体" w:hint="eastAsia"/>
          <w:b/>
          <w:sz w:val="24"/>
        </w:rPr>
        <w:t>追求最优化的系统设备配置</w:t>
      </w:r>
      <w:bookmarkEnd w:id="109"/>
    </w:p>
    <w:p w:rsidR="00121B15" w:rsidRDefault="00121B15" w:rsidP="00121B15">
      <w:pPr>
        <w:spacing w:line="360" w:lineRule="auto"/>
        <w:ind w:leftChars="1" w:left="2" w:firstLineChars="200" w:firstLine="480"/>
        <w:rPr>
          <w:rFonts w:ascii="宋体" w:hAnsi="宋体"/>
          <w:sz w:val="24"/>
        </w:rPr>
      </w:pPr>
      <w:r>
        <w:rPr>
          <w:rFonts w:ascii="宋体" w:hAnsi="宋体" w:hint="eastAsia"/>
          <w:sz w:val="24"/>
        </w:rPr>
        <w:t>在满足功能、质量、性能、价格和服务等各方面要求的前提下，追求最优化的系统设备</w:t>
      </w:r>
      <w:r>
        <w:rPr>
          <w:rFonts w:ascii="宋体" w:hAnsi="宋体" w:hint="eastAsia"/>
          <w:sz w:val="24"/>
        </w:rPr>
        <w:lastRenderedPageBreak/>
        <w:t>配置，以尽量降低系统造价。</w:t>
      </w:r>
    </w:p>
    <w:p w:rsidR="00121B15" w:rsidRDefault="00121B15" w:rsidP="00121B15">
      <w:pPr>
        <w:numPr>
          <w:ilvl w:val="0"/>
          <w:numId w:val="23"/>
        </w:numPr>
        <w:spacing w:line="360" w:lineRule="auto"/>
        <w:rPr>
          <w:rFonts w:ascii="宋体" w:hAnsi="宋体"/>
          <w:b/>
          <w:sz w:val="24"/>
        </w:rPr>
      </w:pPr>
      <w:bookmarkStart w:id="110" w:name="_Toc299437743"/>
      <w:r>
        <w:rPr>
          <w:rFonts w:ascii="宋体" w:hAnsi="宋体" w:hint="eastAsia"/>
          <w:b/>
          <w:sz w:val="24"/>
        </w:rPr>
        <w:t>保留足够的扩展容量</w:t>
      </w:r>
      <w:bookmarkEnd w:id="110"/>
    </w:p>
    <w:p w:rsidR="00121B15" w:rsidRDefault="00121B15" w:rsidP="00121B15">
      <w:pPr>
        <w:spacing w:line="360" w:lineRule="auto"/>
        <w:ind w:leftChars="1" w:left="2" w:firstLineChars="200" w:firstLine="480"/>
        <w:rPr>
          <w:rFonts w:ascii="宋体" w:hAnsi="宋体"/>
          <w:sz w:val="24"/>
        </w:rPr>
      </w:pPr>
      <w:r>
        <w:rPr>
          <w:rFonts w:ascii="宋体" w:hAnsi="宋体" w:hint="eastAsia"/>
          <w:sz w:val="24"/>
        </w:rPr>
        <w:t>该项目设备的控制容量上保留一定的余地，以便在系统中改造新的控制点；尽量考虑未来科学的发展和新技术的应用。</w:t>
      </w:r>
      <w:bookmarkEnd w:id="104"/>
    </w:p>
    <w:p w:rsidR="00121B15" w:rsidRPr="00CC70CF" w:rsidRDefault="00121B15" w:rsidP="00121B15">
      <w:pPr>
        <w:pStyle w:val="2"/>
        <w:spacing w:line="360" w:lineRule="auto"/>
        <w:rPr>
          <w:rFonts w:ascii="宋体" w:eastAsia="宋体" w:hAnsi="宋体"/>
          <w:sz w:val="30"/>
          <w:szCs w:val="30"/>
        </w:rPr>
      </w:pPr>
      <w:bookmarkStart w:id="111" w:name="_Toc291579031"/>
      <w:bookmarkStart w:id="112" w:name="_Toc319422881"/>
      <w:r w:rsidRPr="00CC70CF">
        <w:rPr>
          <w:rFonts w:ascii="宋体" w:eastAsia="宋体" w:hAnsi="宋体" w:hint="eastAsia"/>
          <w:sz w:val="30"/>
          <w:szCs w:val="30"/>
        </w:rPr>
        <w:t>2 设计规范</w:t>
      </w:r>
      <w:bookmarkEnd w:id="111"/>
      <w:bookmarkEnd w:id="112"/>
    </w:p>
    <w:p w:rsidR="00121B15" w:rsidRPr="00CC70CF" w:rsidRDefault="00121B15" w:rsidP="00F13C32">
      <w:pPr>
        <w:tabs>
          <w:tab w:val="left" w:pos="710"/>
        </w:tabs>
        <w:snapToGrid w:val="0"/>
        <w:spacing w:line="360" w:lineRule="auto"/>
        <w:ind w:rightChars="-200" w:right="-420" w:firstLineChars="200" w:firstLine="480"/>
        <w:rPr>
          <w:rFonts w:ascii="宋体" w:hAnsi="宋体"/>
          <w:sz w:val="24"/>
        </w:rPr>
      </w:pPr>
      <w:r w:rsidRPr="00CC70CF">
        <w:rPr>
          <w:rFonts w:ascii="宋体" w:hAnsi="宋体" w:hint="eastAsia"/>
          <w:sz w:val="24"/>
        </w:rPr>
        <w:t>本方案充分考虑大屏显示在用途上的特殊性，结合现代化大屏展示的特点，合理选择实现方法，综合考虑多方因素。方案设计时着重考虑以下几点：</w:t>
      </w:r>
    </w:p>
    <w:p w:rsidR="00121B15" w:rsidRPr="00CC70CF" w:rsidRDefault="00121B15" w:rsidP="00121B15">
      <w:pPr>
        <w:pStyle w:val="af0"/>
        <w:numPr>
          <w:ilvl w:val="0"/>
          <w:numId w:val="21"/>
        </w:numPr>
        <w:spacing w:line="360" w:lineRule="auto"/>
        <w:ind w:firstLineChars="0"/>
        <w:rPr>
          <w:rFonts w:ascii="宋体" w:hAnsi="宋体"/>
          <w:sz w:val="24"/>
        </w:rPr>
      </w:pPr>
      <w:r w:rsidRPr="00CC70CF">
        <w:rPr>
          <w:rFonts w:ascii="宋体" w:hAnsi="宋体" w:hint="eastAsia"/>
          <w:sz w:val="24"/>
        </w:rPr>
        <w:t>系统追求技术先进、运行稳定、使用安全；</w:t>
      </w:r>
    </w:p>
    <w:p w:rsidR="00121B15" w:rsidRPr="00CC70CF" w:rsidRDefault="00121B15" w:rsidP="00121B15">
      <w:pPr>
        <w:pStyle w:val="af0"/>
        <w:numPr>
          <w:ilvl w:val="0"/>
          <w:numId w:val="21"/>
        </w:numPr>
        <w:spacing w:line="360" w:lineRule="auto"/>
        <w:ind w:firstLineChars="0"/>
        <w:rPr>
          <w:rFonts w:ascii="宋体" w:hAnsi="宋体"/>
          <w:sz w:val="24"/>
        </w:rPr>
      </w:pPr>
      <w:r w:rsidRPr="00CC70CF">
        <w:rPr>
          <w:rFonts w:ascii="宋体" w:hAnsi="宋体" w:hint="eastAsia"/>
          <w:sz w:val="24"/>
        </w:rPr>
        <w:t>力求功能强大、使用灵活、操作便捷；</w:t>
      </w:r>
    </w:p>
    <w:p w:rsidR="00121B15" w:rsidRPr="00CC70CF" w:rsidRDefault="00121B15" w:rsidP="00121B15">
      <w:pPr>
        <w:pStyle w:val="af0"/>
        <w:numPr>
          <w:ilvl w:val="0"/>
          <w:numId w:val="21"/>
        </w:numPr>
        <w:spacing w:line="360" w:lineRule="auto"/>
        <w:ind w:firstLineChars="0"/>
        <w:rPr>
          <w:rFonts w:ascii="宋体" w:hAnsi="宋体"/>
          <w:sz w:val="24"/>
        </w:rPr>
      </w:pPr>
      <w:r w:rsidRPr="00CC70CF">
        <w:rPr>
          <w:rFonts w:ascii="宋体" w:hAnsi="宋体" w:hint="eastAsia"/>
          <w:sz w:val="24"/>
        </w:rPr>
        <w:t>功能上保证满足用户需求；</w:t>
      </w:r>
    </w:p>
    <w:p w:rsidR="00121B15" w:rsidRPr="00CC70CF" w:rsidRDefault="00121B15" w:rsidP="00121B15">
      <w:pPr>
        <w:pStyle w:val="af0"/>
        <w:numPr>
          <w:ilvl w:val="0"/>
          <w:numId w:val="21"/>
        </w:numPr>
        <w:spacing w:line="360" w:lineRule="auto"/>
        <w:ind w:firstLineChars="0"/>
        <w:rPr>
          <w:rFonts w:ascii="宋体" w:hAnsi="宋体"/>
          <w:sz w:val="24"/>
        </w:rPr>
      </w:pPr>
      <w:r w:rsidRPr="00CC70CF">
        <w:rPr>
          <w:rFonts w:ascii="宋体" w:hAnsi="宋体" w:hint="eastAsia"/>
          <w:sz w:val="24"/>
        </w:rPr>
        <w:t>保证系统具有良好的扩展性；</w:t>
      </w:r>
    </w:p>
    <w:p w:rsidR="00121B15" w:rsidRPr="00CC70CF" w:rsidRDefault="00121B15" w:rsidP="00121B15">
      <w:pPr>
        <w:pStyle w:val="af0"/>
        <w:numPr>
          <w:ilvl w:val="0"/>
          <w:numId w:val="21"/>
        </w:numPr>
        <w:spacing w:line="360" w:lineRule="auto"/>
        <w:ind w:firstLineChars="0"/>
        <w:rPr>
          <w:rFonts w:ascii="宋体" w:hAnsi="宋体"/>
          <w:iCs/>
          <w:sz w:val="24"/>
        </w:rPr>
      </w:pPr>
      <w:r w:rsidRPr="00CC70CF">
        <w:rPr>
          <w:rFonts w:ascii="宋体" w:hAnsi="宋体" w:hint="eastAsia"/>
          <w:sz w:val="24"/>
        </w:rPr>
        <w:t>努力提高整个系统的性价比。</w:t>
      </w:r>
    </w:p>
    <w:p w:rsidR="00121B15" w:rsidRPr="00CC70CF" w:rsidRDefault="00121B15" w:rsidP="00121B15">
      <w:pPr>
        <w:pStyle w:val="2"/>
        <w:spacing w:line="360" w:lineRule="auto"/>
        <w:rPr>
          <w:rFonts w:ascii="宋体" w:eastAsia="宋体" w:hAnsi="宋体"/>
          <w:sz w:val="30"/>
          <w:szCs w:val="30"/>
        </w:rPr>
      </w:pPr>
      <w:bookmarkStart w:id="113" w:name="_Toc276288271"/>
      <w:bookmarkStart w:id="114" w:name="_Toc276368994"/>
      <w:bookmarkStart w:id="115" w:name="_Toc276369069"/>
      <w:bookmarkStart w:id="116" w:name="_Toc276369165"/>
      <w:bookmarkStart w:id="117" w:name="_Toc276369212"/>
      <w:bookmarkStart w:id="118" w:name="_Toc276369319"/>
      <w:bookmarkStart w:id="119" w:name="_Toc319422882"/>
      <w:r w:rsidRPr="00CC70CF">
        <w:rPr>
          <w:rFonts w:ascii="宋体" w:eastAsia="宋体" w:hAnsi="宋体" w:hint="eastAsia"/>
          <w:sz w:val="30"/>
          <w:szCs w:val="30"/>
        </w:rPr>
        <w:t>3 设计依据</w:t>
      </w:r>
      <w:bookmarkEnd w:id="113"/>
      <w:bookmarkEnd w:id="114"/>
      <w:bookmarkEnd w:id="115"/>
      <w:bookmarkEnd w:id="116"/>
      <w:bookmarkEnd w:id="117"/>
      <w:bookmarkEnd w:id="118"/>
      <w:bookmarkEnd w:id="119"/>
    </w:p>
    <w:p w:rsidR="00121B15" w:rsidRPr="00CC70CF" w:rsidRDefault="00121B15" w:rsidP="00121B15">
      <w:pPr>
        <w:adjustRightInd w:val="0"/>
        <w:snapToGrid w:val="0"/>
        <w:spacing w:line="360" w:lineRule="auto"/>
        <w:rPr>
          <w:rFonts w:ascii="宋体" w:hAnsi="宋体" w:cs="宋体"/>
          <w:kern w:val="0"/>
          <w:sz w:val="24"/>
        </w:rPr>
      </w:pPr>
      <w:bookmarkStart w:id="120" w:name="_Toc276288275"/>
      <w:bookmarkStart w:id="121" w:name="_Toc276368998"/>
      <w:bookmarkStart w:id="122" w:name="_Toc276369073"/>
      <w:bookmarkStart w:id="123" w:name="_Toc276369169"/>
      <w:bookmarkStart w:id="124" w:name="_Toc276369216"/>
      <w:bookmarkStart w:id="125" w:name="_Toc276369323"/>
      <w:r w:rsidRPr="00CC70CF">
        <w:rPr>
          <w:rFonts w:ascii="宋体" w:hAnsi="宋体" w:cs="宋体" w:hint="eastAsia"/>
          <w:kern w:val="0"/>
          <w:sz w:val="24"/>
        </w:rPr>
        <w:t>设计时遵循的主要设计标准（国标、部标等）、法规：</w:t>
      </w:r>
    </w:p>
    <w:p w:rsidR="00121B15" w:rsidRPr="00CE595B" w:rsidRDefault="00121B15" w:rsidP="00121B15">
      <w:pPr>
        <w:spacing w:line="360" w:lineRule="auto"/>
        <w:ind w:firstLineChars="200" w:firstLine="480"/>
        <w:rPr>
          <w:rFonts w:ascii="宋体" w:hAnsi="宋体"/>
          <w:sz w:val="24"/>
        </w:rPr>
      </w:pPr>
      <w:bookmarkStart w:id="126" w:name="_Toc319422883"/>
      <w:r w:rsidRPr="00CE595B">
        <w:rPr>
          <w:rFonts w:ascii="宋体" w:hAnsi="宋体" w:hint="eastAsia"/>
          <w:sz w:val="24"/>
        </w:rPr>
        <w:t>1、《民用建筑工程室内污染控制规范 GB50325-2010》；</w:t>
      </w:r>
    </w:p>
    <w:p w:rsidR="00121B15" w:rsidRPr="00CE595B" w:rsidRDefault="00121B15" w:rsidP="00121B15">
      <w:pPr>
        <w:spacing w:line="360" w:lineRule="auto"/>
        <w:ind w:firstLineChars="200" w:firstLine="480"/>
        <w:rPr>
          <w:rFonts w:ascii="宋体" w:hAnsi="宋体"/>
          <w:sz w:val="24"/>
        </w:rPr>
      </w:pPr>
      <w:r w:rsidRPr="00CE595B">
        <w:rPr>
          <w:rFonts w:ascii="宋体" w:hAnsi="宋体" w:hint="eastAsia"/>
          <w:sz w:val="24"/>
        </w:rPr>
        <w:t>2、《建筑工程施工质量验收统一标准    GB50300-2001》；</w:t>
      </w:r>
    </w:p>
    <w:p w:rsidR="00121B15" w:rsidRPr="00CE595B" w:rsidRDefault="00121B15" w:rsidP="00121B15">
      <w:pPr>
        <w:spacing w:line="360" w:lineRule="auto"/>
        <w:ind w:firstLineChars="200" w:firstLine="480"/>
        <w:rPr>
          <w:rFonts w:ascii="宋体" w:hAnsi="宋体"/>
          <w:sz w:val="24"/>
        </w:rPr>
      </w:pPr>
      <w:r w:rsidRPr="00CE595B">
        <w:rPr>
          <w:rFonts w:ascii="宋体" w:hAnsi="宋体" w:hint="eastAsia"/>
          <w:sz w:val="24"/>
        </w:rPr>
        <w:t>3、《民用建筑电气设计规范》       （ JGJT  16-2008)；</w:t>
      </w:r>
    </w:p>
    <w:p w:rsidR="00121B15" w:rsidRPr="00CE595B" w:rsidRDefault="00121B15" w:rsidP="00121B15">
      <w:pPr>
        <w:spacing w:line="360" w:lineRule="auto"/>
        <w:ind w:firstLineChars="200" w:firstLine="480"/>
        <w:rPr>
          <w:rFonts w:ascii="宋体" w:hAnsi="宋体"/>
          <w:sz w:val="24"/>
        </w:rPr>
      </w:pPr>
      <w:r w:rsidRPr="00CE595B">
        <w:rPr>
          <w:rFonts w:ascii="宋体" w:hAnsi="宋体" w:hint="eastAsia"/>
          <w:sz w:val="24"/>
        </w:rPr>
        <w:t>4、《建筑电气工程施工质量验收规范 （ GB5033-2002)》；</w:t>
      </w:r>
    </w:p>
    <w:p w:rsidR="00121B15" w:rsidRPr="00CE595B" w:rsidRDefault="00121B15" w:rsidP="00121B15">
      <w:pPr>
        <w:spacing w:line="360" w:lineRule="auto"/>
        <w:ind w:firstLineChars="200" w:firstLine="480"/>
        <w:rPr>
          <w:rFonts w:ascii="宋体" w:hAnsi="宋体"/>
          <w:sz w:val="24"/>
        </w:rPr>
      </w:pPr>
      <w:r w:rsidRPr="00CE595B">
        <w:rPr>
          <w:rFonts w:ascii="宋体" w:hAnsi="宋体" w:hint="eastAsia"/>
          <w:sz w:val="24"/>
        </w:rPr>
        <w:t>5、《民用建筑设计通则  GB50352-2005》；</w:t>
      </w:r>
    </w:p>
    <w:p w:rsidR="00121B15" w:rsidRPr="00CE595B" w:rsidRDefault="00121B15" w:rsidP="00121B15">
      <w:pPr>
        <w:spacing w:line="360" w:lineRule="auto"/>
        <w:ind w:firstLineChars="200" w:firstLine="480"/>
        <w:rPr>
          <w:rFonts w:ascii="宋体" w:hAnsi="宋体"/>
          <w:sz w:val="24"/>
        </w:rPr>
      </w:pPr>
      <w:r w:rsidRPr="00CE595B">
        <w:rPr>
          <w:rFonts w:ascii="宋体" w:hAnsi="宋体" w:hint="eastAsia"/>
          <w:sz w:val="24"/>
        </w:rPr>
        <w:t>6、《建筑设计防火规范  GB50016-2006》；</w:t>
      </w:r>
    </w:p>
    <w:p w:rsidR="00121B15" w:rsidRPr="00CE595B" w:rsidRDefault="00121B15" w:rsidP="00121B15">
      <w:pPr>
        <w:spacing w:line="360" w:lineRule="auto"/>
        <w:ind w:firstLineChars="200" w:firstLine="480"/>
        <w:rPr>
          <w:rFonts w:ascii="宋体" w:hAnsi="宋体"/>
          <w:sz w:val="24"/>
        </w:rPr>
      </w:pPr>
      <w:r w:rsidRPr="00CE595B">
        <w:rPr>
          <w:rFonts w:ascii="宋体" w:hAnsi="宋体" w:hint="eastAsia"/>
          <w:sz w:val="24"/>
        </w:rPr>
        <w:t>7、《民用建筑电气设计规范》JGJ/T16-92</w:t>
      </w:r>
    </w:p>
    <w:p w:rsidR="00121B15" w:rsidRPr="00CE595B" w:rsidRDefault="00121B15" w:rsidP="00121B15">
      <w:pPr>
        <w:spacing w:line="360" w:lineRule="auto"/>
        <w:ind w:firstLineChars="200" w:firstLine="480"/>
        <w:rPr>
          <w:rFonts w:ascii="宋体" w:hAnsi="宋体"/>
          <w:sz w:val="24"/>
        </w:rPr>
      </w:pPr>
      <w:r w:rsidRPr="00CE595B">
        <w:rPr>
          <w:rFonts w:ascii="宋体" w:hAnsi="宋体" w:hint="eastAsia"/>
          <w:sz w:val="24"/>
        </w:rPr>
        <w:t>8、《高层民用建筑设计防火规范》GB50045-95</w:t>
      </w:r>
    </w:p>
    <w:p w:rsidR="00121B15" w:rsidRPr="00CE595B" w:rsidRDefault="00121B15" w:rsidP="00121B15">
      <w:pPr>
        <w:spacing w:line="360" w:lineRule="auto"/>
        <w:ind w:firstLineChars="200" w:firstLine="480"/>
        <w:rPr>
          <w:rFonts w:ascii="宋体" w:hAnsi="宋体"/>
          <w:sz w:val="24"/>
        </w:rPr>
      </w:pPr>
      <w:r w:rsidRPr="00CE595B">
        <w:rPr>
          <w:rFonts w:ascii="宋体" w:hAnsi="宋体" w:hint="eastAsia"/>
          <w:sz w:val="24"/>
        </w:rPr>
        <w:t>9、《智能建筑设计规范》GB50045-95</w:t>
      </w:r>
    </w:p>
    <w:p w:rsidR="00121B15" w:rsidRPr="00CE595B" w:rsidRDefault="00121B15" w:rsidP="00121B15">
      <w:pPr>
        <w:spacing w:line="360" w:lineRule="auto"/>
        <w:ind w:firstLineChars="200" w:firstLine="480"/>
        <w:rPr>
          <w:rFonts w:ascii="宋体" w:hAnsi="宋体"/>
          <w:sz w:val="24"/>
        </w:rPr>
      </w:pPr>
      <w:r w:rsidRPr="00CE595B">
        <w:rPr>
          <w:rFonts w:ascii="宋体" w:hAnsi="宋体" w:hint="eastAsia"/>
          <w:sz w:val="24"/>
        </w:rPr>
        <w:t>10、《工业企业通讯设计规范》GBJ42-81</w:t>
      </w:r>
    </w:p>
    <w:p w:rsidR="00121B15" w:rsidRPr="00CE595B" w:rsidRDefault="00121B15" w:rsidP="00121B15">
      <w:pPr>
        <w:spacing w:line="360" w:lineRule="auto"/>
        <w:ind w:firstLineChars="200" w:firstLine="480"/>
        <w:rPr>
          <w:rFonts w:ascii="宋体" w:hAnsi="宋体"/>
          <w:sz w:val="24"/>
        </w:rPr>
      </w:pPr>
      <w:r w:rsidRPr="00CE595B">
        <w:rPr>
          <w:rFonts w:ascii="宋体" w:hAnsi="宋体" w:hint="eastAsia"/>
          <w:sz w:val="24"/>
        </w:rPr>
        <w:t>11、《工业企业通信接地设计规范》GBJ115-87</w:t>
      </w:r>
    </w:p>
    <w:p w:rsidR="00121B15" w:rsidRPr="00CE595B" w:rsidRDefault="00121B15" w:rsidP="00121B15">
      <w:pPr>
        <w:spacing w:line="360" w:lineRule="auto"/>
        <w:ind w:firstLineChars="200" w:firstLine="480"/>
        <w:rPr>
          <w:rFonts w:ascii="宋体" w:hAnsi="宋体"/>
          <w:sz w:val="24"/>
        </w:rPr>
      </w:pPr>
      <w:r w:rsidRPr="00CE595B">
        <w:rPr>
          <w:rFonts w:ascii="宋体" w:hAnsi="宋体" w:hint="eastAsia"/>
          <w:sz w:val="24"/>
        </w:rPr>
        <w:t>12、《厅堂扩声系统声学特性指标》GYJ25-86</w:t>
      </w:r>
    </w:p>
    <w:p w:rsidR="00121B15" w:rsidRPr="00CE595B" w:rsidRDefault="00121B15" w:rsidP="00121B15">
      <w:pPr>
        <w:spacing w:line="360" w:lineRule="auto"/>
        <w:ind w:firstLineChars="200" w:firstLine="480"/>
        <w:rPr>
          <w:rFonts w:ascii="宋体" w:hAnsi="宋体"/>
          <w:sz w:val="24"/>
        </w:rPr>
      </w:pPr>
      <w:r w:rsidRPr="00CE595B">
        <w:rPr>
          <w:rFonts w:ascii="宋体" w:hAnsi="宋体" w:hint="eastAsia"/>
          <w:sz w:val="24"/>
        </w:rPr>
        <w:t>13、《厅堂扩声特性测量法》GB/T4959-1995</w:t>
      </w:r>
    </w:p>
    <w:p w:rsidR="00121B15" w:rsidRPr="00CE595B" w:rsidRDefault="00121B15" w:rsidP="00121B15">
      <w:pPr>
        <w:spacing w:line="360" w:lineRule="auto"/>
        <w:ind w:firstLineChars="200" w:firstLine="480"/>
        <w:rPr>
          <w:rFonts w:ascii="宋体" w:hAnsi="宋体"/>
          <w:sz w:val="24"/>
        </w:rPr>
      </w:pPr>
      <w:r w:rsidRPr="00CE595B">
        <w:rPr>
          <w:rFonts w:ascii="宋体" w:hAnsi="宋体" w:hint="eastAsia"/>
          <w:sz w:val="24"/>
        </w:rPr>
        <w:lastRenderedPageBreak/>
        <w:t>14、《客观评价厅堂语言可懂度的RASTI法》GB/T14476-93</w:t>
      </w:r>
    </w:p>
    <w:p w:rsidR="00121B15" w:rsidRPr="00CE595B" w:rsidRDefault="00121B15" w:rsidP="00121B15">
      <w:pPr>
        <w:spacing w:line="360" w:lineRule="auto"/>
        <w:ind w:firstLineChars="200" w:firstLine="480"/>
        <w:rPr>
          <w:rFonts w:ascii="宋体" w:hAnsi="宋体"/>
          <w:sz w:val="24"/>
        </w:rPr>
      </w:pPr>
      <w:r w:rsidRPr="00CE595B">
        <w:rPr>
          <w:rFonts w:ascii="宋体" w:hAnsi="宋体" w:hint="eastAsia"/>
          <w:sz w:val="24"/>
        </w:rPr>
        <w:t>15、《会议系统的电及其音频性能要求》GB/T15381-94</w:t>
      </w:r>
    </w:p>
    <w:p w:rsidR="00121B15" w:rsidRPr="00CC70CF" w:rsidRDefault="00121B15" w:rsidP="00121B15">
      <w:pPr>
        <w:pStyle w:val="2"/>
        <w:spacing w:line="360" w:lineRule="auto"/>
        <w:rPr>
          <w:rFonts w:ascii="宋体" w:eastAsia="宋体" w:hAnsi="宋体"/>
          <w:sz w:val="30"/>
          <w:szCs w:val="30"/>
        </w:rPr>
      </w:pPr>
      <w:r w:rsidRPr="00CC70CF">
        <w:rPr>
          <w:rFonts w:ascii="宋体" w:eastAsia="宋体" w:hAnsi="宋体" w:hint="eastAsia"/>
          <w:sz w:val="30"/>
          <w:szCs w:val="30"/>
        </w:rPr>
        <w:t>4 系统设计</w:t>
      </w:r>
      <w:bookmarkEnd w:id="120"/>
      <w:bookmarkEnd w:id="121"/>
      <w:bookmarkEnd w:id="122"/>
      <w:bookmarkEnd w:id="123"/>
      <w:bookmarkEnd w:id="124"/>
      <w:bookmarkEnd w:id="125"/>
      <w:bookmarkEnd w:id="126"/>
    </w:p>
    <w:p w:rsidR="00121B15" w:rsidRPr="00122458" w:rsidRDefault="00121B15" w:rsidP="00121B15">
      <w:pPr>
        <w:pStyle w:val="35515"/>
      </w:pPr>
      <w:bookmarkStart w:id="127" w:name="_Toc319422884"/>
      <w:r w:rsidRPr="00122458">
        <w:rPr>
          <w:rFonts w:hint="eastAsia"/>
        </w:rPr>
        <w:t>4.</w:t>
      </w:r>
      <w:r>
        <w:rPr>
          <w:rFonts w:hint="eastAsia"/>
        </w:rPr>
        <w:t>1</w:t>
      </w:r>
      <w:r w:rsidRPr="00122458">
        <w:rPr>
          <w:rFonts w:hint="eastAsia"/>
        </w:rPr>
        <w:t xml:space="preserve"> 系统组成</w:t>
      </w:r>
      <w:bookmarkEnd w:id="127"/>
    </w:p>
    <w:p w:rsidR="00121B15" w:rsidRPr="00B40CC7" w:rsidRDefault="008B49B8" w:rsidP="00121B15">
      <w:pPr>
        <w:pStyle w:val="ae"/>
        <w:spacing w:line="360" w:lineRule="auto"/>
        <w:ind w:firstLine="480"/>
        <w:rPr>
          <w:rFonts w:ascii="宋体" w:hAnsi="宋体"/>
          <w:sz w:val="24"/>
        </w:rPr>
      </w:pPr>
      <w:r>
        <w:rPr>
          <w:rFonts w:ascii="宋体" w:hAnsi="宋体" w:hint="eastAsia"/>
          <w:sz w:val="24"/>
        </w:rPr>
        <w:t>本次</w:t>
      </w:r>
      <w:r w:rsidR="00121B15" w:rsidRPr="00B40CC7">
        <w:rPr>
          <w:rFonts w:ascii="宋体" w:hAnsi="宋体" w:hint="eastAsia"/>
          <w:sz w:val="24"/>
        </w:rPr>
        <w:t>液晶拼接显示系统</w:t>
      </w:r>
      <w:r>
        <w:rPr>
          <w:rFonts w:ascii="宋体" w:hAnsi="宋体" w:hint="eastAsia"/>
          <w:sz w:val="24"/>
        </w:rPr>
        <w:t>应</w:t>
      </w:r>
      <w:r w:rsidR="00121B15" w:rsidRPr="00B40CC7">
        <w:rPr>
          <w:rFonts w:ascii="宋体" w:hAnsi="宋体" w:hint="eastAsia"/>
          <w:sz w:val="24"/>
        </w:rPr>
        <w:t>由以下部分组成：</w:t>
      </w:r>
    </w:p>
    <w:p w:rsidR="00121B15" w:rsidRPr="001B431A" w:rsidRDefault="00121B15" w:rsidP="00121B15">
      <w:pPr>
        <w:numPr>
          <w:ilvl w:val="1"/>
          <w:numId w:val="27"/>
        </w:numPr>
        <w:spacing w:line="360" w:lineRule="auto"/>
        <w:rPr>
          <w:rFonts w:ascii="宋体" w:hAnsi="宋体"/>
          <w:sz w:val="24"/>
        </w:rPr>
      </w:pPr>
      <w:r>
        <w:rPr>
          <w:rFonts w:ascii="宋体" w:hAnsi="宋体" w:hint="eastAsia"/>
          <w:sz w:val="24"/>
        </w:rPr>
        <w:t>4</w:t>
      </w:r>
      <w:r w:rsidRPr="001B431A">
        <w:rPr>
          <w:rFonts w:ascii="宋体" w:hAnsi="宋体" w:hint="eastAsia"/>
          <w:sz w:val="24"/>
        </w:rPr>
        <w:t>×</w:t>
      </w:r>
      <w:r>
        <w:rPr>
          <w:rFonts w:ascii="宋体" w:hAnsi="宋体" w:hint="eastAsia"/>
          <w:sz w:val="24"/>
        </w:rPr>
        <w:t>7</w:t>
      </w:r>
      <w:r w:rsidRPr="001B431A">
        <w:rPr>
          <w:rFonts w:ascii="宋体" w:hAnsi="宋体" w:hint="eastAsia"/>
          <w:sz w:val="24"/>
        </w:rPr>
        <w:t xml:space="preserve"> 46寸超窄边液晶拼接屏</w:t>
      </w:r>
    </w:p>
    <w:p w:rsidR="00121B15" w:rsidRDefault="00121B15" w:rsidP="00121B15">
      <w:pPr>
        <w:numPr>
          <w:ilvl w:val="1"/>
          <w:numId w:val="27"/>
        </w:numPr>
        <w:spacing w:line="360" w:lineRule="auto"/>
        <w:rPr>
          <w:rFonts w:ascii="宋体" w:hAnsi="宋体"/>
          <w:sz w:val="24"/>
        </w:rPr>
      </w:pPr>
      <w:r>
        <w:rPr>
          <w:rFonts w:ascii="宋体" w:hAnsi="宋体" w:hint="eastAsia"/>
          <w:sz w:val="24"/>
        </w:rPr>
        <w:t>图像</w:t>
      </w:r>
      <w:r w:rsidRPr="001B431A">
        <w:rPr>
          <w:rFonts w:ascii="宋体" w:hAnsi="宋体" w:hint="eastAsia"/>
          <w:sz w:val="24"/>
        </w:rPr>
        <w:t>拼接处理器</w:t>
      </w:r>
    </w:p>
    <w:p w:rsidR="00121B15" w:rsidRPr="001B431A" w:rsidRDefault="00121B15" w:rsidP="00121B15">
      <w:pPr>
        <w:numPr>
          <w:ilvl w:val="1"/>
          <w:numId w:val="27"/>
        </w:numPr>
        <w:spacing w:line="360" w:lineRule="auto"/>
        <w:rPr>
          <w:rFonts w:ascii="宋体" w:hAnsi="宋体"/>
          <w:sz w:val="24"/>
        </w:rPr>
      </w:pPr>
      <w:r>
        <w:rPr>
          <w:rFonts w:ascii="宋体" w:hAnsi="宋体" w:hint="eastAsia"/>
          <w:sz w:val="24"/>
        </w:rPr>
        <w:t>外置式拼接处理器</w:t>
      </w:r>
    </w:p>
    <w:p w:rsidR="00121B15" w:rsidRPr="001B431A" w:rsidRDefault="00121B15" w:rsidP="00121B15">
      <w:pPr>
        <w:numPr>
          <w:ilvl w:val="1"/>
          <w:numId w:val="27"/>
        </w:numPr>
        <w:spacing w:line="360" w:lineRule="auto"/>
        <w:rPr>
          <w:rFonts w:ascii="宋体" w:hAnsi="宋体"/>
          <w:sz w:val="24"/>
        </w:rPr>
      </w:pPr>
      <w:r w:rsidRPr="001B431A">
        <w:rPr>
          <w:rFonts w:ascii="宋体" w:hAnsi="宋体" w:hint="eastAsia"/>
          <w:sz w:val="24"/>
        </w:rPr>
        <w:t>系统控制软件</w:t>
      </w:r>
    </w:p>
    <w:p w:rsidR="00121B15" w:rsidRPr="001B431A" w:rsidRDefault="008B49B8" w:rsidP="00121B15">
      <w:pPr>
        <w:numPr>
          <w:ilvl w:val="1"/>
          <w:numId w:val="27"/>
        </w:numPr>
        <w:spacing w:line="360" w:lineRule="auto"/>
        <w:rPr>
          <w:rFonts w:ascii="宋体" w:hAnsi="宋体"/>
          <w:sz w:val="24"/>
        </w:rPr>
      </w:pPr>
      <w:r>
        <w:rPr>
          <w:rFonts w:ascii="宋体" w:hAnsi="宋体" w:hint="eastAsia"/>
          <w:sz w:val="24"/>
        </w:rPr>
        <w:t>落地式支架</w:t>
      </w:r>
      <w:r w:rsidR="00121B15">
        <w:rPr>
          <w:rFonts w:ascii="宋体" w:hAnsi="宋体" w:hint="eastAsia"/>
          <w:sz w:val="24"/>
        </w:rPr>
        <w:t>固定安装</w:t>
      </w:r>
    </w:p>
    <w:p w:rsidR="00121B15" w:rsidRPr="00122458" w:rsidRDefault="00121B15" w:rsidP="00121B15">
      <w:pPr>
        <w:pStyle w:val="35515"/>
      </w:pPr>
      <w:bookmarkStart w:id="128" w:name="_Toc319422885"/>
      <w:r w:rsidRPr="00122458">
        <w:rPr>
          <w:rFonts w:hint="eastAsia"/>
        </w:rPr>
        <w:t>4.</w:t>
      </w:r>
      <w:r>
        <w:rPr>
          <w:rFonts w:hint="eastAsia"/>
        </w:rPr>
        <w:t>2</w:t>
      </w:r>
      <w:r w:rsidRPr="00122458">
        <w:rPr>
          <w:rFonts w:hint="eastAsia"/>
        </w:rPr>
        <w:t xml:space="preserve"> </w:t>
      </w:r>
      <w:r>
        <w:rPr>
          <w:rFonts w:hint="eastAsia"/>
        </w:rPr>
        <w:t>设备选型</w:t>
      </w:r>
      <w:bookmarkEnd w:id="128"/>
    </w:p>
    <w:p w:rsidR="00121B15" w:rsidRDefault="00121B15" w:rsidP="00121B15">
      <w:pPr>
        <w:pStyle w:val="ae"/>
        <w:spacing w:line="360" w:lineRule="auto"/>
        <w:ind w:firstLine="480"/>
        <w:rPr>
          <w:rFonts w:ascii="宋体" w:hAnsi="宋体"/>
          <w:sz w:val="24"/>
        </w:rPr>
      </w:pPr>
      <w:r>
        <w:rPr>
          <w:rFonts w:ascii="宋体" w:hAnsi="宋体" w:hint="eastAsia"/>
          <w:sz w:val="24"/>
        </w:rPr>
        <w:t>具体产品</w:t>
      </w:r>
      <w:r w:rsidR="00CC55C9">
        <w:rPr>
          <w:rFonts w:ascii="宋体" w:hAnsi="宋体" w:hint="eastAsia"/>
          <w:sz w:val="24"/>
        </w:rPr>
        <w:t>清单</w:t>
      </w:r>
      <w:r>
        <w:rPr>
          <w:rFonts w:ascii="宋体" w:hAnsi="宋体" w:hint="eastAsia"/>
          <w:sz w:val="24"/>
        </w:rPr>
        <w:t>如下：</w:t>
      </w:r>
    </w:p>
    <w:p w:rsidR="00121B15" w:rsidRPr="001B431A" w:rsidRDefault="00121B15" w:rsidP="00121B15">
      <w:pPr>
        <w:pStyle w:val="ae"/>
        <w:spacing w:line="360" w:lineRule="auto"/>
        <w:ind w:firstLine="480"/>
        <w:rPr>
          <w:rFonts w:ascii="宋体" w:hAnsi="宋体"/>
          <w:sz w:val="24"/>
        </w:rPr>
      </w:pPr>
      <w:r w:rsidRPr="001B431A">
        <w:rPr>
          <w:rFonts w:ascii="宋体" w:hAnsi="宋体" w:hint="eastAsia"/>
          <w:sz w:val="24"/>
        </w:rPr>
        <w:t>一套</w:t>
      </w:r>
      <w:r>
        <w:rPr>
          <w:rFonts w:ascii="宋体" w:hAnsi="宋体" w:hint="eastAsia"/>
          <w:sz w:val="24"/>
        </w:rPr>
        <w:t>4</w:t>
      </w:r>
      <w:r w:rsidRPr="001B431A">
        <w:rPr>
          <w:rFonts w:ascii="宋体" w:hAnsi="宋体" w:hint="eastAsia"/>
          <w:sz w:val="24"/>
        </w:rPr>
        <w:t>×</w:t>
      </w:r>
      <w:r>
        <w:rPr>
          <w:rFonts w:ascii="宋体" w:hAnsi="宋体" w:hint="eastAsia"/>
          <w:sz w:val="24"/>
        </w:rPr>
        <w:t>7</w:t>
      </w:r>
      <w:r w:rsidRPr="001B431A">
        <w:rPr>
          <w:rFonts w:ascii="宋体" w:hAnsi="宋体" w:hint="eastAsia"/>
          <w:sz w:val="24"/>
        </w:rPr>
        <w:t>共</w:t>
      </w:r>
      <w:r>
        <w:rPr>
          <w:rFonts w:ascii="宋体" w:hAnsi="宋体" w:hint="eastAsia"/>
          <w:sz w:val="24"/>
        </w:rPr>
        <w:t>28</w:t>
      </w:r>
      <w:r w:rsidRPr="001B431A">
        <w:rPr>
          <w:rFonts w:ascii="宋体" w:hAnsi="宋体" w:hint="eastAsia"/>
          <w:sz w:val="24"/>
        </w:rPr>
        <w:t>台46寸超窄边液晶拼接屏；</w:t>
      </w:r>
      <w:r>
        <w:rPr>
          <w:rFonts w:ascii="宋体" w:hAnsi="宋体" w:hint="eastAsia"/>
          <w:sz w:val="24"/>
        </w:rPr>
        <w:t>28</w:t>
      </w:r>
      <w:r w:rsidRPr="001B431A">
        <w:rPr>
          <w:rFonts w:ascii="宋体" w:hAnsi="宋体" w:hint="eastAsia"/>
          <w:sz w:val="24"/>
        </w:rPr>
        <w:t>台嵌入式拼接处理器；</w:t>
      </w:r>
      <w:r w:rsidR="00CC55C9">
        <w:rPr>
          <w:rFonts w:ascii="宋体" w:hAnsi="宋体" w:hint="eastAsia"/>
          <w:sz w:val="24"/>
        </w:rPr>
        <w:t>8</w:t>
      </w:r>
      <w:r>
        <w:rPr>
          <w:rFonts w:ascii="宋体" w:hAnsi="宋体" w:hint="eastAsia"/>
          <w:sz w:val="24"/>
        </w:rPr>
        <w:t>进28出外置式处理器一台。</w:t>
      </w:r>
    </w:p>
    <w:p w:rsidR="00121B15" w:rsidRPr="00CC75EC" w:rsidRDefault="00121B15" w:rsidP="00121B15">
      <w:pPr>
        <w:pStyle w:val="35515"/>
      </w:pPr>
      <w:bookmarkStart w:id="129" w:name="_Toc319422886"/>
      <w:r w:rsidRPr="00CC70CF">
        <w:rPr>
          <w:rFonts w:hint="eastAsia"/>
        </w:rPr>
        <w:t>4.</w:t>
      </w:r>
      <w:r>
        <w:rPr>
          <w:rFonts w:hint="eastAsia"/>
        </w:rPr>
        <w:t>3</w:t>
      </w:r>
      <w:r w:rsidRPr="00CC70CF">
        <w:rPr>
          <w:rFonts w:hint="eastAsia"/>
        </w:rPr>
        <w:t xml:space="preserve"> </w:t>
      </w:r>
      <w:r>
        <w:rPr>
          <w:rFonts w:hint="eastAsia"/>
        </w:rPr>
        <w:t>系统拓扑</w:t>
      </w:r>
      <w:bookmarkEnd w:id="129"/>
    </w:p>
    <w:p w:rsidR="00121B15" w:rsidRPr="00CC70CF" w:rsidRDefault="00121B15" w:rsidP="00121B15">
      <w:pPr>
        <w:pStyle w:val="af0"/>
        <w:spacing w:line="360" w:lineRule="auto"/>
        <w:ind w:firstLine="480"/>
        <w:rPr>
          <w:rFonts w:ascii="宋体" w:hAnsi="宋体"/>
          <w:sz w:val="24"/>
        </w:rPr>
      </w:pPr>
      <w:r w:rsidRPr="00CC70CF">
        <w:rPr>
          <w:rFonts w:ascii="宋体" w:hAnsi="宋体" w:hint="eastAsia"/>
          <w:sz w:val="24"/>
        </w:rPr>
        <w:t>系统拓扑图</w:t>
      </w:r>
      <w:r>
        <w:rPr>
          <w:rFonts w:ascii="宋体" w:hAnsi="宋体" w:hint="eastAsia"/>
          <w:sz w:val="24"/>
        </w:rPr>
        <w:t>：</w:t>
      </w:r>
    </w:p>
    <w:p w:rsidR="00121B15" w:rsidRDefault="002267B8" w:rsidP="00121B15">
      <w:pPr>
        <w:pStyle w:val="af0"/>
        <w:spacing w:line="360" w:lineRule="auto"/>
        <w:jc w:val="center"/>
        <w:rPr>
          <w:rFonts w:ascii="宋体" w:hAnsi="宋体"/>
        </w:rPr>
      </w:pPr>
      <w:r>
        <w:rPr>
          <w:rFonts w:ascii="宋体" w:hAnsi="宋体"/>
          <w:noProof/>
        </w:rPr>
        <w:lastRenderedPageBreak/>
        <w:drawing>
          <wp:inline distT="0" distB="0" distL="0" distR="0">
            <wp:extent cx="5391150" cy="3724275"/>
            <wp:effectExtent l="19050" t="0" r="0" b="0"/>
            <wp:docPr id="2" name="图片 1" descr="3X3外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3X3外拼"/>
                    <pic:cNvPicPr>
                      <a:picLocks noChangeAspect="1" noChangeArrowheads="1"/>
                    </pic:cNvPicPr>
                  </pic:nvPicPr>
                  <pic:blipFill>
                    <a:blip r:embed="rId16" cstate="print"/>
                    <a:srcRect/>
                    <a:stretch>
                      <a:fillRect/>
                    </a:stretch>
                  </pic:blipFill>
                  <pic:spPr bwMode="auto">
                    <a:xfrm>
                      <a:off x="0" y="0"/>
                      <a:ext cx="5391150" cy="3724275"/>
                    </a:xfrm>
                    <a:prstGeom prst="rect">
                      <a:avLst/>
                    </a:prstGeom>
                    <a:noFill/>
                    <a:ln w="9525">
                      <a:noFill/>
                      <a:miter lim="800000"/>
                      <a:headEnd/>
                      <a:tailEnd/>
                    </a:ln>
                  </pic:spPr>
                </pic:pic>
              </a:graphicData>
            </a:graphic>
          </wp:inline>
        </w:drawing>
      </w:r>
    </w:p>
    <w:p w:rsidR="00121B15" w:rsidRDefault="00121B15" w:rsidP="00121B15">
      <w:pPr>
        <w:pStyle w:val="afa"/>
        <w:spacing w:line="360" w:lineRule="auto"/>
        <w:ind w:left="431" w:firstLineChars="0" w:firstLine="0"/>
        <w:rPr>
          <w:rFonts w:ascii="宋体" w:hAnsi="宋体"/>
          <w:sz w:val="24"/>
        </w:rPr>
      </w:pPr>
      <w:r>
        <w:rPr>
          <w:rFonts w:ascii="宋体" w:hAnsi="宋体" w:hint="eastAsia"/>
          <w:sz w:val="24"/>
        </w:rPr>
        <w:t>1、监控点视频信号通过网络传输，在机房解出VGA信号接入外置式处理器；</w:t>
      </w:r>
    </w:p>
    <w:p w:rsidR="00121B15" w:rsidRDefault="00121B15" w:rsidP="00121B15">
      <w:pPr>
        <w:pStyle w:val="afa"/>
        <w:spacing w:line="360" w:lineRule="auto"/>
        <w:ind w:left="431" w:firstLineChars="0" w:firstLine="0"/>
        <w:rPr>
          <w:rFonts w:ascii="宋体" w:hAnsi="宋体"/>
          <w:sz w:val="24"/>
        </w:rPr>
      </w:pPr>
      <w:r>
        <w:rPr>
          <w:rFonts w:ascii="宋体" w:hAnsi="宋体" w:hint="eastAsia"/>
          <w:sz w:val="24"/>
        </w:rPr>
        <w:t>2、会议室的显示信号以VGA信号的形式接入外置式处理器；</w:t>
      </w:r>
    </w:p>
    <w:p w:rsidR="00121B15" w:rsidRDefault="00121B15" w:rsidP="00121B15">
      <w:pPr>
        <w:pStyle w:val="afa"/>
        <w:spacing w:line="360" w:lineRule="auto"/>
        <w:ind w:left="431" w:firstLineChars="0" w:firstLine="0"/>
        <w:rPr>
          <w:rFonts w:ascii="宋体" w:hAnsi="宋体"/>
          <w:sz w:val="24"/>
        </w:rPr>
      </w:pPr>
      <w:r>
        <w:rPr>
          <w:rFonts w:ascii="宋体" w:hAnsi="宋体" w:hint="eastAsia"/>
          <w:sz w:val="24"/>
        </w:rPr>
        <w:t>3、其他监控、调度、防控等信号，都通过网络传输在终端以VGA信号的形式接入外置式处理器；</w:t>
      </w:r>
    </w:p>
    <w:p w:rsidR="00121B15" w:rsidRDefault="00121B15" w:rsidP="00121B15">
      <w:pPr>
        <w:pStyle w:val="afa"/>
        <w:spacing w:line="360" w:lineRule="auto"/>
        <w:ind w:left="431" w:firstLineChars="0" w:firstLine="0"/>
        <w:rPr>
          <w:rFonts w:ascii="宋体" w:hAnsi="宋体"/>
          <w:sz w:val="24"/>
        </w:rPr>
      </w:pPr>
      <w:r>
        <w:rPr>
          <w:rFonts w:ascii="宋体" w:hAnsi="宋体" w:hint="eastAsia"/>
          <w:sz w:val="24"/>
        </w:rPr>
        <w:t>4、本地模拟信号通过同轴电缆传输，直接接入外置式处理器；</w:t>
      </w:r>
    </w:p>
    <w:p w:rsidR="00121B15" w:rsidRDefault="00121B15" w:rsidP="00121B15">
      <w:pPr>
        <w:pStyle w:val="afa"/>
        <w:spacing w:line="360" w:lineRule="auto"/>
        <w:ind w:left="431" w:firstLineChars="0" w:firstLine="0"/>
        <w:rPr>
          <w:rFonts w:ascii="宋体" w:hAnsi="宋体"/>
          <w:sz w:val="24"/>
        </w:rPr>
      </w:pPr>
      <w:r>
        <w:rPr>
          <w:rFonts w:ascii="宋体" w:hAnsi="宋体" w:hint="eastAsia"/>
          <w:sz w:val="24"/>
        </w:rPr>
        <w:t>5、系统还可以接入各种播放器，例如DVD播放机，机顶盒的信号等，通过VGA信号形式接入外置式处理器；</w:t>
      </w:r>
    </w:p>
    <w:p w:rsidR="00121B15" w:rsidRDefault="00121B15" w:rsidP="00121B15">
      <w:pPr>
        <w:pStyle w:val="afa"/>
        <w:spacing w:line="360" w:lineRule="auto"/>
        <w:ind w:left="431" w:firstLineChars="0" w:firstLine="0"/>
        <w:rPr>
          <w:rFonts w:ascii="宋体" w:hAnsi="宋体"/>
          <w:sz w:val="24"/>
        </w:rPr>
      </w:pPr>
      <w:r>
        <w:rPr>
          <w:rFonts w:ascii="宋体" w:hAnsi="宋体" w:hint="eastAsia"/>
          <w:sz w:val="24"/>
        </w:rPr>
        <w:t>6、外置式处理器接入的各种信号，都可以通过外置式处理器的信号转换成HDMI 信号，通过HDMI接口接入大屏显示；</w:t>
      </w:r>
    </w:p>
    <w:p w:rsidR="00121B15" w:rsidRDefault="00121B15" w:rsidP="00121B15">
      <w:pPr>
        <w:pStyle w:val="afa"/>
        <w:spacing w:line="360" w:lineRule="auto"/>
        <w:ind w:left="431" w:firstLineChars="0" w:firstLine="0"/>
        <w:rPr>
          <w:rFonts w:ascii="宋体" w:hAnsi="宋体"/>
          <w:sz w:val="24"/>
        </w:rPr>
      </w:pPr>
      <w:r>
        <w:rPr>
          <w:rFonts w:ascii="宋体" w:hAnsi="宋体" w:hint="eastAsia"/>
          <w:sz w:val="24"/>
        </w:rPr>
        <w:t>7、外置式处理器可以实现4层画面叠加漫游，图像显示清晰流畅；</w:t>
      </w:r>
    </w:p>
    <w:p w:rsidR="00121B15" w:rsidRDefault="00121B15" w:rsidP="00121B15">
      <w:pPr>
        <w:pStyle w:val="35515"/>
      </w:pPr>
      <w:bookmarkStart w:id="130" w:name="_Toc319422887"/>
      <w:r w:rsidRPr="00CC70CF">
        <w:rPr>
          <w:rFonts w:hint="eastAsia"/>
        </w:rPr>
        <w:t>4.</w:t>
      </w:r>
      <w:r>
        <w:rPr>
          <w:rFonts w:hint="eastAsia"/>
        </w:rPr>
        <w:t>3</w:t>
      </w:r>
      <w:r w:rsidRPr="00CC70CF">
        <w:rPr>
          <w:rFonts w:hint="eastAsia"/>
        </w:rPr>
        <w:t xml:space="preserve"> </w:t>
      </w:r>
      <w:r>
        <w:rPr>
          <w:rFonts w:hint="eastAsia"/>
        </w:rPr>
        <w:t>选型设备介绍</w:t>
      </w:r>
      <w:bookmarkEnd w:id="130"/>
    </w:p>
    <w:p w:rsidR="00121B15" w:rsidRPr="00CC70CF" w:rsidRDefault="00121B15" w:rsidP="00121B15">
      <w:pPr>
        <w:spacing w:line="360" w:lineRule="auto"/>
        <w:jc w:val="left"/>
        <w:rPr>
          <w:rFonts w:ascii="宋体" w:hAnsi="宋体"/>
          <w:b/>
          <w:sz w:val="24"/>
        </w:rPr>
      </w:pPr>
      <w:r w:rsidRPr="00CC70CF">
        <w:rPr>
          <w:rFonts w:ascii="宋体" w:hAnsi="宋体" w:hint="eastAsia"/>
          <w:b/>
          <w:sz w:val="24"/>
        </w:rPr>
        <w:t>技术参数</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9"/>
        <w:gridCol w:w="2410"/>
        <w:gridCol w:w="4215"/>
      </w:tblGrid>
      <w:tr w:rsidR="00121B15" w:rsidRPr="004507A5" w:rsidTr="00110AA3">
        <w:trPr>
          <w:trHeight w:val="367"/>
          <w:jc w:val="center"/>
        </w:trPr>
        <w:tc>
          <w:tcPr>
            <w:tcW w:w="2149" w:type="dxa"/>
            <w:vAlign w:val="center"/>
          </w:tcPr>
          <w:p w:rsidR="00121B15" w:rsidRPr="004507A5" w:rsidRDefault="00121B15" w:rsidP="00110AA3">
            <w:pPr>
              <w:widowControl/>
              <w:rPr>
                <w:rFonts w:ascii="宋体" w:hAnsi="宋体"/>
                <w:sz w:val="24"/>
              </w:rPr>
            </w:pPr>
            <w:r w:rsidRPr="004507A5">
              <w:rPr>
                <w:rFonts w:ascii="宋体" w:hAnsi="宋体" w:hint="eastAsia"/>
                <w:sz w:val="24"/>
              </w:rPr>
              <w:t>屏幕尺寸</w:t>
            </w:r>
          </w:p>
        </w:tc>
        <w:tc>
          <w:tcPr>
            <w:tcW w:w="6625" w:type="dxa"/>
            <w:gridSpan w:val="2"/>
            <w:vAlign w:val="center"/>
          </w:tcPr>
          <w:p w:rsidR="00121B15" w:rsidRPr="004507A5" w:rsidRDefault="00121B15" w:rsidP="00110AA3">
            <w:pPr>
              <w:widowControl/>
              <w:rPr>
                <w:rFonts w:ascii="宋体" w:hAnsi="宋体"/>
                <w:sz w:val="24"/>
              </w:rPr>
            </w:pPr>
            <w:r w:rsidRPr="004507A5">
              <w:rPr>
                <w:rFonts w:ascii="宋体" w:hAnsi="宋体" w:hint="eastAsia"/>
                <w:sz w:val="24"/>
              </w:rPr>
              <w:t>46inch</w:t>
            </w:r>
          </w:p>
        </w:tc>
      </w:tr>
      <w:tr w:rsidR="00121B15" w:rsidRPr="004507A5" w:rsidTr="00110AA3">
        <w:trPr>
          <w:trHeight w:val="385"/>
          <w:jc w:val="center"/>
        </w:trPr>
        <w:tc>
          <w:tcPr>
            <w:tcW w:w="2149" w:type="dxa"/>
            <w:vAlign w:val="center"/>
          </w:tcPr>
          <w:p w:rsidR="00121B15" w:rsidRPr="004507A5" w:rsidRDefault="00121B15" w:rsidP="00110AA3">
            <w:pPr>
              <w:widowControl/>
              <w:rPr>
                <w:rFonts w:ascii="宋体" w:hAnsi="宋体"/>
                <w:sz w:val="24"/>
              </w:rPr>
            </w:pPr>
            <w:r w:rsidRPr="004507A5">
              <w:rPr>
                <w:rFonts w:ascii="宋体" w:hAnsi="宋体" w:hint="eastAsia"/>
                <w:sz w:val="24"/>
              </w:rPr>
              <w:t>点距</w:t>
            </w:r>
          </w:p>
        </w:tc>
        <w:tc>
          <w:tcPr>
            <w:tcW w:w="6625" w:type="dxa"/>
            <w:gridSpan w:val="2"/>
            <w:vAlign w:val="center"/>
          </w:tcPr>
          <w:p w:rsidR="00121B15" w:rsidRPr="004507A5" w:rsidRDefault="00121B15" w:rsidP="00110AA3">
            <w:pPr>
              <w:widowControl/>
              <w:rPr>
                <w:rFonts w:ascii="宋体" w:hAnsi="宋体"/>
                <w:sz w:val="24"/>
              </w:rPr>
            </w:pPr>
            <w:r w:rsidRPr="004507A5">
              <w:rPr>
                <w:rFonts w:ascii="宋体" w:hAnsi="宋体" w:hint="eastAsia"/>
                <w:sz w:val="24"/>
              </w:rPr>
              <w:t>0.7455（H）x0.7455（V）</w:t>
            </w:r>
          </w:p>
        </w:tc>
      </w:tr>
      <w:tr w:rsidR="00121B15" w:rsidRPr="004507A5" w:rsidTr="00110AA3">
        <w:trPr>
          <w:trHeight w:val="367"/>
          <w:jc w:val="center"/>
        </w:trPr>
        <w:tc>
          <w:tcPr>
            <w:tcW w:w="2149" w:type="dxa"/>
            <w:vAlign w:val="center"/>
          </w:tcPr>
          <w:p w:rsidR="00121B15" w:rsidRPr="004507A5" w:rsidRDefault="00121B15" w:rsidP="00110AA3">
            <w:pPr>
              <w:widowControl/>
              <w:rPr>
                <w:rFonts w:ascii="宋体" w:hAnsi="宋体"/>
                <w:sz w:val="24"/>
              </w:rPr>
            </w:pPr>
            <w:r w:rsidRPr="004507A5">
              <w:rPr>
                <w:rFonts w:ascii="宋体" w:hAnsi="宋体" w:hint="eastAsia"/>
                <w:sz w:val="24"/>
              </w:rPr>
              <w:t>图像长宽比</w:t>
            </w:r>
          </w:p>
        </w:tc>
        <w:tc>
          <w:tcPr>
            <w:tcW w:w="6625" w:type="dxa"/>
            <w:gridSpan w:val="2"/>
            <w:vAlign w:val="center"/>
          </w:tcPr>
          <w:p w:rsidR="00121B15" w:rsidRPr="004507A5" w:rsidRDefault="00121B15" w:rsidP="00110AA3">
            <w:pPr>
              <w:widowControl/>
              <w:rPr>
                <w:rFonts w:ascii="宋体" w:hAnsi="宋体"/>
                <w:sz w:val="24"/>
              </w:rPr>
            </w:pPr>
            <w:r w:rsidRPr="004507A5">
              <w:rPr>
                <w:rFonts w:ascii="宋体" w:hAnsi="宋体" w:hint="eastAsia"/>
                <w:sz w:val="24"/>
              </w:rPr>
              <w:t>16:9</w:t>
            </w:r>
          </w:p>
        </w:tc>
      </w:tr>
      <w:tr w:rsidR="00121B15" w:rsidRPr="004507A5" w:rsidTr="00110AA3">
        <w:trPr>
          <w:trHeight w:val="385"/>
          <w:jc w:val="center"/>
        </w:trPr>
        <w:tc>
          <w:tcPr>
            <w:tcW w:w="2149" w:type="dxa"/>
            <w:vAlign w:val="center"/>
          </w:tcPr>
          <w:p w:rsidR="00121B15" w:rsidRPr="004507A5" w:rsidRDefault="00121B15" w:rsidP="00110AA3">
            <w:pPr>
              <w:widowControl/>
              <w:rPr>
                <w:rFonts w:ascii="宋体" w:hAnsi="宋体"/>
                <w:sz w:val="24"/>
              </w:rPr>
            </w:pPr>
            <w:r w:rsidRPr="004507A5">
              <w:rPr>
                <w:rFonts w:ascii="宋体" w:hAnsi="宋体" w:hint="eastAsia"/>
                <w:sz w:val="24"/>
              </w:rPr>
              <w:t>响应时间</w:t>
            </w:r>
          </w:p>
        </w:tc>
        <w:tc>
          <w:tcPr>
            <w:tcW w:w="6625" w:type="dxa"/>
            <w:gridSpan w:val="2"/>
            <w:vAlign w:val="center"/>
          </w:tcPr>
          <w:p w:rsidR="00121B15" w:rsidRPr="004507A5" w:rsidRDefault="00121B15" w:rsidP="00110AA3">
            <w:pPr>
              <w:widowControl/>
              <w:rPr>
                <w:rFonts w:ascii="宋体" w:hAnsi="宋体"/>
                <w:sz w:val="24"/>
              </w:rPr>
            </w:pPr>
            <w:r w:rsidRPr="004507A5">
              <w:rPr>
                <w:rFonts w:ascii="宋体" w:hAnsi="宋体" w:hint="eastAsia"/>
                <w:sz w:val="24"/>
              </w:rPr>
              <w:t>8ms</w:t>
            </w:r>
          </w:p>
        </w:tc>
      </w:tr>
      <w:tr w:rsidR="00121B15" w:rsidRPr="004507A5" w:rsidTr="00110AA3">
        <w:trPr>
          <w:trHeight w:val="367"/>
          <w:jc w:val="center"/>
        </w:trPr>
        <w:tc>
          <w:tcPr>
            <w:tcW w:w="2149" w:type="dxa"/>
            <w:vAlign w:val="center"/>
          </w:tcPr>
          <w:p w:rsidR="00121B15" w:rsidRPr="004507A5" w:rsidRDefault="00121B15" w:rsidP="00110AA3">
            <w:pPr>
              <w:widowControl/>
              <w:rPr>
                <w:rFonts w:ascii="宋体" w:hAnsi="宋体"/>
                <w:sz w:val="24"/>
              </w:rPr>
            </w:pPr>
            <w:r w:rsidRPr="004507A5">
              <w:rPr>
                <w:rFonts w:ascii="宋体" w:hAnsi="宋体" w:hint="eastAsia"/>
                <w:sz w:val="24"/>
              </w:rPr>
              <w:t>色彩</w:t>
            </w:r>
          </w:p>
        </w:tc>
        <w:tc>
          <w:tcPr>
            <w:tcW w:w="6625" w:type="dxa"/>
            <w:gridSpan w:val="2"/>
            <w:vAlign w:val="center"/>
          </w:tcPr>
          <w:p w:rsidR="00121B15" w:rsidRPr="004507A5" w:rsidRDefault="00121B15" w:rsidP="00110AA3">
            <w:pPr>
              <w:widowControl/>
              <w:rPr>
                <w:rFonts w:ascii="宋体" w:hAnsi="宋体"/>
                <w:sz w:val="24"/>
              </w:rPr>
            </w:pPr>
            <w:r w:rsidRPr="004507A5">
              <w:rPr>
                <w:rFonts w:ascii="宋体" w:hAnsi="宋体" w:hint="eastAsia"/>
                <w:sz w:val="24"/>
              </w:rPr>
              <w:t>8 BIT,</w:t>
            </w:r>
            <w:smartTag w:uri="urn:schemas-microsoft-com:office:smarttags" w:element="chmetcnv">
              <w:smartTagPr>
                <w:attr w:name="TCSC" w:val="0"/>
                <w:attr w:name="NumberType" w:val="1"/>
                <w:attr w:name="Negative" w:val="False"/>
                <w:attr w:name="HasSpace" w:val="True"/>
                <w:attr w:name="SourceValue" w:val="16.7"/>
                <w:attr w:name="UnitName" w:val="m"/>
              </w:smartTagPr>
              <w:r w:rsidRPr="004507A5">
                <w:rPr>
                  <w:rFonts w:ascii="宋体" w:hAnsi="宋体" w:hint="eastAsia"/>
                  <w:sz w:val="24"/>
                </w:rPr>
                <w:t>16.7 M</w:t>
              </w:r>
            </w:smartTag>
          </w:p>
        </w:tc>
      </w:tr>
      <w:tr w:rsidR="00121B15" w:rsidRPr="004507A5" w:rsidTr="00110AA3">
        <w:trPr>
          <w:trHeight w:val="385"/>
          <w:jc w:val="center"/>
        </w:trPr>
        <w:tc>
          <w:tcPr>
            <w:tcW w:w="2149" w:type="dxa"/>
            <w:vAlign w:val="center"/>
          </w:tcPr>
          <w:p w:rsidR="00121B15" w:rsidRPr="004507A5" w:rsidRDefault="00121B15" w:rsidP="00110AA3">
            <w:pPr>
              <w:widowControl/>
              <w:rPr>
                <w:rFonts w:ascii="宋体" w:hAnsi="宋体"/>
                <w:sz w:val="24"/>
              </w:rPr>
            </w:pPr>
            <w:r>
              <w:rPr>
                <w:rFonts w:ascii="宋体" w:hAnsi="宋体" w:hint="eastAsia"/>
                <w:sz w:val="24"/>
              </w:rPr>
              <w:lastRenderedPageBreak/>
              <w:t>亮度</w:t>
            </w:r>
          </w:p>
        </w:tc>
        <w:tc>
          <w:tcPr>
            <w:tcW w:w="6625" w:type="dxa"/>
            <w:gridSpan w:val="2"/>
            <w:vAlign w:val="center"/>
          </w:tcPr>
          <w:p w:rsidR="00121B15" w:rsidRPr="004507A5" w:rsidRDefault="00121B15" w:rsidP="00110AA3">
            <w:pPr>
              <w:widowControl/>
              <w:rPr>
                <w:rFonts w:ascii="宋体" w:hAnsi="宋体"/>
                <w:sz w:val="24"/>
              </w:rPr>
            </w:pPr>
            <w:r>
              <w:rPr>
                <w:rFonts w:ascii="宋体" w:hAnsi="宋体" w:hint="eastAsia"/>
                <w:sz w:val="24"/>
              </w:rPr>
              <w:t>450cd/m2</w:t>
            </w:r>
          </w:p>
        </w:tc>
      </w:tr>
      <w:tr w:rsidR="00121B15" w:rsidRPr="004507A5" w:rsidTr="00110AA3">
        <w:trPr>
          <w:trHeight w:val="367"/>
          <w:jc w:val="center"/>
        </w:trPr>
        <w:tc>
          <w:tcPr>
            <w:tcW w:w="2149" w:type="dxa"/>
            <w:vAlign w:val="center"/>
          </w:tcPr>
          <w:p w:rsidR="00121B15" w:rsidRPr="004507A5" w:rsidRDefault="00121B15" w:rsidP="00110AA3">
            <w:pPr>
              <w:widowControl/>
              <w:rPr>
                <w:rFonts w:ascii="宋体" w:hAnsi="宋体"/>
                <w:sz w:val="24"/>
              </w:rPr>
            </w:pPr>
            <w:r w:rsidRPr="004507A5">
              <w:rPr>
                <w:rFonts w:ascii="宋体" w:hAnsi="宋体" w:hint="eastAsia"/>
                <w:sz w:val="24"/>
              </w:rPr>
              <w:t>对比度</w:t>
            </w:r>
          </w:p>
        </w:tc>
        <w:tc>
          <w:tcPr>
            <w:tcW w:w="6625" w:type="dxa"/>
            <w:gridSpan w:val="2"/>
            <w:vAlign w:val="center"/>
          </w:tcPr>
          <w:p w:rsidR="00121B15" w:rsidRPr="004507A5" w:rsidRDefault="00121B15" w:rsidP="00110AA3">
            <w:pPr>
              <w:widowControl/>
              <w:rPr>
                <w:rFonts w:ascii="宋体" w:hAnsi="宋体"/>
                <w:sz w:val="24"/>
              </w:rPr>
            </w:pPr>
            <w:r w:rsidRPr="004507A5">
              <w:rPr>
                <w:rFonts w:ascii="宋体" w:hAnsi="宋体" w:hint="eastAsia"/>
                <w:sz w:val="24"/>
              </w:rPr>
              <w:t>3000:1</w:t>
            </w:r>
          </w:p>
        </w:tc>
      </w:tr>
      <w:tr w:rsidR="00121B15" w:rsidRPr="004507A5" w:rsidTr="00110AA3">
        <w:trPr>
          <w:trHeight w:val="385"/>
          <w:jc w:val="center"/>
        </w:trPr>
        <w:tc>
          <w:tcPr>
            <w:tcW w:w="2149" w:type="dxa"/>
            <w:vAlign w:val="center"/>
          </w:tcPr>
          <w:p w:rsidR="00121B15" w:rsidRPr="004507A5" w:rsidRDefault="00121B15" w:rsidP="00110AA3">
            <w:pPr>
              <w:widowControl/>
              <w:rPr>
                <w:rFonts w:ascii="宋体" w:hAnsi="宋体"/>
                <w:sz w:val="24"/>
              </w:rPr>
            </w:pPr>
            <w:r w:rsidRPr="004507A5">
              <w:rPr>
                <w:rFonts w:ascii="宋体" w:hAnsi="宋体" w:hint="eastAsia"/>
                <w:sz w:val="24"/>
              </w:rPr>
              <w:t>色温</w:t>
            </w:r>
          </w:p>
        </w:tc>
        <w:tc>
          <w:tcPr>
            <w:tcW w:w="6625" w:type="dxa"/>
            <w:gridSpan w:val="2"/>
            <w:vAlign w:val="center"/>
          </w:tcPr>
          <w:p w:rsidR="00121B15" w:rsidRPr="004507A5" w:rsidRDefault="00121B15" w:rsidP="00110AA3">
            <w:pPr>
              <w:widowControl/>
              <w:rPr>
                <w:rFonts w:ascii="宋体" w:hAnsi="宋体"/>
                <w:sz w:val="24"/>
              </w:rPr>
            </w:pPr>
            <w:r w:rsidRPr="004507A5">
              <w:rPr>
                <w:rFonts w:ascii="宋体" w:hAnsi="宋体" w:hint="eastAsia"/>
                <w:sz w:val="24"/>
              </w:rPr>
              <w:t>10000K</w:t>
            </w:r>
          </w:p>
        </w:tc>
      </w:tr>
      <w:tr w:rsidR="00121B15" w:rsidRPr="004507A5" w:rsidTr="00110AA3">
        <w:trPr>
          <w:trHeight w:val="367"/>
          <w:jc w:val="center"/>
        </w:trPr>
        <w:tc>
          <w:tcPr>
            <w:tcW w:w="2149" w:type="dxa"/>
            <w:vAlign w:val="center"/>
          </w:tcPr>
          <w:p w:rsidR="00121B15" w:rsidRPr="004507A5" w:rsidRDefault="00121B15" w:rsidP="00110AA3">
            <w:pPr>
              <w:widowControl/>
              <w:rPr>
                <w:rFonts w:ascii="宋体" w:hAnsi="宋体"/>
                <w:sz w:val="24"/>
              </w:rPr>
            </w:pPr>
            <w:r w:rsidRPr="004507A5">
              <w:rPr>
                <w:rFonts w:ascii="宋体" w:hAnsi="宋体" w:hint="eastAsia"/>
                <w:sz w:val="24"/>
              </w:rPr>
              <w:t>可视角度（H/V）</w:t>
            </w:r>
          </w:p>
        </w:tc>
        <w:tc>
          <w:tcPr>
            <w:tcW w:w="6625" w:type="dxa"/>
            <w:gridSpan w:val="2"/>
            <w:vAlign w:val="center"/>
          </w:tcPr>
          <w:p w:rsidR="00121B15" w:rsidRPr="004507A5" w:rsidRDefault="00121B15" w:rsidP="00110AA3">
            <w:pPr>
              <w:widowControl/>
              <w:rPr>
                <w:rFonts w:ascii="宋体" w:hAnsi="宋体"/>
                <w:sz w:val="24"/>
              </w:rPr>
            </w:pPr>
            <w:r w:rsidRPr="004507A5">
              <w:rPr>
                <w:rFonts w:ascii="宋体" w:hAnsi="宋体" w:hint="eastAsia"/>
                <w:sz w:val="24"/>
              </w:rPr>
              <w:t>178/178度</w:t>
            </w:r>
          </w:p>
        </w:tc>
      </w:tr>
      <w:tr w:rsidR="00121B15" w:rsidRPr="004507A5" w:rsidTr="00110AA3">
        <w:trPr>
          <w:trHeight w:val="385"/>
          <w:jc w:val="center"/>
        </w:trPr>
        <w:tc>
          <w:tcPr>
            <w:tcW w:w="2149" w:type="dxa"/>
            <w:vAlign w:val="center"/>
          </w:tcPr>
          <w:p w:rsidR="00121B15" w:rsidRPr="004507A5" w:rsidRDefault="00121B15" w:rsidP="00110AA3">
            <w:pPr>
              <w:widowControl/>
              <w:rPr>
                <w:rFonts w:ascii="宋体" w:hAnsi="宋体"/>
                <w:sz w:val="24"/>
              </w:rPr>
            </w:pPr>
            <w:r w:rsidRPr="004507A5">
              <w:rPr>
                <w:rFonts w:ascii="宋体" w:hAnsi="宋体" w:hint="eastAsia"/>
                <w:sz w:val="24"/>
              </w:rPr>
              <w:t>物理拼缝</w:t>
            </w:r>
          </w:p>
        </w:tc>
        <w:tc>
          <w:tcPr>
            <w:tcW w:w="6625" w:type="dxa"/>
            <w:gridSpan w:val="2"/>
            <w:vAlign w:val="center"/>
          </w:tcPr>
          <w:p w:rsidR="00121B15" w:rsidRPr="004507A5" w:rsidRDefault="00121B15" w:rsidP="00110AA3">
            <w:pPr>
              <w:widowControl/>
              <w:rPr>
                <w:rFonts w:ascii="宋体" w:hAnsi="宋体"/>
                <w:sz w:val="24"/>
              </w:rPr>
            </w:pPr>
            <w:r w:rsidRPr="004507A5">
              <w:rPr>
                <w:rFonts w:ascii="宋体" w:hAnsi="宋体" w:hint="eastAsia"/>
                <w:sz w:val="24"/>
              </w:rPr>
              <w:t>上下拼缝</w:t>
            </w:r>
            <w:smartTag w:uri="urn:schemas-microsoft-com:office:smarttags" w:element="chmetcnv">
              <w:smartTagPr>
                <w:attr w:name="UnitName" w:val="mm"/>
                <w:attr w:name="SourceValue" w:val="6.7"/>
                <w:attr w:name="HasSpace" w:val="False"/>
                <w:attr w:name="Negative" w:val="False"/>
                <w:attr w:name="NumberType" w:val="1"/>
                <w:attr w:name="TCSC" w:val="0"/>
              </w:smartTagPr>
              <w:r w:rsidRPr="004507A5">
                <w:rPr>
                  <w:rFonts w:ascii="宋体" w:hAnsi="宋体" w:hint="eastAsia"/>
                  <w:sz w:val="24"/>
                </w:rPr>
                <w:t>6.7mm</w:t>
              </w:r>
            </w:smartTag>
            <w:r w:rsidRPr="004507A5">
              <w:rPr>
                <w:rFonts w:ascii="宋体" w:hAnsi="宋体" w:hint="eastAsia"/>
                <w:sz w:val="24"/>
              </w:rPr>
              <w:t>，左右拼缝</w:t>
            </w:r>
            <w:smartTag w:uri="urn:schemas-microsoft-com:office:smarttags" w:element="chmetcnv">
              <w:smartTagPr>
                <w:attr w:name="UnitName" w:val="mm"/>
                <w:attr w:name="SourceValue" w:val="6.7"/>
                <w:attr w:name="HasSpace" w:val="False"/>
                <w:attr w:name="Negative" w:val="False"/>
                <w:attr w:name="NumberType" w:val="1"/>
                <w:attr w:name="TCSC" w:val="0"/>
              </w:smartTagPr>
              <w:r w:rsidRPr="004507A5">
                <w:rPr>
                  <w:rFonts w:ascii="宋体" w:hAnsi="宋体" w:hint="eastAsia"/>
                  <w:sz w:val="24"/>
                </w:rPr>
                <w:t>6.7mm</w:t>
              </w:r>
            </w:smartTag>
          </w:p>
        </w:tc>
      </w:tr>
      <w:tr w:rsidR="00121B15" w:rsidRPr="004507A5" w:rsidTr="00110AA3">
        <w:trPr>
          <w:trHeight w:val="367"/>
          <w:jc w:val="center"/>
        </w:trPr>
        <w:tc>
          <w:tcPr>
            <w:tcW w:w="2149" w:type="dxa"/>
            <w:vAlign w:val="center"/>
          </w:tcPr>
          <w:p w:rsidR="00121B15" w:rsidRPr="004507A5" w:rsidRDefault="00121B15" w:rsidP="00110AA3">
            <w:pPr>
              <w:widowControl/>
              <w:rPr>
                <w:rFonts w:ascii="宋体" w:hAnsi="宋体"/>
                <w:sz w:val="24"/>
              </w:rPr>
            </w:pPr>
            <w:r w:rsidRPr="004507A5">
              <w:rPr>
                <w:rFonts w:ascii="宋体" w:hAnsi="宋体" w:hint="eastAsia"/>
                <w:sz w:val="24"/>
              </w:rPr>
              <w:t>显示面积</w:t>
            </w:r>
          </w:p>
        </w:tc>
        <w:tc>
          <w:tcPr>
            <w:tcW w:w="6625" w:type="dxa"/>
            <w:gridSpan w:val="2"/>
            <w:vAlign w:val="center"/>
          </w:tcPr>
          <w:p w:rsidR="00121B15" w:rsidRPr="004507A5" w:rsidRDefault="00121B15" w:rsidP="00110AA3">
            <w:pPr>
              <w:widowControl/>
              <w:rPr>
                <w:rFonts w:ascii="宋体" w:hAnsi="宋体"/>
                <w:sz w:val="24"/>
              </w:rPr>
            </w:pPr>
            <w:r w:rsidRPr="004507A5">
              <w:rPr>
                <w:rFonts w:ascii="宋体" w:hAnsi="宋体" w:hint="eastAsia"/>
                <w:sz w:val="24"/>
              </w:rPr>
              <w:t>1O</w:t>
            </w:r>
            <w:smartTag w:uri="urn:schemas-microsoft-com:office:smarttags" w:element="chmetcnv">
              <w:smartTagPr>
                <w:attr w:name="UnitName" w:val="mm"/>
                <w:attr w:name="SourceValue" w:val="18.35"/>
                <w:attr w:name="HasSpace" w:val="False"/>
                <w:attr w:name="Negative" w:val="False"/>
                <w:attr w:name="NumberType" w:val="1"/>
                <w:attr w:name="TCSC" w:val="0"/>
              </w:smartTagPr>
              <w:r w:rsidRPr="004507A5">
                <w:rPr>
                  <w:rFonts w:ascii="宋体" w:hAnsi="宋体" w:hint="eastAsia"/>
                  <w:sz w:val="24"/>
                </w:rPr>
                <w:t>18.35mm</w:t>
              </w:r>
            </w:smartTag>
            <w:r w:rsidRPr="004507A5">
              <w:rPr>
                <w:rFonts w:ascii="宋体" w:hAnsi="宋体" w:hint="eastAsia"/>
                <w:sz w:val="24"/>
              </w:rPr>
              <w:t>(H)x</w:t>
            </w:r>
            <w:smartTag w:uri="urn:schemas-microsoft-com:office:smarttags" w:element="chmetcnv">
              <w:smartTagPr>
                <w:attr w:name="UnitName" w:val="mm"/>
                <w:attr w:name="SourceValue" w:val="572.5"/>
                <w:attr w:name="HasSpace" w:val="False"/>
                <w:attr w:name="Negative" w:val="False"/>
                <w:attr w:name="NumberType" w:val="1"/>
                <w:attr w:name="TCSC" w:val="0"/>
              </w:smartTagPr>
              <w:r w:rsidRPr="004507A5">
                <w:rPr>
                  <w:rFonts w:ascii="宋体" w:hAnsi="宋体" w:hint="eastAsia"/>
                  <w:sz w:val="24"/>
                </w:rPr>
                <w:t>572.5mm</w:t>
              </w:r>
            </w:smartTag>
            <w:r w:rsidRPr="004507A5">
              <w:rPr>
                <w:rFonts w:ascii="宋体" w:hAnsi="宋体" w:hint="eastAsia"/>
                <w:sz w:val="24"/>
              </w:rPr>
              <w:t>(V)</w:t>
            </w:r>
          </w:p>
        </w:tc>
      </w:tr>
      <w:tr w:rsidR="00121B15" w:rsidRPr="004507A5" w:rsidTr="00110AA3">
        <w:trPr>
          <w:trHeight w:val="385"/>
          <w:jc w:val="center"/>
        </w:trPr>
        <w:tc>
          <w:tcPr>
            <w:tcW w:w="2149" w:type="dxa"/>
            <w:vAlign w:val="center"/>
          </w:tcPr>
          <w:p w:rsidR="00121B15" w:rsidRPr="004507A5" w:rsidRDefault="00121B15" w:rsidP="00110AA3">
            <w:pPr>
              <w:widowControl/>
              <w:rPr>
                <w:rFonts w:ascii="宋体" w:hAnsi="宋体"/>
                <w:sz w:val="24"/>
              </w:rPr>
            </w:pPr>
            <w:r w:rsidRPr="004507A5">
              <w:rPr>
                <w:rFonts w:ascii="宋体" w:hAnsi="宋体" w:hint="eastAsia"/>
                <w:sz w:val="24"/>
              </w:rPr>
              <w:t>电源</w:t>
            </w:r>
          </w:p>
        </w:tc>
        <w:tc>
          <w:tcPr>
            <w:tcW w:w="6625" w:type="dxa"/>
            <w:gridSpan w:val="2"/>
            <w:vAlign w:val="center"/>
          </w:tcPr>
          <w:p w:rsidR="00121B15" w:rsidRPr="004507A5" w:rsidRDefault="00121B15" w:rsidP="00110AA3">
            <w:pPr>
              <w:widowControl/>
              <w:rPr>
                <w:rFonts w:ascii="宋体" w:hAnsi="宋体"/>
                <w:sz w:val="24"/>
              </w:rPr>
            </w:pPr>
            <w:r w:rsidRPr="004507A5">
              <w:rPr>
                <w:rFonts w:ascii="宋体" w:hAnsi="宋体" w:hint="eastAsia"/>
                <w:sz w:val="24"/>
              </w:rPr>
              <w:t>AC 100~240V,50/60,Universal,±10%</w:t>
            </w:r>
          </w:p>
        </w:tc>
      </w:tr>
      <w:tr w:rsidR="00121B15" w:rsidRPr="004507A5" w:rsidTr="00110AA3">
        <w:trPr>
          <w:trHeight w:val="367"/>
          <w:jc w:val="center"/>
        </w:trPr>
        <w:tc>
          <w:tcPr>
            <w:tcW w:w="2149" w:type="dxa"/>
            <w:vAlign w:val="center"/>
          </w:tcPr>
          <w:p w:rsidR="00121B15" w:rsidRPr="004507A5" w:rsidRDefault="00121B15" w:rsidP="00110AA3">
            <w:pPr>
              <w:widowControl/>
              <w:rPr>
                <w:rFonts w:ascii="宋体" w:hAnsi="宋体"/>
                <w:sz w:val="24"/>
              </w:rPr>
            </w:pPr>
            <w:r w:rsidRPr="004507A5">
              <w:rPr>
                <w:rFonts w:ascii="宋体" w:hAnsi="宋体" w:hint="eastAsia"/>
                <w:sz w:val="24"/>
              </w:rPr>
              <w:t>电源管理</w:t>
            </w:r>
          </w:p>
        </w:tc>
        <w:tc>
          <w:tcPr>
            <w:tcW w:w="6625" w:type="dxa"/>
            <w:gridSpan w:val="2"/>
            <w:vAlign w:val="center"/>
          </w:tcPr>
          <w:p w:rsidR="00121B15" w:rsidRPr="004507A5" w:rsidRDefault="00121B15" w:rsidP="00110AA3">
            <w:pPr>
              <w:widowControl/>
              <w:rPr>
                <w:rFonts w:ascii="宋体" w:hAnsi="宋体"/>
                <w:sz w:val="24"/>
              </w:rPr>
            </w:pPr>
            <w:r w:rsidRPr="004507A5">
              <w:rPr>
                <w:rFonts w:ascii="宋体" w:hAnsi="宋体" w:hint="eastAsia"/>
                <w:sz w:val="24"/>
              </w:rPr>
              <w:t>VESA DPMS</w:t>
            </w:r>
          </w:p>
        </w:tc>
      </w:tr>
      <w:tr w:rsidR="00121B15" w:rsidRPr="004507A5" w:rsidTr="00110AA3">
        <w:trPr>
          <w:trHeight w:val="385"/>
          <w:jc w:val="center"/>
        </w:trPr>
        <w:tc>
          <w:tcPr>
            <w:tcW w:w="2149" w:type="dxa"/>
            <w:vAlign w:val="center"/>
          </w:tcPr>
          <w:p w:rsidR="00121B15" w:rsidRPr="004507A5" w:rsidRDefault="00121B15" w:rsidP="00110AA3">
            <w:pPr>
              <w:widowControl/>
              <w:rPr>
                <w:rFonts w:ascii="宋体" w:hAnsi="宋体"/>
                <w:sz w:val="24"/>
              </w:rPr>
            </w:pPr>
            <w:r w:rsidRPr="004507A5">
              <w:rPr>
                <w:rFonts w:ascii="宋体" w:hAnsi="宋体" w:hint="eastAsia"/>
                <w:sz w:val="24"/>
              </w:rPr>
              <w:t>使用寿命</w:t>
            </w:r>
          </w:p>
        </w:tc>
        <w:tc>
          <w:tcPr>
            <w:tcW w:w="6625" w:type="dxa"/>
            <w:gridSpan w:val="2"/>
            <w:vAlign w:val="center"/>
          </w:tcPr>
          <w:p w:rsidR="00121B15" w:rsidRPr="004507A5" w:rsidRDefault="00121B15" w:rsidP="00110AA3">
            <w:pPr>
              <w:widowControl/>
              <w:rPr>
                <w:rFonts w:ascii="宋体" w:hAnsi="宋体"/>
                <w:sz w:val="24"/>
              </w:rPr>
            </w:pPr>
            <w:r w:rsidRPr="004507A5">
              <w:rPr>
                <w:rFonts w:ascii="宋体" w:hAnsi="宋体" w:hint="eastAsia"/>
                <w:sz w:val="24"/>
              </w:rPr>
              <w:t>大于50000小时</w:t>
            </w:r>
          </w:p>
        </w:tc>
      </w:tr>
      <w:tr w:rsidR="00121B15" w:rsidRPr="004507A5" w:rsidTr="00110AA3">
        <w:trPr>
          <w:trHeight w:val="385"/>
          <w:jc w:val="center"/>
        </w:trPr>
        <w:tc>
          <w:tcPr>
            <w:tcW w:w="2149" w:type="dxa"/>
            <w:vAlign w:val="center"/>
          </w:tcPr>
          <w:p w:rsidR="00121B15" w:rsidRPr="004507A5" w:rsidRDefault="00121B15" w:rsidP="00110AA3">
            <w:pPr>
              <w:widowControl/>
              <w:rPr>
                <w:rFonts w:ascii="宋体" w:hAnsi="宋体"/>
                <w:sz w:val="24"/>
              </w:rPr>
            </w:pPr>
            <w:r w:rsidRPr="004507A5">
              <w:rPr>
                <w:rFonts w:ascii="宋体" w:hAnsi="宋体" w:hint="eastAsia"/>
                <w:sz w:val="24"/>
              </w:rPr>
              <w:t>支持最大分辨率</w:t>
            </w:r>
          </w:p>
        </w:tc>
        <w:tc>
          <w:tcPr>
            <w:tcW w:w="6625" w:type="dxa"/>
            <w:gridSpan w:val="2"/>
            <w:vAlign w:val="center"/>
          </w:tcPr>
          <w:p w:rsidR="00121B15" w:rsidRPr="004507A5" w:rsidRDefault="00121B15" w:rsidP="00110AA3">
            <w:pPr>
              <w:widowControl/>
              <w:rPr>
                <w:rFonts w:ascii="宋体" w:hAnsi="宋体"/>
                <w:sz w:val="24"/>
              </w:rPr>
            </w:pPr>
            <w:r w:rsidRPr="004507A5">
              <w:rPr>
                <w:rFonts w:ascii="宋体" w:hAnsi="宋体" w:hint="eastAsia"/>
                <w:sz w:val="24"/>
              </w:rPr>
              <w:t>1366x768</w:t>
            </w:r>
          </w:p>
        </w:tc>
      </w:tr>
      <w:tr w:rsidR="00121B15" w:rsidRPr="004507A5" w:rsidTr="00110AA3">
        <w:trPr>
          <w:trHeight w:val="367"/>
          <w:jc w:val="center"/>
        </w:trPr>
        <w:tc>
          <w:tcPr>
            <w:tcW w:w="2149" w:type="dxa"/>
            <w:vAlign w:val="center"/>
          </w:tcPr>
          <w:p w:rsidR="00121B15" w:rsidRPr="004507A5" w:rsidRDefault="00121B15" w:rsidP="00110AA3">
            <w:pPr>
              <w:widowControl/>
              <w:rPr>
                <w:rFonts w:ascii="宋体" w:hAnsi="宋体"/>
                <w:sz w:val="24"/>
              </w:rPr>
            </w:pPr>
            <w:r w:rsidRPr="004507A5">
              <w:rPr>
                <w:rFonts w:ascii="宋体" w:hAnsi="宋体" w:hint="eastAsia"/>
                <w:sz w:val="24"/>
              </w:rPr>
              <w:t>最佳分辨率</w:t>
            </w:r>
          </w:p>
        </w:tc>
        <w:tc>
          <w:tcPr>
            <w:tcW w:w="6625" w:type="dxa"/>
            <w:gridSpan w:val="2"/>
            <w:vAlign w:val="center"/>
          </w:tcPr>
          <w:p w:rsidR="00121B15" w:rsidRPr="004507A5" w:rsidRDefault="00121B15" w:rsidP="00110AA3">
            <w:pPr>
              <w:widowControl/>
              <w:rPr>
                <w:rFonts w:ascii="宋体" w:hAnsi="宋体"/>
                <w:sz w:val="24"/>
              </w:rPr>
            </w:pPr>
            <w:r w:rsidRPr="004507A5">
              <w:rPr>
                <w:rFonts w:ascii="宋体" w:hAnsi="宋体" w:hint="eastAsia"/>
                <w:sz w:val="24"/>
              </w:rPr>
              <w:t>1366x768</w:t>
            </w:r>
          </w:p>
        </w:tc>
      </w:tr>
      <w:tr w:rsidR="00121B15" w:rsidRPr="004507A5" w:rsidTr="00110AA3">
        <w:trPr>
          <w:trHeight w:val="367"/>
          <w:jc w:val="center"/>
        </w:trPr>
        <w:tc>
          <w:tcPr>
            <w:tcW w:w="2149" w:type="dxa"/>
            <w:vAlign w:val="center"/>
          </w:tcPr>
          <w:p w:rsidR="00121B15" w:rsidRPr="004507A5" w:rsidRDefault="00121B15" w:rsidP="00110AA3">
            <w:pPr>
              <w:widowControl/>
              <w:rPr>
                <w:rFonts w:ascii="宋体" w:hAnsi="宋体"/>
                <w:sz w:val="24"/>
              </w:rPr>
            </w:pPr>
            <w:r w:rsidRPr="004507A5">
              <w:rPr>
                <w:rFonts w:ascii="宋体" w:hAnsi="宋体" w:hint="eastAsia"/>
                <w:sz w:val="24"/>
              </w:rPr>
              <w:t>安装方式</w:t>
            </w:r>
          </w:p>
        </w:tc>
        <w:tc>
          <w:tcPr>
            <w:tcW w:w="6625" w:type="dxa"/>
            <w:gridSpan w:val="2"/>
            <w:vAlign w:val="center"/>
          </w:tcPr>
          <w:p w:rsidR="00121B15" w:rsidRPr="004507A5" w:rsidRDefault="00121B15" w:rsidP="00110AA3">
            <w:pPr>
              <w:widowControl/>
              <w:rPr>
                <w:rFonts w:ascii="宋体" w:hAnsi="宋体"/>
                <w:sz w:val="24"/>
              </w:rPr>
            </w:pPr>
            <w:r w:rsidRPr="004507A5">
              <w:rPr>
                <w:rFonts w:ascii="宋体" w:hAnsi="宋体" w:hint="eastAsia"/>
                <w:sz w:val="24"/>
              </w:rPr>
              <w:t>机柜式、壁挂式、支架式</w:t>
            </w:r>
          </w:p>
        </w:tc>
      </w:tr>
      <w:tr w:rsidR="00121B15" w:rsidRPr="004507A5" w:rsidTr="00110AA3">
        <w:trPr>
          <w:trHeight w:val="385"/>
          <w:jc w:val="center"/>
        </w:trPr>
        <w:tc>
          <w:tcPr>
            <w:tcW w:w="2149" w:type="dxa"/>
            <w:vAlign w:val="center"/>
          </w:tcPr>
          <w:p w:rsidR="00121B15" w:rsidRPr="004507A5" w:rsidRDefault="00121B15" w:rsidP="00110AA3">
            <w:pPr>
              <w:widowControl/>
              <w:rPr>
                <w:rFonts w:ascii="宋体" w:hAnsi="宋体"/>
                <w:sz w:val="24"/>
              </w:rPr>
            </w:pPr>
            <w:r w:rsidRPr="004507A5">
              <w:rPr>
                <w:rFonts w:ascii="宋体" w:hAnsi="宋体" w:hint="eastAsia"/>
                <w:sz w:val="24"/>
              </w:rPr>
              <w:t>支持语言种类</w:t>
            </w:r>
          </w:p>
        </w:tc>
        <w:tc>
          <w:tcPr>
            <w:tcW w:w="6625" w:type="dxa"/>
            <w:gridSpan w:val="2"/>
            <w:vAlign w:val="center"/>
          </w:tcPr>
          <w:p w:rsidR="00121B15" w:rsidRPr="004507A5" w:rsidRDefault="00121B15" w:rsidP="00110AA3">
            <w:pPr>
              <w:widowControl/>
              <w:rPr>
                <w:rFonts w:ascii="宋体" w:hAnsi="宋体"/>
                <w:sz w:val="24"/>
              </w:rPr>
            </w:pPr>
            <w:r w:rsidRPr="004507A5">
              <w:rPr>
                <w:rFonts w:ascii="宋体" w:hAnsi="宋体" w:hint="eastAsia"/>
                <w:sz w:val="24"/>
              </w:rPr>
              <w:t>中文版、英文版</w:t>
            </w:r>
          </w:p>
        </w:tc>
      </w:tr>
      <w:tr w:rsidR="00121B15" w:rsidRPr="00185620" w:rsidTr="00110AA3">
        <w:trPr>
          <w:trHeight w:val="367"/>
          <w:jc w:val="center"/>
        </w:trPr>
        <w:tc>
          <w:tcPr>
            <w:tcW w:w="2149" w:type="dxa"/>
            <w:vAlign w:val="center"/>
          </w:tcPr>
          <w:p w:rsidR="00121B15" w:rsidRPr="004507A5" w:rsidRDefault="00121B15" w:rsidP="00110AA3">
            <w:pPr>
              <w:widowControl/>
              <w:rPr>
                <w:rFonts w:ascii="宋体" w:hAnsi="宋体"/>
                <w:sz w:val="24"/>
              </w:rPr>
            </w:pPr>
            <w:r w:rsidRPr="004507A5">
              <w:rPr>
                <w:rFonts w:ascii="宋体" w:hAnsi="宋体" w:hint="eastAsia"/>
                <w:sz w:val="24"/>
              </w:rPr>
              <w:t>输入接口</w:t>
            </w:r>
          </w:p>
        </w:tc>
        <w:tc>
          <w:tcPr>
            <w:tcW w:w="6625" w:type="dxa"/>
            <w:gridSpan w:val="2"/>
            <w:vAlign w:val="center"/>
          </w:tcPr>
          <w:p w:rsidR="00121B15" w:rsidRPr="00185620" w:rsidRDefault="00121B15" w:rsidP="00110AA3">
            <w:pPr>
              <w:widowControl/>
              <w:rPr>
                <w:rFonts w:ascii="宋体" w:hAnsi="宋体"/>
                <w:sz w:val="24"/>
                <w:lang w:val="pt-BR"/>
              </w:rPr>
            </w:pPr>
            <w:r w:rsidRPr="00185620">
              <w:rPr>
                <w:rFonts w:ascii="宋体" w:hAnsi="宋体" w:hint="eastAsia"/>
                <w:sz w:val="24"/>
                <w:lang w:val="pt-BR"/>
              </w:rPr>
              <w:t>DVI\HDMI\VGA\VIDEO\S-VIDEO\YPbPr</w:t>
            </w:r>
          </w:p>
        </w:tc>
      </w:tr>
      <w:tr w:rsidR="00121B15" w:rsidRPr="004507A5" w:rsidTr="00110AA3">
        <w:trPr>
          <w:trHeight w:val="385"/>
          <w:jc w:val="center"/>
        </w:trPr>
        <w:tc>
          <w:tcPr>
            <w:tcW w:w="2149" w:type="dxa"/>
            <w:vAlign w:val="center"/>
          </w:tcPr>
          <w:p w:rsidR="00121B15" w:rsidRPr="004507A5" w:rsidRDefault="00121B15" w:rsidP="00110AA3">
            <w:pPr>
              <w:widowControl/>
              <w:rPr>
                <w:rFonts w:ascii="宋体" w:hAnsi="宋体"/>
                <w:sz w:val="24"/>
              </w:rPr>
            </w:pPr>
            <w:r w:rsidRPr="004507A5">
              <w:rPr>
                <w:rFonts w:ascii="宋体" w:hAnsi="宋体" w:hint="eastAsia"/>
                <w:sz w:val="24"/>
              </w:rPr>
              <w:t>玻璃板</w:t>
            </w:r>
          </w:p>
        </w:tc>
        <w:tc>
          <w:tcPr>
            <w:tcW w:w="2410" w:type="dxa"/>
            <w:vAlign w:val="center"/>
          </w:tcPr>
          <w:p w:rsidR="00121B15" w:rsidRPr="004507A5" w:rsidRDefault="00121B15" w:rsidP="00110AA3">
            <w:pPr>
              <w:widowControl/>
              <w:rPr>
                <w:rFonts w:ascii="宋体" w:hAnsi="宋体"/>
                <w:sz w:val="24"/>
              </w:rPr>
            </w:pPr>
            <w:r w:rsidRPr="004507A5">
              <w:rPr>
                <w:rFonts w:ascii="宋体" w:hAnsi="宋体" w:hint="eastAsia"/>
                <w:sz w:val="24"/>
              </w:rPr>
              <w:t>防眩晕</w:t>
            </w:r>
          </w:p>
        </w:tc>
        <w:tc>
          <w:tcPr>
            <w:tcW w:w="4215" w:type="dxa"/>
            <w:vAlign w:val="center"/>
          </w:tcPr>
          <w:p w:rsidR="00121B15" w:rsidRPr="004507A5" w:rsidRDefault="00121B15" w:rsidP="00110AA3">
            <w:pPr>
              <w:widowControl/>
              <w:rPr>
                <w:rFonts w:ascii="宋体" w:hAnsi="宋体"/>
                <w:sz w:val="24"/>
              </w:rPr>
            </w:pPr>
            <w:r w:rsidRPr="004507A5">
              <w:rPr>
                <w:rFonts w:ascii="宋体" w:hAnsi="宋体" w:hint="eastAsia"/>
                <w:sz w:val="24"/>
              </w:rPr>
              <w:t>反射率≤0.5%</w:t>
            </w:r>
          </w:p>
        </w:tc>
      </w:tr>
      <w:tr w:rsidR="00121B15" w:rsidRPr="004507A5" w:rsidTr="00110AA3">
        <w:trPr>
          <w:trHeight w:val="193"/>
          <w:jc w:val="center"/>
        </w:trPr>
        <w:tc>
          <w:tcPr>
            <w:tcW w:w="2149" w:type="dxa"/>
            <w:vMerge w:val="restart"/>
            <w:vAlign w:val="center"/>
          </w:tcPr>
          <w:p w:rsidR="00121B15" w:rsidRPr="004507A5" w:rsidRDefault="00121B15" w:rsidP="00110AA3">
            <w:pPr>
              <w:widowControl/>
              <w:rPr>
                <w:rFonts w:ascii="宋体" w:hAnsi="宋体"/>
                <w:sz w:val="24"/>
              </w:rPr>
            </w:pPr>
            <w:r w:rsidRPr="004507A5">
              <w:rPr>
                <w:rFonts w:ascii="宋体" w:hAnsi="宋体" w:hint="eastAsia"/>
                <w:sz w:val="24"/>
              </w:rPr>
              <w:t>温度</w:t>
            </w:r>
          </w:p>
        </w:tc>
        <w:tc>
          <w:tcPr>
            <w:tcW w:w="2410" w:type="dxa"/>
            <w:vAlign w:val="center"/>
          </w:tcPr>
          <w:p w:rsidR="00121B15" w:rsidRPr="004507A5" w:rsidRDefault="00121B15" w:rsidP="00110AA3">
            <w:pPr>
              <w:widowControl/>
              <w:rPr>
                <w:rFonts w:ascii="宋体" w:hAnsi="宋体"/>
                <w:sz w:val="24"/>
              </w:rPr>
            </w:pPr>
            <w:r w:rsidRPr="004507A5">
              <w:rPr>
                <w:rFonts w:ascii="宋体" w:hAnsi="宋体" w:hint="eastAsia"/>
                <w:sz w:val="24"/>
              </w:rPr>
              <w:t>工作状态</w:t>
            </w:r>
          </w:p>
        </w:tc>
        <w:tc>
          <w:tcPr>
            <w:tcW w:w="4215" w:type="dxa"/>
            <w:vAlign w:val="center"/>
          </w:tcPr>
          <w:p w:rsidR="00121B15" w:rsidRPr="004507A5" w:rsidRDefault="00121B15" w:rsidP="00110AA3">
            <w:pPr>
              <w:widowControl/>
              <w:rPr>
                <w:rFonts w:ascii="宋体" w:hAnsi="宋体"/>
                <w:sz w:val="24"/>
              </w:rPr>
            </w:pPr>
            <w:r w:rsidRPr="004507A5">
              <w:rPr>
                <w:rFonts w:ascii="宋体" w:hAnsi="宋体" w:hint="eastAsia"/>
                <w:sz w:val="24"/>
              </w:rPr>
              <w:t>0～</w:t>
            </w:r>
            <w:smartTag w:uri="urn:schemas-microsoft-com:office:smarttags" w:element="chmetcnv">
              <w:smartTagPr>
                <w:attr w:name="TCSC" w:val="0"/>
                <w:attr w:name="NumberType" w:val="1"/>
                <w:attr w:name="Negative" w:val="False"/>
                <w:attr w:name="HasSpace" w:val="False"/>
                <w:attr w:name="SourceValue" w:val="50"/>
                <w:attr w:name="UnitName" w:val="℃"/>
              </w:smartTagPr>
              <w:r w:rsidRPr="004507A5">
                <w:rPr>
                  <w:rFonts w:ascii="宋体" w:hAnsi="宋体" w:hint="eastAsia"/>
                  <w:sz w:val="24"/>
                </w:rPr>
                <w:t>50℃</w:t>
              </w:r>
            </w:smartTag>
          </w:p>
        </w:tc>
      </w:tr>
      <w:tr w:rsidR="00121B15" w:rsidRPr="004507A5" w:rsidTr="00110AA3">
        <w:trPr>
          <w:trHeight w:val="192"/>
          <w:jc w:val="center"/>
        </w:trPr>
        <w:tc>
          <w:tcPr>
            <w:tcW w:w="2149" w:type="dxa"/>
            <w:vMerge/>
            <w:vAlign w:val="center"/>
          </w:tcPr>
          <w:p w:rsidR="00121B15" w:rsidRPr="004507A5" w:rsidRDefault="00121B15" w:rsidP="00110AA3">
            <w:pPr>
              <w:widowControl/>
              <w:rPr>
                <w:rFonts w:ascii="宋体" w:hAnsi="宋体"/>
                <w:sz w:val="24"/>
              </w:rPr>
            </w:pPr>
          </w:p>
        </w:tc>
        <w:tc>
          <w:tcPr>
            <w:tcW w:w="2410" w:type="dxa"/>
            <w:vAlign w:val="center"/>
          </w:tcPr>
          <w:p w:rsidR="00121B15" w:rsidRPr="004507A5" w:rsidRDefault="00121B15" w:rsidP="00110AA3">
            <w:pPr>
              <w:widowControl/>
              <w:rPr>
                <w:rFonts w:ascii="宋体" w:hAnsi="宋体"/>
                <w:sz w:val="24"/>
              </w:rPr>
            </w:pPr>
            <w:r w:rsidRPr="004507A5">
              <w:rPr>
                <w:rFonts w:ascii="宋体" w:hAnsi="宋体" w:hint="eastAsia"/>
                <w:sz w:val="24"/>
              </w:rPr>
              <w:t>储藏状态</w:t>
            </w:r>
          </w:p>
        </w:tc>
        <w:tc>
          <w:tcPr>
            <w:tcW w:w="4215" w:type="dxa"/>
            <w:vAlign w:val="center"/>
          </w:tcPr>
          <w:p w:rsidR="00121B15" w:rsidRPr="004507A5" w:rsidRDefault="00121B15" w:rsidP="00110AA3">
            <w:pPr>
              <w:widowControl/>
              <w:rPr>
                <w:rFonts w:ascii="宋体" w:hAnsi="宋体"/>
                <w:sz w:val="24"/>
              </w:rPr>
            </w:pPr>
            <w:r w:rsidRPr="004507A5">
              <w:rPr>
                <w:rFonts w:ascii="宋体" w:hAnsi="宋体" w:hint="eastAsia"/>
                <w:sz w:val="24"/>
              </w:rPr>
              <w:t>-20～</w:t>
            </w:r>
            <w:smartTag w:uri="urn:schemas-microsoft-com:office:smarttags" w:element="chmetcnv">
              <w:smartTagPr>
                <w:attr w:name="TCSC" w:val="0"/>
                <w:attr w:name="NumberType" w:val="1"/>
                <w:attr w:name="Negative" w:val="False"/>
                <w:attr w:name="HasSpace" w:val="False"/>
                <w:attr w:name="SourceValue" w:val="70"/>
                <w:attr w:name="UnitName" w:val="℃"/>
              </w:smartTagPr>
              <w:r w:rsidRPr="004507A5">
                <w:rPr>
                  <w:rFonts w:ascii="宋体" w:hAnsi="宋体" w:hint="eastAsia"/>
                  <w:sz w:val="24"/>
                </w:rPr>
                <w:t>70℃</w:t>
              </w:r>
            </w:smartTag>
          </w:p>
        </w:tc>
      </w:tr>
      <w:tr w:rsidR="00121B15" w:rsidRPr="004507A5" w:rsidTr="00110AA3">
        <w:trPr>
          <w:trHeight w:val="193"/>
          <w:jc w:val="center"/>
        </w:trPr>
        <w:tc>
          <w:tcPr>
            <w:tcW w:w="2149" w:type="dxa"/>
            <w:vMerge w:val="restart"/>
            <w:vAlign w:val="center"/>
          </w:tcPr>
          <w:p w:rsidR="00121B15" w:rsidRPr="004507A5" w:rsidRDefault="00121B15" w:rsidP="00110AA3">
            <w:pPr>
              <w:widowControl/>
              <w:rPr>
                <w:rFonts w:ascii="宋体" w:hAnsi="宋体"/>
                <w:sz w:val="24"/>
              </w:rPr>
            </w:pPr>
            <w:r w:rsidRPr="004507A5">
              <w:rPr>
                <w:rFonts w:ascii="宋体" w:hAnsi="宋体" w:hint="eastAsia"/>
                <w:sz w:val="24"/>
              </w:rPr>
              <w:t>湿度</w:t>
            </w:r>
          </w:p>
        </w:tc>
        <w:tc>
          <w:tcPr>
            <w:tcW w:w="2410" w:type="dxa"/>
            <w:vAlign w:val="center"/>
          </w:tcPr>
          <w:p w:rsidR="00121B15" w:rsidRPr="004507A5" w:rsidRDefault="00121B15" w:rsidP="00110AA3">
            <w:pPr>
              <w:widowControl/>
              <w:rPr>
                <w:rFonts w:ascii="宋体" w:hAnsi="宋体"/>
                <w:sz w:val="24"/>
              </w:rPr>
            </w:pPr>
            <w:r w:rsidRPr="004507A5">
              <w:rPr>
                <w:rFonts w:ascii="宋体" w:hAnsi="宋体" w:hint="eastAsia"/>
                <w:sz w:val="24"/>
              </w:rPr>
              <w:t>工作状态</w:t>
            </w:r>
          </w:p>
        </w:tc>
        <w:tc>
          <w:tcPr>
            <w:tcW w:w="4215" w:type="dxa"/>
            <w:vAlign w:val="center"/>
          </w:tcPr>
          <w:p w:rsidR="00121B15" w:rsidRPr="004507A5" w:rsidRDefault="00121B15" w:rsidP="00110AA3">
            <w:pPr>
              <w:widowControl/>
              <w:rPr>
                <w:rFonts w:ascii="宋体" w:hAnsi="宋体"/>
                <w:sz w:val="24"/>
              </w:rPr>
            </w:pPr>
            <w:r w:rsidRPr="004507A5">
              <w:rPr>
                <w:rFonts w:ascii="宋体" w:hAnsi="宋体" w:hint="eastAsia"/>
                <w:sz w:val="24"/>
              </w:rPr>
              <w:t>20～80%</w:t>
            </w:r>
          </w:p>
        </w:tc>
      </w:tr>
      <w:tr w:rsidR="00121B15" w:rsidRPr="004507A5" w:rsidTr="00110AA3">
        <w:trPr>
          <w:trHeight w:val="192"/>
          <w:jc w:val="center"/>
        </w:trPr>
        <w:tc>
          <w:tcPr>
            <w:tcW w:w="2149" w:type="dxa"/>
            <w:vMerge/>
            <w:vAlign w:val="center"/>
          </w:tcPr>
          <w:p w:rsidR="00121B15" w:rsidRPr="004507A5" w:rsidRDefault="00121B15" w:rsidP="00110AA3">
            <w:pPr>
              <w:widowControl/>
              <w:rPr>
                <w:rFonts w:ascii="宋体" w:hAnsi="宋体"/>
                <w:sz w:val="24"/>
              </w:rPr>
            </w:pPr>
          </w:p>
        </w:tc>
        <w:tc>
          <w:tcPr>
            <w:tcW w:w="2410" w:type="dxa"/>
            <w:vAlign w:val="center"/>
          </w:tcPr>
          <w:p w:rsidR="00121B15" w:rsidRPr="004507A5" w:rsidRDefault="00121B15" w:rsidP="00110AA3">
            <w:pPr>
              <w:widowControl/>
              <w:rPr>
                <w:rFonts w:ascii="宋体" w:hAnsi="宋体"/>
                <w:sz w:val="24"/>
              </w:rPr>
            </w:pPr>
            <w:r w:rsidRPr="004507A5">
              <w:rPr>
                <w:rFonts w:ascii="宋体" w:hAnsi="宋体" w:hint="eastAsia"/>
                <w:sz w:val="24"/>
              </w:rPr>
              <w:t>储藏状态</w:t>
            </w:r>
          </w:p>
        </w:tc>
        <w:tc>
          <w:tcPr>
            <w:tcW w:w="4215" w:type="dxa"/>
            <w:vAlign w:val="center"/>
          </w:tcPr>
          <w:p w:rsidR="00121B15" w:rsidRPr="004507A5" w:rsidRDefault="00121B15" w:rsidP="00110AA3">
            <w:pPr>
              <w:widowControl/>
              <w:rPr>
                <w:rFonts w:ascii="宋体" w:hAnsi="宋体"/>
                <w:sz w:val="24"/>
              </w:rPr>
            </w:pPr>
            <w:r w:rsidRPr="004507A5">
              <w:rPr>
                <w:rFonts w:ascii="宋体" w:hAnsi="宋体" w:hint="eastAsia"/>
                <w:sz w:val="24"/>
              </w:rPr>
              <w:t>20～80%</w:t>
            </w:r>
          </w:p>
        </w:tc>
      </w:tr>
      <w:tr w:rsidR="00121B15" w:rsidRPr="004507A5" w:rsidTr="00110AA3">
        <w:trPr>
          <w:trHeight w:val="193"/>
          <w:jc w:val="center"/>
        </w:trPr>
        <w:tc>
          <w:tcPr>
            <w:tcW w:w="2149" w:type="dxa"/>
            <w:vMerge w:val="restart"/>
            <w:vAlign w:val="center"/>
          </w:tcPr>
          <w:p w:rsidR="00121B15" w:rsidRPr="004507A5" w:rsidRDefault="00121B15" w:rsidP="00110AA3">
            <w:pPr>
              <w:widowControl/>
              <w:rPr>
                <w:rFonts w:ascii="宋体" w:hAnsi="宋体"/>
                <w:sz w:val="24"/>
              </w:rPr>
            </w:pPr>
            <w:r w:rsidRPr="004507A5">
              <w:rPr>
                <w:rFonts w:ascii="宋体" w:hAnsi="宋体" w:hint="eastAsia"/>
                <w:sz w:val="24"/>
              </w:rPr>
              <w:t>压力</w:t>
            </w:r>
          </w:p>
        </w:tc>
        <w:tc>
          <w:tcPr>
            <w:tcW w:w="2410" w:type="dxa"/>
            <w:vAlign w:val="center"/>
          </w:tcPr>
          <w:p w:rsidR="00121B15" w:rsidRPr="004507A5" w:rsidRDefault="00121B15" w:rsidP="00110AA3">
            <w:pPr>
              <w:widowControl/>
              <w:rPr>
                <w:rFonts w:ascii="宋体" w:hAnsi="宋体"/>
                <w:sz w:val="24"/>
              </w:rPr>
            </w:pPr>
            <w:r w:rsidRPr="004507A5">
              <w:rPr>
                <w:rFonts w:ascii="宋体" w:hAnsi="宋体" w:hint="eastAsia"/>
                <w:sz w:val="24"/>
              </w:rPr>
              <w:t>工作状态</w:t>
            </w:r>
          </w:p>
        </w:tc>
        <w:tc>
          <w:tcPr>
            <w:tcW w:w="4215" w:type="dxa"/>
            <w:vAlign w:val="center"/>
          </w:tcPr>
          <w:p w:rsidR="00121B15" w:rsidRPr="004507A5" w:rsidRDefault="00121B15" w:rsidP="00110AA3">
            <w:pPr>
              <w:widowControl/>
              <w:rPr>
                <w:rFonts w:ascii="宋体" w:hAnsi="宋体"/>
                <w:sz w:val="24"/>
              </w:rPr>
            </w:pPr>
            <w:r w:rsidRPr="004507A5">
              <w:rPr>
                <w:rFonts w:ascii="宋体" w:hAnsi="宋体" w:hint="eastAsia"/>
                <w:sz w:val="24"/>
              </w:rPr>
              <w:t xml:space="preserve">800～1114 </w:t>
            </w:r>
            <w:proofErr w:type="spellStart"/>
            <w:r w:rsidRPr="004507A5">
              <w:rPr>
                <w:rFonts w:ascii="宋体" w:hAnsi="宋体" w:hint="eastAsia"/>
                <w:sz w:val="24"/>
              </w:rPr>
              <w:t>hPa</w:t>
            </w:r>
            <w:proofErr w:type="spellEnd"/>
            <w:r w:rsidRPr="004507A5">
              <w:rPr>
                <w:rFonts w:ascii="宋体" w:hAnsi="宋体" w:hint="eastAsia"/>
                <w:sz w:val="24"/>
              </w:rPr>
              <w:t>（海拔高度：0～</w:t>
            </w:r>
            <w:smartTag w:uri="urn:schemas-microsoft-com:office:smarttags" w:element="chmetcnv">
              <w:smartTagPr>
                <w:attr w:name="TCSC" w:val="0"/>
                <w:attr w:name="NumberType" w:val="1"/>
                <w:attr w:name="Negative" w:val="False"/>
                <w:attr w:name="HasSpace" w:val="False"/>
                <w:attr w:name="SourceValue" w:val="2000"/>
                <w:attr w:name="UnitName" w:val="m"/>
              </w:smartTagPr>
              <w:r w:rsidRPr="004507A5">
                <w:rPr>
                  <w:rFonts w:ascii="宋体" w:hAnsi="宋体" w:hint="eastAsia"/>
                  <w:sz w:val="24"/>
                </w:rPr>
                <w:t>2000m</w:t>
              </w:r>
            </w:smartTag>
            <w:r w:rsidRPr="004507A5">
              <w:rPr>
                <w:rFonts w:ascii="宋体" w:hAnsi="宋体" w:hint="eastAsia"/>
                <w:sz w:val="24"/>
              </w:rPr>
              <w:t>）</w:t>
            </w:r>
          </w:p>
        </w:tc>
      </w:tr>
      <w:tr w:rsidR="00121B15" w:rsidRPr="004507A5" w:rsidTr="00110AA3">
        <w:trPr>
          <w:trHeight w:val="192"/>
          <w:jc w:val="center"/>
        </w:trPr>
        <w:tc>
          <w:tcPr>
            <w:tcW w:w="2149" w:type="dxa"/>
            <w:vMerge/>
            <w:vAlign w:val="center"/>
          </w:tcPr>
          <w:p w:rsidR="00121B15" w:rsidRPr="004507A5" w:rsidRDefault="00121B15" w:rsidP="00110AA3">
            <w:pPr>
              <w:widowControl/>
              <w:rPr>
                <w:rFonts w:ascii="宋体" w:hAnsi="宋体"/>
                <w:sz w:val="24"/>
              </w:rPr>
            </w:pPr>
          </w:p>
        </w:tc>
        <w:tc>
          <w:tcPr>
            <w:tcW w:w="2410" w:type="dxa"/>
            <w:vAlign w:val="center"/>
          </w:tcPr>
          <w:p w:rsidR="00121B15" w:rsidRPr="004507A5" w:rsidRDefault="00121B15" w:rsidP="00110AA3">
            <w:pPr>
              <w:widowControl/>
              <w:rPr>
                <w:rFonts w:ascii="宋体" w:hAnsi="宋体"/>
                <w:sz w:val="24"/>
              </w:rPr>
            </w:pPr>
            <w:r w:rsidRPr="004507A5">
              <w:rPr>
                <w:rFonts w:ascii="宋体" w:hAnsi="宋体" w:hint="eastAsia"/>
                <w:sz w:val="24"/>
              </w:rPr>
              <w:t>储藏状态</w:t>
            </w:r>
          </w:p>
        </w:tc>
        <w:tc>
          <w:tcPr>
            <w:tcW w:w="4215" w:type="dxa"/>
            <w:vAlign w:val="center"/>
          </w:tcPr>
          <w:p w:rsidR="00121B15" w:rsidRPr="004507A5" w:rsidRDefault="00121B15" w:rsidP="00110AA3">
            <w:pPr>
              <w:widowControl/>
              <w:rPr>
                <w:rFonts w:ascii="宋体" w:hAnsi="宋体"/>
                <w:sz w:val="24"/>
              </w:rPr>
            </w:pPr>
            <w:r w:rsidRPr="004507A5">
              <w:rPr>
                <w:rFonts w:ascii="宋体" w:hAnsi="宋体" w:hint="eastAsia"/>
                <w:sz w:val="24"/>
              </w:rPr>
              <w:t xml:space="preserve">600～1114 </w:t>
            </w:r>
            <w:proofErr w:type="spellStart"/>
            <w:r w:rsidRPr="004507A5">
              <w:rPr>
                <w:rFonts w:ascii="宋体" w:hAnsi="宋体" w:hint="eastAsia"/>
                <w:sz w:val="24"/>
              </w:rPr>
              <w:t>hPa</w:t>
            </w:r>
            <w:proofErr w:type="spellEnd"/>
            <w:r w:rsidRPr="004507A5">
              <w:rPr>
                <w:rFonts w:ascii="宋体" w:hAnsi="宋体" w:hint="eastAsia"/>
                <w:sz w:val="24"/>
              </w:rPr>
              <w:t>（海拔高度：0～</w:t>
            </w:r>
            <w:smartTag w:uri="urn:schemas-microsoft-com:office:smarttags" w:element="chmetcnv">
              <w:smartTagPr>
                <w:attr w:name="TCSC" w:val="0"/>
                <w:attr w:name="NumberType" w:val="1"/>
                <w:attr w:name="Negative" w:val="False"/>
                <w:attr w:name="HasSpace" w:val="False"/>
                <w:attr w:name="SourceValue" w:val="4500"/>
                <w:attr w:name="UnitName" w:val="m"/>
              </w:smartTagPr>
              <w:r w:rsidRPr="004507A5">
                <w:rPr>
                  <w:rFonts w:ascii="宋体" w:hAnsi="宋体" w:hint="eastAsia"/>
                  <w:sz w:val="24"/>
                </w:rPr>
                <w:t>4500m</w:t>
              </w:r>
            </w:smartTag>
            <w:r w:rsidRPr="004507A5">
              <w:rPr>
                <w:rFonts w:ascii="宋体" w:hAnsi="宋体" w:hint="eastAsia"/>
                <w:sz w:val="24"/>
              </w:rPr>
              <w:t>）</w:t>
            </w:r>
          </w:p>
        </w:tc>
      </w:tr>
    </w:tbl>
    <w:p w:rsidR="00121B15" w:rsidRPr="00D81686" w:rsidRDefault="00121B15" w:rsidP="003017A9">
      <w:pPr>
        <w:pStyle w:val="150"/>
        <w:ind w:left="720"/>
      </w:pPr>
      <w:bookmarkStart w:id="131" w:name="_Toc319422889"/>
      <w:r w:rsidRPr="00D81686">
        <w:rPr>
          <w:rFonts w:hint="eastAsia"/>
        </w:rPr>
        <w:t>图像</w:t>
      </w:r>
      <w:r>
        <w:rPr>
          <w:rFonts w:hint="eastAsia"/>
        </w:rPr>
        <w:t>拼接</w:t>
      </w:r>
      <w:r w:rsidRPr="00D81686">
        <w:rPr>
          <w:rFonts w:hint="eastAsia"/>
        </w:rPr>
        <w:t>处理器</w:t>
      </w:r>
      <w:bookmarkEnd w:id="131"/>
    </w:p>
    <w:p w:rsidR="00121B15" w:rsidRPr="00CC70CF" w:rsidRDefault="00121B15" w:rsidP="00121B15">
      <w:pPr>
        <w:spacing w:line="360" w:lineRule="auto"/>
        <w:rPr>
          <w:rFonts w:ascii="宋体" w:hAnsi="宋体"/>
          <w:b/>
          <w:sz w:val="24"/>
        </w:rPr>
      </w:pPr>
      <w:r w:rsidRPr="00CC70CF">
        <w:rPr>
          <w:rFonts w:ascii="宋体" w:hAnsi="宋体" w:hint="eastAsia"/>
          <w:b/>
          <w:sz w:val="24"/>
        </w:rPr>
        <w:t>技术参数</w:t>
      </w:r>
    </w:p>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959"/>
        <w:gridCol w:w="2693"/>
        <w:gridCol w:w="5238"/>
      </w:tblGrid>
      <w:tr w:rsidR="00121B15" w:rsidRPr="00CC70CF" w:rsidTr="00110AA3">
        <w:trPr>
          <w:trHeight w:hRule="exact" w:val="397"/>
        </w:trPr>
        <w:tc>
          <w:tcPr>
            <w:tcW w:w="959"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型号</w:t>
            </w:r>
          </w:p>
        </w:tc>
        <w:tc>
          <w:tcPr>
            <w:tcW w:w="7931" w:type="dxa"/>
            <w:gridSpan w:val="2"/>
            <w:shd w:val="clear" w:color="auto" w:fill="FFFFFF"/>
            <w:vAlign w:val="center"/>
          </w:tcPr>
          <w:p w:rsidR="00121B15" w:rsidRPr="000D667C" w:rsidRDefault="00121B15" w:rsidP="00110AA3">
            <w:pPr>
              <w:widowControl/>
              <w:jc w:val="center"/>
              <w:rPr>
                <w:rFonts w:ascii="宋体" w:hAnsi="宋体"/>
                <w:color w:val="FF0000"/>
                <w:szCs w:val="21"/>
              </w:rPr>
            </w:pPr>
          </w:p>
        </w:tc>
      </w:tr>
      <w:tr w:rsidR="00121B15" w:rsidRPr="00CC70CF" w:rsidTr="00110AA3">
        <w:trPr>
          <w:trHeight w:hRule="exact" w:val="397"/>
        </w:trPr>
        <w:tc>
          <w:tcPr>
            <w:tcW w:w="959"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1</w:t>
            </w:r>
          </w:p>
        </w:tc>
        <w:tc>
          <w:tcPr>
            <w:tcW w:w="2693" w:type="dxa"/>
            <w:shd w:val="clear" w:color="auto" w:fill="FFFFFF"/>
            <w:vAlign w:val="center"/>
          </w:tcPr>
          <w:p w:rsidR="00121B15" w:rsidRPr="00CC70CF" w:rsidRDefault="00121B15" w:rsidP="00CC55C9">
            <w:pPr>
              <w:widowControl/>
              <w:jc w:val="center"/>
              <w:rPr>
                <w:rFonts w:ascii="宋体" w:hAnsi="宋体"/>
                <w:szCs w:val="21"/>
              </w:rPr>
            </w:pPr>
            <w:r>
              <w:rPr>
                <w:rFonts w:ascii="宋体" w:hAnsi="宋体" w:hint="eastAsia"/>
                <w:szCs w:val="21"/>
              </w:rPr>
              <w:t>HDMI</w:t>
            </w:r>
            <w:r w:rsidRPr="00CC70CF">
              <w:rPr>
                <w:rFonts w:ascii="宋体" w:hAnsi="宋体" w:hint="eastAsia"/>
                <w:szCs w:val="21"/>
              </w:rPr>
              <w:t>输入</w:t>
            </w:r>
          </w:p>
        </w:tc>
        <w:tc>
          <w:tcPr>
            <w:tcW w:w="5238" w:type="dxa"/>
            <w:shd w:val="clear" w:color="auto" w:fill="FFFFFF"/>
            <w:vAlign w:val="center"/>
          </w:tcPr>
          <w:p w:rsidR="00121B15" w:rsidRPr="00CC70CF" w:rsidRDefault="00CC55C9" w:rsidP="00110AA3">
            <w:pPr>
              <w:widowControl/>
              <w:jc w:val="center"/>
              <w:rPr>
                <w:rFonts w:ascii="宋体" w:hAnsi="宋体"/>
                <w:szCs w:val="21"/>
              </w:rPr>
            </w:pPr>
            <w:r>
              <w:rPr>
                <w:rFonts w:ascii="宋体" w:hAnsi="宋体" w:hint="eastAsia"/>
                <w:szCs w:val="21"/>
              </w:rPr>
              <w:t>支持</w:t>
            </w:r>
          </w:p>
        </w:tc>
      </w:tr>
      <w:tr w:rsidR="00121B15" w:rsidRPr="00CC70CF" w:rsidTr="00110AA3">
        <w:trPr>
          <w:trHeight w:hRule="exact" w:val="397"/>
        </w:trPr>
        <w:tc>
          <w:tcPr>
            <w:tcW w:w="959"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2</w:t>
            </w:r>
          </w:p>
        </w:tc>
        <w:tc>
          <w:tcPr>
            <w:tcW w:w="2693"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VGA输入</w:t>
            </w:r>
          </w:p>
        </w:tc>
        <w:tc>
          <w:tcPr>
            <w:tcW w:w="5238" w:type="dxa"/>
            <w:shd w:val="clear" w:color="auto" w:fill="FFFFFF"/>
            <w:vAlign w:val="center"/>
          </w:tcPr>
          <w:p w:rsidR="00121B15" w:rsidRPr="00CC70CF" w:rsidRDefault="00CC55C9" w:rsidP="00110AA3">
            <w:pPr>
              <w:widowControl/>
              <w:jc w:val="center"/>
              <w:rPr>
                <w:rFonts w:ascii="宋体" w:hAnsi="宋体"/>
                <w:szCs w:val="21"/>
              </w:rPr>
            </w:pPr>
            <w:r>
              <w:rPr>
                <w:rFonts w:ascii="宋体" w:hAnsi="宋体" w:hint="eastAsia"/>
                <w:szCs w:val="21"/>
              </w:rPr>
              <w:t>支持</w:t>
            </w:r>
          </w:p>
        </w:tc>
      </w:tr>
      <w:tr w:rsidR="00121B15" w:rsidRPr="00CC70CF" w:rsidTr="00110AA3">
        <w:trPr>
          <w:trHeight w:hRule="exact" w:val="397"/>
        </w:trPr>
        <w:tc>
          <w:tcPr>
            <w:tcW w:w="959"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3</w:t>
            </w:r>
          </w:p>
        </w:tc>
        <w:tc>
          <w:tcPr>
            <w:tcW w:w="2693" w:type="dxa"/>
            <w:shd w:val="clear" w:color="auto" w:fill="FFFFFF"/>
            <w:vAlign w:val="center"/>
          </w:tcPr>
          <w:p w:rsidR="00121B15" w:rsidRPr="00CC70CF" w:rsidRDefault="00121B15" w:rsidP="00110AA3">
            <w:pPr>
              <w:widowControl/>
              <w:jc w:val="center"/>
              <w:rPr>
                <w:rFonts w:ascii="宋体" w:hAnsi="宋体"/>
                <w:szCs w:val="21"/>
              </w:rPr>
            </w:pPr>
            <w:proofErr w:type="spellStart"/>
            <w:r w:rsidRPr="00CC70CF">
              <w:rPr>
                <w:rFonts w:ascii="宋体" w:hAnsi="宋体" w:hint="eastAsia"/>
                <w:szCs w:val="21"/>
              </w:rPr>
              <w:t>Y</w:t>
            </w:r>
            <w:r>
              <w:rPr>
                <w:rFonts w:ascii="宋体" w:hAnsi="宋体" w:hint="eastAsia"/>
                <w:szCs w:val="21"/>
              </w:rPr>
              <w:t>P</w:t>
            </w:r>
            <w:r w:rsidRPr="00CC70CF">
              <w:rPr>
                <w:rFonts w:ascii="宋体" w:hAnsi="宋体" w:hint="eastAsia"/>
                <w:szCs w:val="21"/>
              </w:rPr>
              <w:t>bPr</w:t>
            </w:r>
            <w:proofErr w:type="spellEnd"/>
            <w:r w:rsidRPr="00CC70CF">
              <w:rPr>
                <w:rFonts w:ascii="宋体" w:hAnsi="宋体" w:hint="eastAsia"/>
                <w:szCs w:val="21"/>
              </w:rPr>
              <w:t>输入</w:t>
            </w:r>
          </w:p>
        </w:tc>
        <w:tc>
          <w:tcPr>
            <w:tcW w:w="5238" w:type="dxa"/>
            <w:shd w:val="clear" w:color="auto" w:fill="FFFFFF"/>
            <w:vAlign w:val="center"/>
          </w:tcPr>
          <w:p w:rsidR="00121B15" w:rsidRPr="00CC70CF" w:rsidRDefault="00CC55C9" w:rsidP="00110AA3">
            <w:pPr>
              <w:widowControl/>
              <w:jc w:val="center"/>
              <w:rPr>
                <w:rFonts w:ascii="宋体" w:hAnsi="宋体"/>
                <w:szCs w:val="21"/>
              </w:rPr>
            </w:pPr>
            <w:r>
              <w:rPr>
                <w:rFonts w:ascii="宋体" w:hAnsi="宋体" w:hint="eastAsia"/>
                <w:szCs w:val="21"/>
              </w:rPr>
              <w:t>支持</w:t>
            </w:r>
          </w:p>
        </w:tc>
      </w:tr>
      <w:tr w:rsidR="00121B15" w:rsidRPr="00CC70CF" w:rsidTr="00110AA3">
        <w:trPr>
          <w:trHeight w:hRule="exact" w:val="397"/>
        </w:trPr>
        <w:tc>
          <w:tcPr>
            <w:tcW w:w="959"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4</w:t>
            </w:r>
          </w:p>
        </w:tc>
        <w:tc>
          <w:tcPr>
            <w:tcW w:w="2693"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LVDS接口</w:t>
            </w:r>
          </w:p>
        </w:tc>
        <w:tc>
          <w:tcPr>
            <w:tcW w:w="5238"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屏幕信号输入口</w:t>
            </w:r>
          </w:p>
        </w:tc>
      </w:tr>
      <w:tr w:rsidR="00121B15" w:rsidRPr="00CC70CF" w:rsidTr="00110AA3">
        <w:trPr>
          <w:trHeight w:hRule="exact" w:val="397"/>
        </w:trPr>
        <w:tc>
          <w:tcPr>
            <w:tcW w:w="959"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5</w:t>
            </w:r>
          </w:p>
        </w:tc>
        <w:tc>
          <w:tcPr>
            <w:tcW w:w="2693"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AV输入</w:t>
            </w:r>
          </w:p>
        </w:tc>
        <w:tc>
          <w:tcPr>
            <w:tcW w:w="5238" w:type="dxa"/>
            <w:shd w:val="clear" w:color="auto" w:fill="FFFFFF"/>
            <w:vAlign w:val="center"/>
          </w:tcPr>
          <w:p w:rsidR="00121B15" w:rsidRPr="00CC70CF" w:rsidRDefault="00CC55C9" w:rsidP="00110AA3">
            <w:pPr>
              <w:widowControl/>
              <w:jc w:val="center"/>
              <w:rPr>
                <w:rFonts w:ascii="宋体" w:hAnsi="宋体"/>
                <w:szCs w:val="21"/>
              </w:rPr>
            </w:pPr>
            <w:r>
              <w:rPr>
                <w:rFonts w:ascii="宋体" w:hAnsi="宋体" w:hint="eastAsia"/>
                <w:szCs w:val="21"/>
              </w:rPr>
              <w:t>支持</w:t>
            </w:r>
          </w:p>
        </w:tc>
      </w:tr>
      <w:tr w:rsidR="00121B15" w:rsidRPr="00CC70CF" w:rsidTr="00110AA3">
        <w:trPr>
          <w:trHeight w:hRule="exact" w:val="397"/>
        </w:trPr>
        <w:tc>
          <w:tcPr>
            <w:tcW w:w="959"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6</w:t>
            </w:r>
          </w:p>
        </w:tc>
        <w:tc>
          <w:tcPr>
            <w:tcW w:w="2693" w:type="dxa"/>
            <w:shd w:val="clear" w:color="auto" w:fill="FFFFFF"/>
            <w:vAlign w:val="center"/>
          </w:tcPr>
          <w:p w:rsidR="00121B15" w:rsidRPr="00CC70CF" w:rsidRDefault="00121B15" w:rsidP="00110AA3">
            <w:pPr>
              <w:widowControl/>
              <w:jc w:val="center"/>
              <w:rPr>
                <w:rFonts w:ascii="宋体" w:hAnsi="宋体"/>
                <w:szCs w:val="21"/>
              </w:rPr>
            </w:pPr>
            <w:r>
              <w:rPr>
                <w:rFonts w:ascii="宋体" w:hAnsi="宋体" w:hint="eastAsia"/>
                <w:szCs w:val="21"/>
              </w:rPr>
              <w:t>AV</w:t>
            </w:r>
            <w:r w:rsidRPr="00CC70CF">
              <w:rPr>
                <w:rFonts w:ascii="宋体" w:hAnsi="宋体" w:hint="eastAsia"/>
                <w:szCs w:val="21"/>
              </w:rPr>
              <w:t>环出出通道</w:t>
            </w:r>
          </w:p>
        </w:tc>
        <w:tc>
          <w:tcPr>
            <w:tcW w:w="5238" w:type="dxa"/>
            <w:shd w:val="clear" w:color="auto" w:fill="FFFFFF"/>
            <w:vAlign w:val="center"/>
          </w:tcPr>
          <w:p w:rsidR="00121B15" w:rsidRPr="00CC70CF" w:rsidRDefault="00121B15" w:rsidP="00110AA3">
            <w:pPr>
              <w:widowControl/>
              <w:jc w:val="center"/>
              <w:rPr>
                <w:rFonts w:ascii="宋体" w:hAnsi="宋体"/>
                <w:szCs w:val="21"/>
              </w:rPr>
            </w:pPr>
            <w:r>
              <w:rPr>
                <w:rFonts w:ascii="宋体" w:hAnsi="宋体" w:hint="eastAsia"/>
                <w:szCs w:val="21"/>
              </w:rPr>
              <w:t>1路</w:t>
            </w:r>
            <w:r w:rsidRPr="00CC70CF">
              <w:rPr>
                <w:rFonts w:ascii="宋体" w:hAnsi="宋体" w:hint="eastAsia"/>
                <w:szCs w:val="21"/>
              </w:rPr>
              <w:t>输出通道不可以</w:t>
            </w:r>
            <w:proofErr w:type="gramStart"/>
            <w:r w:rsidRPr="00CC70CF">
              <w:rPr>
                <w:rFonts w:ascii="宋体" w:hAnsi="宋体" w:hint="eastAsia"/>
                <w:szCs w:val="21"/>
              </w:rPr>
              <w:t>无限环接</w:t>
            </w:r>
            <w:proofErr w:type="gramEnd"/>
          </w:p>
        </w:tc>
      </w:tr>
      <w:tr w:rsidR="00121B15" w:rsidRPr="00CC70CF" w:rsidTr="00110AA3">
        <w:trPr>
          <w:trHeight w:hRule="exact" w:val="397"/>
        </w:trPr>
        <w:tc>
          <w:tcPr>
            <w:tcW w:w="959"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7</w:t>
            </w:r>
          </w:p>
        </w:tc>
        <w:tc>
          <w:tcPr>
            <w:tcW w:w="2693" w:type="dxa"/>
            <w:shd w:val="clear" w:color="auto" w:fill="FFFFFF"/>
            <w:vAlign w:val="center"/>
          </w:tcPr>
          <w:p w:rsidR="00121B15" w:rsidRPr="00CC70CF" w:rsidRDefault="00121B15" w:rsidP="00110AA3">
            <w:pPr>
              <w:widowControl/>
              <w:jc w:val="center"/>
              <w:rPr>
                <w:rFonts w:ascii="宋体" w:hAnsi="宋体"/>
                <w:szCs w:val="21"/>
              </w:rPr>
            </w:pPr>
            <w:r>
              <w:rPr>
                <w:rFonts w:ascii="宋体" w:hAnsi="宋体" w:hint="eastAsia"/>
                <w:szCs w:val="21"/>
              </w:rPr>
              <w:t>S-Video</w:t>
            </w:r>
          </w:p>
        </w:tc>
        <w:tc>
          <w:tcPr>
            <w:tcW w:w="5238" w:type="dxa"/>
            <w:shd w:val="clear" w:color="auto" w:fill="FFFFFF"/>
            <w:vAlign w:val="center"/>
          </w:tcPr>
          <w:p w:rsidR="00121B15" w:rsidRPr="00CC70CF" w:rsidRDefault="00121B15" w:rsidP="00110AA3">
            <w:pPr>
              <w:widowControl/>
              <w:jc w:val="center"/>
              <w:rPr>
                <w:rFonts w:ascii="宋体" w:hAnsi="宋体"/>
                <w:szCs w:val="21"/>
              </w:rPr>
            </w:pPr>
            <w:r>
              <w:rPr>
                <w:rFonts w:ascii="宋体" w:hAnsi="宋体" w:hint="eastAsia"/>
                <w:szCs w:val="21"/>
              </w:rPr>
              <w:t>2路</w:t>
            </w:r>
          </w:p>
        </w:tc>
      </w:tr>
      <w:tr w:rsidR="00121B15" w:rsidRPr="00CC70CF" w:rsidTr="00110AA3">
        <w:trPr>
          <w:trHeight w:hRule="exact" w:val="397"/>
        </w:trPr>
        <w:tc>
          <w:tcPr>
            <w:tcW w:w="959"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8</w:t>
            </w:r>
          </w:p>
        </w:tc>
        <w:tc>
          <w:tcPr>
            <w:tcW w:w="2693"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电源输入</w:t>
            </w:r>
          </w:p>
        </w:tc>
        <w:tc>
          <w:tcPr>
            <w:tcW w:w="5238"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220V/50Hz</w:t>
            </w:r>
          </w:p>
        </w:tc>
      </w:tr>
      <w:tr w:rsidR="00121B15" w:rsidRPr="00CC70CF" w:rsidTr="00110AA3">
        <w:trPr>
          <w:trHeight w:hRule="exact" w:val="397"/>
        </w:trPr>
        <w:tc>
          <w:tcPr>
            <w:tcW w:w="959"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9</w:t>
            </w:r>
          </w:p>
        </w:tc>
        <w:tc>
          <w:tcPr>
            <w:tcW w:w="2693"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电源开关</w:t>
            </w:r>
          </w:p>
        </w:tc>
        <w:tc>
          <w:tcPr>
            <w:tcW w:w="5238"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有</w:t>
            </w:r>
          </w:p>
        </w:tc>
      </w:tr>
      <w:tr w:rsidR="00121B15" w:rsidRPr="00CC70CF" w:rsidTr="00110AA3">
        <w:trPr>
          <w:trHeight w:hRule="exact" w:val="397"/>
        </w:trPr>
        <w:tc>
          <w:tcPr>
            <w:tcW w:w="959"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10</w:t>
            </w:r>
          </w:p>
        </w:tc>
        <w:tc>
          <w:tcPr>
            <w:tcW w:w="2693"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RS232输入</w:t>
            </w:r>
          </w:p>
        </w:tc>
        <w:tc>
          <w:tcPr>
            <w:tcW w:w="5238" w:type="dxa"/>
            <w:shd w:val="clear" w:color="auto" w:fill="FFFFFF"/>
            <w:vAlign w:val="center"/>
          </w:tcPr>
          <w:p w:rsidR="00121B15" w:rsidRPr="00CC70CF" w:rsidRDefault="00121B15" w:rsidP="00110AA3">
            <w:pPr>
              <w:widowControl/>
              <w:jc w:val="center"/>
              <w:rPr>
                <w:rFonts w:ascii="宋体" w:hAnsi="宋体"/>
                <w:szCs w:val="21"/>
              </w:rPr>
            </w:pPr>
            <w:r>
              <w:rPr>
                <w:rFonts w:ascii="宋体" w:hAnsi="宋体" w:hint="eastAsia"/>
                <w:szCs w:val="21"/>
              </w:rPr>
              <w:t>1</w:t>
            </w:r>
            <w:r w:rsidRPr="00CC70CF">
              <w:rPr>
                <w:rFonts w:ascii="宋体" w:hAnsi="宋体" w:hint="eastAsia"/>
                <w:szCs w:val="21"/>
              </w:rPr>
              <w:t>路</w:t>
            </w:r>
          </w:p>
        </w:tc>
      </w:tr>
      <w:tr w:rsidR="00121B15" w:rsidRPr="00CC70CF" w:rsidTr="00110AA3">
        <w:trPr>
          <w:trHeight w:hRule="exact" w:val="397"/>
        </w:trPr>
        <w:tc>
          <w:tcPr>
            <w:tcW w:w="959"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11</w:t>
            </w:r>
          </w:p>
        </w:tc>
        <w:tc>
          <w:tcPr>
            <w:tcW w:w="2693"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RS232输出</w:t>
            </w:r>
          </w:p>
        </w:tc>
        <w:tc>
          <w:tcPr>
            <w:tcW w:w="5238" w:type="dxa"/>
            <w:shd w:val="clear" w:color="auto" w:fill="FFFFFF"/>
            <w:vAlign w:val="center"/>
          </w:tcPr>
          <w:p w:rsidR="00121B15" w:rsidRPr="00CC70CF" w:rsidRDefault="00121B15" w:rsidP="00110AA3">
            <w:pPr>
              <w:widowControl/>
              <w:jc w:val="center"/>
              <w:rPr>
                <w:rFonts w:ascii="宋体" w:hAnsi="宋体"/>
                <w:szCs w:val="21"/>
              </w:rPr>
            </w:pPr>
            <w:r>
              <w:rPr>
                <w:rFonts w:ascii="宋体" w:hAnsi="宋体" w:hint="eastAsia"/>
                <w:szCs w:val="21"/>
              </w:rPr>
              <w:t>1</w:t>
            </w:r>
            <w:r w:rsidRPr="00CC70CF">
              <w:rPr>
                <w:rFonts w:ascii="宋体" w:hAnsi="宋体" w:hint="eastAsia"/>
                <w:szCs w:val="21"/>
              </w:rPr>
              <w:t>路</w:t>
            </w:r>
          </w:p>
        </w:tc>
      </w:tr>
      <w:tr w:rsidR="00121B15" w:rsidRPr="00CC70CF" w:rsidTr="00110AA3">
        <w:trPr>
          <w:trHeight w:hRule="exact" w:val="397"/>
        </w:trPr>
        <w:tc>
          <w:tcPr>
            <w:tcW w:w="959"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12</w:t>
            </w:r>
          </w:p>
        </w:tc>
        <w:tc>
          <w:tcPr>
            <w:tcW w:w="2693"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电源指示灯</w:t>
            </w:r>
          </w:p>
        </w:tc>
        <w:tc>
          <w:tcPr>
            <w:tcW w:w="5238"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正常工作为绿色，待机为红色</w:t>
            </w:r>
          </w:p>
        </w:tc>
      </w:tr>
      <w:tr w:rsidR="00121B15" w:rsidRPr="00CC70CF" w:rsidTr="00110AA3">
        <w:trPr>
          <w:trHeight w:hRule="exact" w:val="397"/>
        </w:trPr>
        <w:tc>
          <w:tcPr>
            <w:tcW w:w="959"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lastRenderedPageBreak/>
              <w:t>13</w:t>
            </w:r>
          </w:p>
        </w:tc>
        <w:tc>
          <w:tcPr>
            <w:tcW w:w="2693"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背光连接输入</w:t>
            </w:r>
          </w:p>
        </w:tc>
        <w:tc>
          <w:tcPr>
            <w:tcW w:w="5238" w:type="dxa"/>
            <w:vMerge w:val="restart"/>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背光线接口为并行输入，对于单背光屏，只需要连接其中一个就可以了</w:t>
            </w:r>
          </w:p>
        </w:tc>
      </w:tr>
      <w:tr w:rsidR="00121B15" w:rsidRPr="00CC70CF" w:rsidTr="00110AA3">
        <w:trPr>
          <w:trHeight w:hRule="exact" w:val="397"/>
        </w:trPr>
        <w:tc>
          <w:tcPr>
            <w:tcW w:w="959"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14</w:t>
            </w:r>
          </w:p>
        </w:tc>
        <w:tc>
          <w:tcPr>
            <w:tcW w:w="2693"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背光连接输入</w:t>
            </w:r>
          </w:p>
        </w:tc>
        <w:tc>
          <w:tcPr>
            <w:tcW w:w="5238" w:type="dxa"/>
            <w:vMerge/>
            <w:shd w:val="clear" w:color="auto" w:fill="FFFFFF"/>
            <w:vAlign w:val="center"/>
          </w:tcPr>
          <w:p w:rsidR="00121B15" w:rsidRPr="00CC70CF" w:rsidRDefault="00121B15" w:rsidP="00110AA3">
            <w:pPr>
              <w:widowControl/>
              <w:jc w:val="center"/>
              <w:rPr>
                <w:rFonts w:ascii="宋体" w:hAnsi="宋体"/>
                <w:szCs w:val="21"/>
              </w:rPr>
            </w:pPr>
          </w:p>
        </w:tc>
      </w:tr>
      <w:tr w:rsidR="00121B15" w:rsidRPr="00CC70CF" w:rsidTr="00110AA3">
        <w:trPr>
          <w:trHeight w:hRule="exact" w:val="397"/>
        </w:trPr>
        <w:tc>
          <w:tcPr>
            <w:tcW w:w="959" w:type="dxa"/>
            <w:shd w:val="clear" w:color="auto" w:fill="FFFFFF"/>
            <w:vAlign w:val="center"/>
          </w:tcPr>
          <w:p w:rsidR="00121B15" w:rsidRPr="00CC70CF" w:rsidRDefault="00CC55C9" w:rsidP="00110AA3">
            <w:pPr>
              <w:widowControl/>
              <w:jc w:val="center"/>
              <w:rPr>
                <w:rFonts w:ascii="宋体" w:hAnsi="宋体"/>
                <w:szCs w:val="21"/>
              </w:rPr>
            </w:pPr>
            <w:r>
              <w:rPr>
                <w:rFonts w:ascii="宋体" w:hAnsi="宋体" w:hint="eastAsia"/>
                <w:szCs w:val="21"/>
              </w:rPr>
              <w:t>15</w:t>
            </w:r>
          </w:p>
        </w:tc>
        <w:tc>
          <w:tcPr>
            <w:tcW w:w="2693"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屏线输出</w:t>
            </w:r>
          </w:p>
        </w:tc>
        <w:tc>
          <w:tcPr>
            <w:tcW w:w="5238"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屏线输入的地线应该连接到屏的外壳上面</w:t>
            </w:r>
          </w:p>
        </w:tc>
      </w:tr>
      <w:tr w:rsidR="00121B15" w:rsidRPr="00CC70CF" w:rsidTr="00110AA3">
        <w:trPr>
          <w:trHeight w:hRule="exact" w:val="397"/>
        </w:trPr>
        <w:tc>
          <w:tcPr>
            <w:tcW w:w="959" w:type="dxa"/>
            <w:shd w:val="clear" w:color="auto" w:fill="FFFFFF"/>
            <w:vAlign w:val="center"/>
          </w:tcPr>
          <w:p w:rsidR="00121B15" w:rsidRPr="00CC70CF" w:rsidRDefault="00CC55C9" w:rsidP="00110AA3">
            <w:pPr>
              <w:widowControl/>
              <w:jc w:val="center"/>
              <w:rPr>
                <w:rFonts w:ascii="宋体" w:hAnsi="宋体"/>
                <w:szCs w:val="21"/>
              </w:rPr>
            </w:pPr>
            <w:r>
              <w:rPr>
                <w:rFonts w:ascii="宋体" w:hAnsi="宋体" w:hint="eastAsia"/>
                <w:szCs w:val="21"/>
              </w:rPr>
              <w:t>16</w:t>
            </w:r>
          </w:p>
        </w:tc>
        <w:tc>
          <w:tcPr>
            <w:tcW w:w="2693"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工作温度</w:t>
            </w:r>
          </w:p>
        </w:tc>
        <w:tc>
          <w:tcPr>
            <w:tcW w:w="5238" w:type="dxa"/>
            <w:shd w:val="clear" w:color="auto" w:fill="FFFFFF"/>
            <w:vAlign w:val="center"/>
          </w:tcPr>
          <w:p w:rsidR="00121B15" w:rsidRPr="00CC70CF" w:rsidRDefault="00121B15" w:rsidP="00110AA3">
            <w:pPr>
              <w:widowControl/>
              <w:jc w:val="center"/>
              <w:rPr>
                <w:rFonts w:ascii="宋体" w:hAnsi="宋体"/>
                <w:szCs w:val="21"/>
              </w:rPr>
            </w:pPr>
            <w:smartTag w:uri="urn:schemas-microsoft-com:office:smarttags" w:element="chmetcnv">
              <w:smartTagPr>
                <w:attr w:name="TCSC" w:val="0"/>
                <w:attr w:name="NumberType" w:val="1"/>
                <w:attr w:name="Negative" w:val="False"/>
                <w:attr w:name="HasSpace" w:val="False"/>
                <w:attr w:name="SourceValue" w:val="0"/>
                <w:attr w:name="UnitName" w:val="℃"/>
              </w:smartTagPr>
              <w:r w:rsidRPr="00CC70CF">
                <w:rPr>
                  <w:rFonts w:ascii="宋体" w:hAnsi="宋体" w:hint="eastAsia"/>
                  <w:szCs w:val="21"/>
                </w:rPr>
                <w:t>0℃</w:t>
              </w:r>
            </w:smartTag>
            <w:smartTag w:uri="urn:schemas-microsoft-com:office:smarttags" w:element="chmetcnv">
              <w:smartTagPr>
                <w:attr w:name="TCSC" w:val="0"/>
                <w:attr w:name="NumberType" w:val="1"/>
                <w:attr w:name="Negative" w:val="True"/>
                <w:attr w:name="HasSpace" w:val="False"/>
                <w:attr w:name="SourceValue" w:val="65"/>
                <w:attr w:name="UnitName" w:val="℃"/>
              </w:smartTagPr>
              <w:r w:rsidRPr="00CC70CF">
                <w:rPr>
                  <w:rFonts w:ascii="宋体" w:hAnsi="宋体" w:hint="eastAsia"/>
                  <w:szCs w:val="21"/>
                </w:rPr>
                <w:t>-65℃</w:t>
              </w:r>
            </w:smartTag>
          </w:p>
        </w:tc>
      </w:tr>
      <w:tr w:rsidR="00121B15" w:rsidRPr="00CC70CF" w:rsidTr="00110AA3">
        <w:trPr>
          <w:trHeight w:hRule="exact" w:val="397"/>
        </w:trPr>
        <w:tc>
          <w:tcPr>
            <w:tcW w:w="959" w:type="dxa"/>
            <w:shd w:val="clear" w:color="auto" w:fill="FFFFFF"/>
            <w:vAlign w:val="center"/>
          </w:tcPr>
          <w:p w:rsidR="00121B15" w:rsidRPr="00CC70CF" w:rsidRDefault="00CC55C9" w:rsidP="00110AA3">
            <w:pPr>
              <w:widowControl/>
              <w:jc w:val="center"/>
              <w:rPr>
                <w:rFonts w:ascii="宋体" w:hAnsi="宋体"/>
                <w:szCs w:val="21"/>
              </w:rPr>
            </w:pPr>
            <w:r>
              <w:rPr>
                <w:rFonts w:ascii="宋体" w:hAnsi="宋体" w:hint="eastAsia"/>
                <w:szCs w:val="21"/>
              </w:rPr>
              <w:t>17</w:t>
            </w:r>
          </w:p>
        </w:tc>
        <w:tc>
          <w:tcPr>
            <w:tcW w:w="2693"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工作湿度</w:t>
            </w:r>
          </w:p>
        </w:tc>
        <w:tc>
          <w:tcPr>
            <w:tcW w:w="5238"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相对湿度小于95%</w:t>
            </w:r>
          </w:p>
        </w:tc>
      </w:tr>
      <w:tr w:rsidR="00121B15" w:rsidRPr="00CC70CF" w:rsidTr="00110AA3">
        <w:trPr>
          <w:trHeight w:hRule="exact" w:val="397"/>
        </w:trPr>
        <w:tc>
          <w:tcPr>
            <w:tcW w:w="959" w:type="dxa"/>
            <w:shd w:val="clear" w:color="auto" w:fill="FFFFFF"/>
            <w:vAlign w:val="center"/>
          </w:tcPr>
          <w:p w:rsidR="00121B15" w:rsidRPr="00CC70CF" w:rsidRDefault="00CC55C9" w:rsidP="00110AA3">
            <w:pPr>
              <w:widowControl/>
              <w:jc w:val="center"/>
              <w:rPr>
                <w:rFonts w:ascii="宋体" w:hAnsi="宋体"/>
                <w:szCs w:val="21"/>
              </w:rPr>
            </w:pPr>
            <w:r>
              <w:rPr>
                <w:rFonts w:ascii="宋体" w:hAnsi="宋体" w:hint="eastAsia"/>
                <w:szCs w:val="21"/>
              </w:rPr>
              <w:t>18</w:t>
            </w:r>
          </w:p>
        </w:tc>
        <w:tc>
          <w:tcPr>
            <w:tcW w:w="2693"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功 耗</w:t>
            </w:r>
          </w:p>
        </w:tc>
        <w:tc>
          <w:tcPr>
            <w:tcW w:w="5238"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≤300W，视屏的型号和大小而定</w:t>
            </w:r>
          </w:p>
        </w:tc>
      </w:tr>
      <w:tr w:rsidR="00121B15" w:rsidRPr="00CC70CF" w:rsidTr="00110AA3">
        <w:trPr>
          <w:trHeight w:hRule="exact" w:val="397"/>
        </w:trPr>
        <w:tc>
          <w:tcPr>
            <w:tcW w:w="959" w:type="dxa"/>
            <w:shd w:val="clear" w:color="auto" w:fill="FFFFFF"/>
            <w:vAlign w:val="center"/>
          </w:tcPr>
          <w:p w:rsidR="00121B15" w:rsidRPr="00CC70CF" w:rsidRDefault="00CC55C9" w:rsidP="00110AA3">
            <w:pPr>
              <w:widowControl/>
              <w:jc w:val="center"/>
              <w:rPr>
                <w:rFonts w:ascii="宋体" w:hAnsi="宋体"/>
                <w:szCs w:val="21"/>
              </w:rPr>
            </w:pPr>
            <w:r>
              <w:rPr>
                <w:rFonts w:ascii="宋体" w:hAnsi="宋体" w:hint="eastAsia"/>
                <w:szCs w:val="21"/>
              </w:rPr>
              <w:t>19</w:t>
            </w:r>
          </w:p>
        </w:tc>
        <w:tc>
          <w:tcPr>
            <w:tcW w:w="2693"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电源电压</w:t>
            </w:r>
          </w:p>
        </w:tc>
        <w:tc>
          <w:tcPr>
            <w:tcW w:w="5238" w:type="dxa"/>
            <w:shd w:val="clear" w:color="auto" w:fill="FFFFFF"/>
            <w:vAlign w:val="center"/>
          </w:tcPr>
          <w:p w:rsidR="00121B15" w:rsidRPr="00CC70CF" w:rsidRDefault="00121B15" w:rsidP="00110AA3">
            <w:pPr>
              <w:widowControl/>
              <w:jc w:val="center"/>
              <w:rPr>
                <w:rFonts w:ascii="宋体" w:hAnsi="宋体"/>
                <w:szCs w:val="21"/>
              </w:rPr>
            </w:pPr>
            <w:r w:rsidRPr="00CC70CF">
              <w:rPr>
                <w:rFonts w:ascii="宋体" w:hAnsi="宋体" w:hint="eastAsia"/>
                <w:szCs w:val="21"/>
              </w:rPr>
              <w:t>95V AC-250V AC</w:t>
            </w:r>
          </w:p>
        </w:tc>
      </w:tr>
    </w:tbl>
    <w:p w:rsidR="00121B15" w:rsidRDefault="00121B15" w:rsidP="00121B15">
      <w:pPr>
        <w:spacing w:line="360" w:lineRule="auto"/>
        <w:rPr>
          <w:rFonts w:ascii="宋体" w:hAnsi="宋体"/>
          <w:szCs w:val="21"/>
        </w:rPr>
      </w:pPr>
    </w:p>
    <w:p w:rsidR="00121B15" w:rsidRPr="00AB33EF" w:rsidRDefault="00121B15" w:rsidP="003017A9">
      <w:pPr>
        <w:pStyle w:val="150"/>
        <w:ind w:left="720"/>
      </w:pPr>
      <w:bookmarkStart w:id="132" w:name="_Toc319422890"/>
      <w:r>
        <w:rPr>
          <w:rFonts w:hint="eastAsia"/>
        </w:rPr>
        <w:t>外置式拼接处理器</w:t>
      </w:r>
      <w:bookmarkEnd w:id="132"/>
    </w:p>
    <w:p w:rsidR="00121B15" w:rsidRPr="00CC70CF" w:rsidRDefault="00121B15" w:rsidP="00121B15">
      <w:pPr>
        <w:spacing w:line="360" w:lineRule="auto"/>
        <w:rPr>
          <w:rFonts w:ascii="宋体" w:hAnsi="宋体"/>
          <w:b/>
          <w:sz w:val="24"/>
        </w:rPr>
      </w:pPr>
      <w:r w:rsidRPr="00CC70CF">
        <w:rPr>
          <w:rFonts w:ascii="宋体" w:hAnsi="宋体" w:hint="eastAsia"/>
          <w:b/>
          <w:sz w:val="24"/>
        </w:rPr>
        <w:t>产品特性</w:t>
      </w:r>
    </w:p>
    <w:p w:rsidR="00121B15" w:rsidRPr="004507A5" w:rsidRDefault="00121B15" w:rsidP="00121B15">
      <w:pPr>
        <w:numPr>
          <w:ilvl w:val="0"/>
          <w:numId w:val="29"/>
        </w:numPr>
        <w:spacing w:line="360" w:lineRule="auto"/>
        <w:rPr>
          <w:rFonts w:ascii="宋体" w:hAnsi="宋体"/>
          <w:sz w:val="24"/>
        </w:rPr>
      </w:pPr>
      <w:r w:rsidRPr="004507A5">
        <w:rPr>
          <w:rFonts w:ascii="宋体" w:hAnsi="宋体"/>
          <w:sz w:val="24"/>
        </w:rPr>
        <w:t>对信号无任何压缩，解压处理，信号传输点对点设计；</w:t>
      </w:r>
    </w:p>
    <w:p w:rsidR="00121B15" w:rsidRPr="004507A5" w:rsidRDefault="00121B15" w:rsidP="00121B15">
      <w:pPr>
        <w:numPr>
          <w:ilvl w:val="0"/>
          <w:numId w:val="29"/>
        </w:numPr>
        <w:spacing w:line="360" w:lineRule="auto"/>
        <w:rPr>
          <w:rFonts w:ascii="宋体" w:hAnsi="宋体"/>
          <w:sz w:val="24"/>
        </w:rPr>
      </w:pPr>
      <w:r w:rsidRPr="004507A5">
        <w:rPr>
          <w:rFonts w:ascii="宋体" w:hAnsi="宋体" w:hint="eastAsia"/>
          <w:sz w:val="24"/>
        </w:rPr>
        <w:t>信号增益自动调整，</w:t>
      </w:r>
      <w:r w:rsidRPr="004507A5">
        <w:rPr>
          <w:rFonts w:ascii="宋体" w:hAnsi="宋体"/>
          <w:sz w:val="24"/>
        </w:rPr>
        <w:t>HDMI</w:t>
      </w:r>
      <w:r w:rsidRPr="004507A5">
        <w:rPr>
          <w:rFonts w:ascii="宋体" w:hAnsi="宋体" w:hint="eastAsia"/>
          <w:sz w:val="24"/>
        </w:rPr>
        <w:t>信号长距离传输；</w:t>
      </w:r>
    </w:p>
    <w:p w:rsidR="00121B15" w:rsidRPr="004507A5" w:rsidRDefault="00121B15" w:rsidP="00121B15">
      <w:pPr>
        <w:numPr>
          <w:ilvl w:val="0"/>
          <w:numId w:val="29"/>
        </w:numPr>
        <w:spacing w:line="360" w:lineRule="auto"/>
        <w:rPr>
          <w:rFonts w:ascii="宋体" w:hAnsi="宋体"/>
          <w:sz w:val="24"/>
        </w:rPr>
      </w:pPr>
      <w:r w:rsidRPr="004507A5">
        <w:rPr>
          <w:rFonts w:ascii="宋体" w:hAnsi="宋体"/>
          <w:sz w:val="24"/>
        </w:rPr>
        <w:t>可在1s</w:t>
      </w:r>
      <w:r w:rsidRPr="004507A5">
        <w:rPr>
          <w:rFonts w:ascii="宋体" w:hAnsi="宋体" w:hint="eastAsia"/>
          <w:sz w:val="24"/>
        </w:rPr>
        <w:t>内完成所有输出的任意开窗和切换；</w:t>
      </w:r>
    </w:p>
    <w:p w:rsidR="00121B15" w:rsidRPr="004507A5" w:rsidRDefault="00121B15" w:rsidP="00121B15">
      <w:pPr>
        <w:numPr>
          <w:ilvl w:val="0"/>
          <w:numId w:val="29"/>
        </w:numPr>
        <w:spacing w:line="360" w:lineRule="auto"/>
        <w:rPr>
          <w:rFonts w:ascii="宋体" w:hAnsi="宋体"/>
          <w:sz w:val="24"/>
        </w:rPr>
      </w:pPr>
      <w:r w:rsidRPr="004507A5">
        <w:rPr>
          <w:rFonts w:ascii="宋体" w:hAnsi="宋体" w:hint="eastAsia"/>
          <w:sz w:val="24"/>
        </w:rPr>
        <w:t>自动节能设计，未使用的端口自检测关闭；</w:t>
      </w:r>
    </w:p>
    <w:p w:rsidR="00121B15" w:rsidRPr="004507A5" w:rsidRDefault="00121B15" w:rsidP="00121B15">
      <w:pPr>
        <w:numPr>
          <w:ilvl w:val="0"/>
          <w:numId w:val="29"/>
        </w:numPr>
        <w:spacing w:line="360" w:lineRule="auto"/>
        <w:rPr>
          <w:rFonts w:ascii="宋体" w:hAnsi="宋体"/>
          <w:sz w:val="24"/>
        </w:rPr>
      </w:pPr>
      <w:r w:rsidRPr="004507A5">
        <w:rPr>
          <w:rFonts w:ascii="宋体" w:hAnsi="宋体" w:hint="eastAsia"/>
          <w:sz w:val="24"/>
        </w:rPr>
        <w:t>标准机箱，内置风扇散热系统；</w:t>
      </w:r>
    </w:p>
    <w:p w:rsidR="00121B15" w:rsidRPr="004507A5" w:rsidRDefault="00121B15" w:rsidP="00121B15">
      <w:pPr>
        <w:numPr>
          <w:ilvl w:val="0"/>
          <w:numId w:val="29"/>
        </w:numPr>
        <w:spacing w:line="360" w:lineRule="auto"/>
        <w:rPr>
          <w:rFonts w:ascii="宋体" w:hAnsi="宋体"/>
          <w:sz w:val="24"/>
        </w:rPr>
      </w:pPr>
      <w:r w:rsidRPr="004507A5">
        <w:rPr>
          <w:rFonts w:ascii="宋体" w:hAnsi="宋体" w:hint="eastAsia"/>
          <w:sz w:val="24"/>
        </w:rPr>
        <w:t>单通道带宽</w:t>
      </w:r>
      <w:smartTag w:uri="urn:schemas-microsoft-com:office:smarttags" w:element="chmetcnv">
        <w:smartTagPr>
          <w:attr w:name="TCSC" w:val="0"/>
          <w:attr w:name="NumberType" w:val="1"/>
          <w:attr w:name="Negative" w:val="False"/>
          <w:attr w:name="HasSpace" w:val="False"/>
          <w:attr w:name="SourceValue" w:val="3.2"/>
          <w:attr w:name="UnitName" w:val="g"/>
        </w:smartTagPr>
        <w:r w:rsidRPr="004507A5">
          <w:rPr>
            <w:rFonts w:ascii="宋体" w:hAnsi="宋体"/>
            <w:sz w:val="24"/>
          </w:rPr>
          <w:t>3.2G</w:t>
        </w:r>
      </w:smartTag>
      <w:r w:rsidRPr="004507A5">
        <w:rPr>
          <w:rFonts w:ascii="宋体" w:hAnsi="宋体" w:hint="eastAsia"/>
          <w:sz w:val="24"/>
        </w:rPr>
        <w:t>，支持</w:t>
      </w:r>
      <w:r w:rsidRPr="004507A5">
        <w:rPr>
          <w:rFonts w:ascii="宋体" w:hAnsi="宋体"/>
          <w:sz w:val="24"/>
        </w:rPr>
        <w:t>1920*1200@60Hz</w:t>
      </w:r>
      <w:r w:rsidRPr="004507A5">
        <w:rPr>
          <w:rFonts w:ascii="宋体" w:hAnsi="宋体" w:hint="eastAsia"/>
          <w:sz w:val="24"/>
        </w:rPr>
        <w:t>以下所有分辨率；</w:t>
      </w:r>
    </w:p>
    <w:p w:rsidR="00121B15" w:rsidRPr="004507A5" w:rsidRDefault="00121B15" w:rsidP="00121B15">
      <w:pPr>
        <w:numPr>
          <w:ilvl w:val="0"/>
          <w:numId w:val="29"/>
        </w:numPr>
        <w:spacing w:line="360" w:lineRule="auto"/>
        <w:rPr>
          <w:rFonts w:ascii="宋体" w:hAnsi="宋体"/>
          <w:sz w:val="24"/>
        </w:rPr>
      </w:pPr>
      <w:r w:rsidRPr="004507A5">
        <w:rPr>
          <w:rFonts w:ascii="宋体" w:hAnsi="宋体" w:hint="eastAsia"/>
          <w:sz w:val="24"/>
        </w:rPr>
        <w:t>支持VGA、DVI、HDMI、CVBS 、NTSC/PAL信号输入，HDMI信号输出；</w:t>
      </w:r>
    </w:p>
    <w:p w:rsidR="00121B15" w:rsidRPr="004507A5" w:rsidRDefault="00121B15" w:rsidP="00121B15">
      <w:pPr>
        <w:numPr>
          <w:ilvl w:val="0"/>
          <w:numId w:val="29"/>
        </w:numPr>
        <w:spacing w:line="360" w:lineRule="auto"/>
        <w:rPr>
          <w:rFonts w:ascii="宋体" w:hAnsi="宋体"/>
          <w:sz w:val="24"/>
        </w:rPr>
      </w:pPr>
      <w:r w:rsidRPr="004507A5">
        <w:rPr>
          <w:rFonts w:ascii="宋体" w:hAnsi="宋体" w:hint="eastAsia"/>
          <w:sz w:val="24"/>
        </w:rPr>
        <w:t>以太网和RS-232控制；</w:t>
      </w:r>
    </w:p>
    <w:p w:rsidR="00121B15" w:rsidRPr="00E75A54" w:rsidRDefault="00121B15" w:rsidP="00121B15">
      <w:pPr>
        <w:numPr>
          <w:ilvl w:val="0"/>
          <w:numId w:val="29"/>
        </w:numPr>
        <w:spacing w:line="360" w:lineRule="auto"/>
        <w:rPr>
          <w:rFonts w:ascii="宋体" w:hAnsi="宋体"/>
          <w:sz w:val="24"/>
        </w:rPr>
      </w:pPr>
      <w:r w:rsidRPr="00E75A54">
        <w:rPr>
          <w:rFonts w:ascii="宋体" w:hAnsi="宋体" w:hint="eastAsia"/>
          <w:sz w:val="24"/>
        </w:rPr>
        <w:t>在单屏幕中可开4个窗口，所有窗口可任意漫游、叠加、缩放，最大支持4层叠加；</w:t>
      </w:r>
    </w:p>
    <w:p w:rsidR="00121B15" w:rsidRPr="00754585" w:rsidRDefault="00121B15" w:rsidP="00121B15">
      <w:pPr>
        <w:numPr>
          <w:ilvl w:val="0"/>
          <w:numId w:val="29"/>
        </w:numPr>
        <w:spacing w:line="360" w:lineRule="auto"/>
        <w:rPr>
          <w:rFonts w:ascii="宋体" w:hAnsi="宋体"/>
          <w:sz w:val="24"/>
        </w:rPr>
      </w:pPr>
      <w:r w:rsidRPr="00754585">
        <w:rPr>
          <w:rFonts w:ascii="宋体" w:hAnsi="宋体" w:hint="eastAsia"/>
          <w:sz w:val="24"/>
        </w:rPr>
        <w:t>可选支持4倍（3840×2160）、16（7680×4320）超高清图像无压缩、点对点显示功能</w:t>
      </w:r>
    </w:p>
    <w:p w:rsidR="00121B15" w:rsidRPr="00754585" w:rsidRDefault="00121B15" w:rsidP="00121B15">
      <w:pPr>
        <w:numPr>
          <w:ilvl w:val="1"/>
          <w:numId w:val="29"/>
        </w:numPr>
        <w:tabs>
          <w:tab w:val="left" w:pos="0"/>
        </w:tabs>
        <w:spacing w:line="360" w:lineRule="auto"/>
        <w:rPr>
          <w:rFonts w:ascii="宋体" w:hAnsi="宋体"/>
          <w:sz w:val="24"/>
        </w:rPr>
      </w:pPr>
      <w:r w:rsidRPr="00754585">
        <w:rPr>
          <w:rFonts w:ascii="宋体" w:hAnsi="宋体" w:hint="eastAsia"/>
          <w:sz w:val="24"/>
        </w:rPr>
        <w:t>单个HDMI输入通道就可以显示4倍高清图像,实现16倍高清只需4路通道。</w:t>
      </w:r>
    </w:p>
    <w:p w:rsidR="00121B15" w:rsidRPr="00754585" w:rsidRDefault="00121B15" w:rsidP="00121B15">
      <w:pPr>
        <w:numPr>
          <w:ilvl w:val="1"/>
          <w:numId w:val="29"/>
        </w:numPr>
        <w:tabs>
          <w:tab w:val="left" w:pos="0"/>
        </w:tabs>
        <w:spacing w:line="360" w:lineRule="auto"/>
        <w:rPr>
          <w:rFonts w:ascii="宋体" w:hAnsi="宋体"/>
          <w:sz w:val="24"/>
        </w:rPr>
      </w:pPr>
      <w:r w:rsidRPr="00754585">
        <w:rPr>
          <w:rFonts w:ascii="宋体" w:hAnsi="宋体" w:hint="eastAsia"/>
          <w:sz w:val="24"/>
        </w:rPr>
        <w:t>可实现4倍、16倍超高清图像的开窗、叠加、跨屏、漫游缩放功能。</w:t>
      </w:r>
    </w:p>
    <w:p w:rsidR="00121B15" w:rsidRPr="00754585" w:rsidRDefault="00121B15" w:rsidP="00121B15">
      <w:pPr>
        <w:numPr>
          <w:ilvl w:val="0"/>
          <w:numId w:val="29"/>
        </w:numPr>
        <w:spacing w:line="360" w:lineRule="auto"/>
        <w:rPr>
          <w:rFonts w:ascii="宋体" w:hAnsi="宋体"/>
          <w:sz w:val="24"/>
        </w:rPr>
      </w:pPr>
      <w:r w:rsidRPr="00754585">
        <w:rPr>
          <w:rFonts w:ascii="宋体" w:hAnsi="宋体" w:hint="eastAsia"/>
          <w:sz w:val="24"/>
        </w:rPr>
        <w:t>所有输入输出通道都为独立卡，可以热插拔，根据需求灵活配置，便于维护。</w:t>
      </w:r>
    </w:p>
    <w:p w:rsidR="00121B15" w:rsidRDefault="00121B15" w:rsidP="00121B15">
      <w:pPr>
        <w:spacing w:line="360" w:lineRule="auto"/>
        <w:rPr>
          <w:rFonts w:ascii="宋体" w:hAnsi="宋体"/>
          <w:szCs w:val="21"/>
        </w:rPr>
      </w:pPr>
    </w:p>
    <w:p w:rsidR="00CC55C9" w:rsidRDefault="00CC55C9" w:rsidP="00121B15">
      <w:pPr>
        <w:spacing w:line="360" w:lineRule="auto"/>
        <w:rPr>
          <w:rFonts w:ascii="宋体" w:hAnsi="宋体"/>
          <w:szCs w:val="21"/>
        </w:rPr>
      </w:pPr>
    </w:p>
    <w:p w:rsidR="00CC55C9" w:rsidRDefault="00CC55C9" w:rsidP="00121B15">
      <w:pPr>
        <w:spacing w:line="360" w:lineRule="auto"/>
        <w:rPr>
          <w:rFonts w:ascii="宋体" w:hAnsi="宋体"/>
          <w:szCs w:val="21"/>
        </w:rPr>
      </w:pPr>
    </w:p>
    <w:p w:rsidR="00CC55C9" w:rsidRDefault="00CC55C9" w:rsidP="00121B15">
      <w:pPr>
        <w:spacing w:line="360" w:lineRule="auto"/>
        <w:rPr>
          <w:rFonts w:ascii="宋体" w:hAnsi="宋体"/>
          <w:szCs w:val="21"/>
        </w:rPr>
      </w:pPr>
    </w:p>
    <w:p w:rsidR="00CC55C9" w:rsidRPr="00754585" w:rsidRDefault="00CC55C9" w:rsidP="00121B15">
      <w:pPr>
        <w:spacing w:line="360" w:lineRule="auto"/>
        <w:rPr>
          <w:rFonts w:ascii="宋体" w:hAnsi="宋体"/>
          <w:szCs w:val="21"/>
        </w:rPr>
      </w:pPr>
    </w:p>
    <w:p w:rsidR="00121B15" w:rsidRPr="00D81686" w:rsidRDefault="00121B15" w:rsidP="003017A9">
      <w:pPr>
        <w:pStyle w:val="150"/>
        <w:ind w:left="720"/>
      </w:pPr>
      <w:bookmarkStart w:id="133" w:name="_Toc319422891"/>
      <w:r w:rsidRPr="00D81686">
        <w:rPr>
          <w:rFonts w:hint="eastAsia"/>
        </w:rPr>
        <w:t>控制软件</w:t>
      </w:r>
      <w:bookmarkEnd w:id="133"/>
    </w:p>
    <w:p w:rsidR="00121B15" w:rsidRPr="00CC70CF" w:rsidRDefault="00121B15" w:rsidP="00121B15">
      <w:pPr>
        <w:autoSpaceDE w:val="0"/>
        <w:autoSpaceDN w:val="0"/>
        <w:adjustRightInd w:val="0"/>
        <w:spacing w:line="360" w:lineRule="auto"/>
        <w:jc w:val="left"/>
        <w:rPr>
          <w:rFonts w:ascii="宋体" w:hAnsi="宋体"/>
          <w:b/>
          <w:sz w:val="24"/>
        </w:rPr>
      </w:pPr>
      <w:r w:rsidRPr="00CC70CF">
        <w:rPr>
          <w:rFonts w:ascii="宋体" w:hAnsi="宋体" w:hint="eastAsia"/>
          <w:b/>
          <w:sz w:val="24"/>
        </w:rPr>
        <w:t xml:space="preserve">功能简介 </w:t>
      </w:r>
    </w:p>
    <w:p w:rsidR="00121B15" w:rsidRPr="00CC70CF" w:rsidRDefault="00121B15" w:rsidP="00121B15">
      <w:pPr>
        <w:autoSpaceDE w:val="0"/>
        <w:autoSpaceDN w:val="0"/>
        <w:adjustRightInd w:val="0"/>
        <w:spacing w:before="140" w:after="140" w:line="360" w:lineRule="auto"/>
        <w:ind w:firstLineChars="200" w:firstLine="480"/>
        <w:rPr>
          <w:rFonts w:ascii="宋体" w:hAnsi="宋体"/>
          <w:sz w:val="24"/>
        </w:rPr>
      </w:pPr>
      <w:r w:rsidRPr="00CC70CF">
        <w:rPr>
          <w:rFonts w:ascii="宋体" w:hAnsi="宋体" w:hint="eastAsia"/>
          <w:sz w:val="24"/>
        </w:rPr>
        <w:lastRenderedPageBreak/>
        <w:t xml:space="preserve">主要包含下面的功能: </w:t>
      </w:r>
    </w:p>
    <w:p w:rsidR="00121B15" w:rsidRDefault="00121B15" w:rsidP="00121B15">
      <w:pPr>
        <w:numPr>
          <w:ilvl w:val="0"/>
          <w:numId w:val="20"/>
        </w:numPr>
        <w:autoSpaceDE w:val="0"/>
        <w:autoSpaceDN w:val="0"/>
        <w:adjustRightInd w:val="0"/>
        <w:spacing w:before="140" w:after="140" w:line="360" w:lineRule="auto"/>
        <w:rPr>
          <w:rFonts w:ascii="宋体" w:hAnsi="宋体"/>
          <w:sz w:val="24"/>
        </w:rPr>
      </w:pPr>
      <w:r>
        <w:rPr>
          <w:rFonts w:ascii="宋体" w:hAnsi="宋体" w:hint="eastAsia"/>
          <w:sz w:val="24"/>
        </w:rPr>
        <w:t>信号切换</w:t>
      </w:r>
    </w:p>
    <w:p w:rsidR="00121B15" w:rsidRPr="00CC70CF" w:rsidRDefault="00121B15" w:rsidP="00121B15">
      <w:pPr>
        <w:numPr>
          <w:ilvl w:val="0"/>
          <w:numId w:val="20"/>
        </w:numPr>
        <w:autoSpaceDE w:val="0"/>
        <w:autoSpaceDN w:val="0"/>
        <w:adjustRightInd w:val="0"/>
        <w:spacing w:before="140" w:after="140" w:line="360" w:lineRule="auto"/>
        <w:rPr>
          <w:rFonts w:ascii="宋体" w:hAnsi="宋体"/>
          <w:sz w:val="24"/>
        </w:rPr>
      </w:pPr>
      <w:r w:rsidRPr="00CC70CF">
        <w:rPr>
          <w:rFonts w:ascii="宋体" w:hAnsi="宋体" w:hint="eastAsia"/>
          <w:sz w:val="24"/>
        </w:rPr>
        <w:t>拼接控制</w:t>
      </w:r>
    </w:p>
    <w:p w:rsidR="00121B15" w:rsidRPr="00CC70CF" w:rsidRDefault="00121B15" w:rsidP="00121B15">
      <w:pPr>
        <w:numPr>
          <w:ilvl w:val="0"/>
          <w:numId w:val="20"/>
        </w:numPr>
        <w:autoSpaceDE w:val="0"/>
        <w:autoSpaceDN w:val="0"/>
        <w:adjustRightInd w:val="0"/>
        <w:spacing w:before="140" w:after="140" w:line="360" w:lineRule="auto"/>
        <w:rPr>
          <w:rFonts w:ascii="宋体" w:hAnsi="宋体"/>
          <w:sz w:val="24"/>
        </w:rPr>
      </w:pPr>
      <w:r w:rsidRPr="00CC70CF">
        <w:rPr>
          <w:rFonts w:ascii="宋体" w:hAnsi="宋体" w:hint="eastAsia"/>
          <w:sz w:val="24"/>
        </w:rPr>
        <w:t>参数调整</w:t>
      </w:r>
    </w:p>
    <w:p w:rsidR="00121B15" w:rsidRPr="00CC70CF" w:rsidRDefault="00121B15" w:rsidP="00121B15">
      <w:pPr>
        <w:numPr>
          <w:ilvl w:val="0"/>
          <w:numId w:val="20"/>
        </w:numPr>
        <w:autoSpaceDE w:val="0"/>
        <w:autoSpaceDN w:val="0"/>
        <w:adjustRightInd w:val="0"/>
        <w:spacing w:before="140" w:after="140" w:line="360" w:lineRule="auto"/>
        <w:rPr>
          <w:rFonts w:ascii="宋体" w:hAnsi="宋体"/>
          <w:sz w:val="24"/>
        </w:rPr>
      </w:pPr>
      <w:r w:rsidRPr="00CC70CF">
        <w:rPr>
          <w:rFonts w:ascii="宋体" w:hAnsi="宋体" w:hint="eastAsia"/>
          <w:sz w:val="24"/>
        </w:rPr>
        <w:t>矩阵联动</w:t>
      </w:r>
    </w:p>
    <w:p w:rsidR="00121B15" w:rsidRPr="00CC70CF" w:rsidRDefault="00121B15" w:rsidP="00121B15">
      <w:pPr>
        <w:numPr>
          <w:ilvl w:val="0"/>
          <w:numId w:val="20"/>
        </w:numPr>
        <w:autoSpaceDE w:val="0"/>
        <w:autoSpaceDN w:val="0"/>
        <w:adjustRightInd w:val="0"/>
        <w:spacing w:before="140" w:after="140" w:line="360" w:lineRule="auto"/>
        <w:rPr>
          <w:rFonts w:ascii="宋体" w:hAnsi="宋体"/>
          <w:sz w:val="24"/>
        </w:rPr>
      </w:pPr>
      <w:r w:rsidRPr="00CC70CF">
        <w:rPr>
          <w:rFonts w:ascii="宋体" w:hAnsi="宋体" w:hint="eastAsia"/>
          <w:sz w:val="24"/>
        </w:rPr>
        <w:t xml:space="preserve">系统管理控制 </w:t>
      </w:r>
    </w:p>
    <w:p w:rsidR="00121B15" w:rsidRDefault="00121B15" w:rsidP="00121B15">
      <w:pPr>
        <w:autoSpaceDE w:val="0"/>
        <w:autoSpaceDN w:val="0"/>
        <w:adjustRightInd w:val="0"/>
        <w:spacing w:line="360" w:lineRule="auto"/>
        <w:rPr>
          <w:rFonts w:ascii="宋体" w:hAnsi="宋体"/>
          <w:b/>
          <w:sz w:val="24"/>
        </w:rPr>
      </w:pPr>
      <w:r>
        <w:rPr>
          <w:rFonts w:ascii="宋体" w:hAnsi="宋体" w:hint="eastAsia"/>
          <w:b/>
          <w:sz w:val="24"/>
        </w:rPr>
        <w:t>信号切换</w:t>
      </w:r>
    </w:p>
    <w:p w:rsidR="00121B15" w:rsidRPr="00723A47" w:rsidRDefault="00121B15" w:rsidP="00121B15">
      <w:pPr>
        <w:autoSpaceDE w:val="0"/>
        <w:autoSpaceDN w:val="0"/>
        <w:adjustRightInd w:val="0"/>
        <w:spacing w:before="140" w:after="140" w:line="360" w:lineRule="auto"/>
        <w:ind w:firstLineChars="200" w:firstLine="480"/>
        <w:rPr>
          <w:rFonts w:ascii="宋体" w:hAnsi="宋体"/>
          <w:sz w:val="24"/>
        </w:rPr>
      </w:pPr>
      <w:r w:rsidRPr="00723A47">
        <w:rPr>
          <w:rFonts w:ascii="宋体" w:hAnsi="宋体" w:hint="eastAsia"/>
          <w:sz w:val="24"/>
        </w:rPr>
        <w:t>软件可对所选中的单个、多个或所有屏幕的信号输入进行切换，可控制屏幕实现显示相同或不同类型的信号</w:t>
      </w:r>
    </w:p>
    <w:p w:rsidR="00121B15" w:rsidRDefault="00121B15" w:rsidP="00121B15">
      <w:pPr>
        <w:tabs>
          <w:tab w:val="right" w:pos="8504"/>
        </w:tabs>
        <w:autoSpaceDE w:val="0"/>
        <w:autoSpaceDN w:val="0"/>
        <w:adjustRightInd w:val="0"/>
        <w:spacing w:line="360" w:lineRule="auto"/>
        <w:rPr>
          <w:rFonts w:ascii="宋体" w:hAnsi="宋体"/>
          <w:b/>
          <w:sz w:val="24"/>
        </w:rPr>
      </w:pPr>
      <w:r w:rsidRPr="00CC70CF">
        <w:rPr>
          <w:rFonts w:ascii="宋体" w:hAnsi="宋体" w:hint="eastAsia"/>
          <w:b/>
          <w:sz w:val="24"/>
        </w:rPr>
        <w:t xml:space="preserve">拼接控制 </w:t>
      </w:r>
    </w:p>
    <w:p w:rsidR="00121B15" w:rsidRPr="00CC70CF" w:rsidRDefault="00121B15" w:rsidP="00121B15">
      <w:pPr>
        <w:autoSpaceDE w:val="0"/>
        <w:autoSpaceDN w:val="0"/>
        <w:adjustRightInd w:val="0"/>
        <w:spacing w:before="140" w:after="140" w:line="360" w:lineRule="auto"/>
        <w:ind w:firstLineChars="200" w:firstLine="480"/>
        <w:rPr>
          <w:rFonts w:ascii="宋体" w:hAnsi="宋体"/>
          <w:sz w:val="24"/>
        </w:rPr>
      </w:pPr>
      <w:r w:rsidRPr="00CC70CF">
        <w:rPr>
          <w:rFonts w:ascii="宋体" w:hAnsi="宋体" w:hint="eastAsia"/>
          <w:sz w:val="24"/>
        </w:rPr>
        <w:t xml:space="preserve">拼接控制可以对任意多个屏，任意方向做拼接，取消拼接等。考虑到现在的DID液晶屏有一定的边框，在拼接时候，边框可能会造成图像的偏移，使整个相邻屏幕图像看起来不联系，所以在系统中特意设置了边框调整的功能，使用者可以实际调整水平，垂直方向边框的大小，决定边框的开关。 </w:t>
      </w:r>
    </w:p>
    <w:p w:rsidR="00121B15" w:rsidRDefault="00121B15" w:rsidP="00121B15">
      <w:pPr>
        <w:autoSpaceDE w:val="0"/>
        <w:autoSpaceDN w:val="0"/>
        <w:adjustRightInd w:val="0"/>
        <w:spacing w:line="360" w:lineRule="auto"/>
        <w:rPr>
          <w:rFonts w:ascii="宋体" w:hAnsi="宋体"/>
          <w:b/>
          <w:sz w:val="24"/>
        </w:rPr>
      </w:pPr>
      <w:r w:rsidRPr="00CC70CF">
        <w:rPr>
          <w:rFonts w:ascii="宋体" w:hAnsi="宋体" w:hint="eastAsia"/>
          <w:b/>
          <w:sz w:val="24"/>
        </w:rPr>
        <w:t xml:space="preserve">参数调整 </w:t>
      </w:r>
    </w:p>
    <w:p w:rsidR="00121B15" w:rsidRPr="00CC70CF" w:rsidRDefault="00121B15" w:rsidP="00121B15">
      <w:pPr>
        <w:pStyle w:val="ae"/>
        <w:tabs>
          <w:tab w:val="left" w:pos="425"/>
        </w:tabs>
        <w:spacing w:line="360" w:lineRule="auto"/>
        <w:ind w:firstLine="480"/>
        <w:rPr>
          <w:rFonts w:ascii="宋体" w:hAnsi="宋体" w:cs="宋体"/>
          <w:kern w:val="0"/>
          <w:sz w:val="24"/>
        </w:rPr>
      </w:pPr>
      <w:r w:rsidRPr="00CC70CF">
        <w:rPr>
          <w:rFonts w:ascii="宋体" w:hAnsi="宋体" w:cs="宋体" w:hint="eastAsia"/>
          <w:kern w:val="0"/>
          <w:sz w:val="24"/>
        </w:rPr>
        <w:t xml:space="preserve">参数调整功能涵盖了大屏参数的所有调整功能，包括亮度，对比度，背光等所有DID屏的调整参数。 </w:t>
      </w:r>
    </w:p>
    <w:p w:rsidR="00121B15" w:rsidRPr="00CC70CF" w:rsidRDefault="00121B15" w:rsidP="00121B15">
      <w:pPr>
        <w:pStyle w:val="ae"/>
        <w:tabs>
          <w:tab w:val="left" w:pos="425"/>
        </w:tabs>
        <w:spacing w:line="360" w:lineRule="auto"/>
        <w:ind w:firstLine="480"/>
        <w:rPr>
          <w:rFonts w:ascii="宋体" w:hAnsi="宋体" w:cs="宋体"/>
          <w:kern w:val="0"/>
          <w:sz w:val="24"/>
        </w:rPr>
      </w:pPr>
      <w:r w:rsidRPr="00CC70CF">
        <w:rPr>
          <w:rFonts w:ascii="宋体" w:hAnsi="宋体" w:cs="宋体" w:hint="eastAsia"/>
          <w:kern w:val="0"/>
          <w:sz w:val="24"/>
        </w:rPr>
        <w:t xml:space="preserve">对参数的调整，除了可以直接通过参数调整栏进行调整外，还支持参数拷贝，参数一键还原，屏之间参数对拷贝，参数文件保存，下载等功能。 </w:t>
      </w:r>
    </w:p>
    <w:p w:rsidR="00121B15" w:rsidRDefault="00121B15" w:rsidP="00121B15">
      <w:pPr>
        <w:autoSpaceDE w:val="0"/>
        <w:autoSpaceDN w:val="0"/>
        <w:adjustRightInd w:val="0"/>
        <w:spacing w:line="360" w:lineRule="auto"/>
        <w:rPr>
          <w:rFonts w:ascii="宋体" w:hAnsi="宋体"/>
          <w:b/>
          <w:sz w:val="24"/>
        </w:rPr>
      </w:pPr>
      <w:r w:rsidRPr="00CC70CF">
        <w:rPr>
          <w:rFonts w:ascii="宋体" w:hAnsi="宋体" w:hint="eastAsia"/>
          <w:b/>
          <w:sz w:val="24"/>
        </w:rPr>
        <w:t xml:space="preserve">矩阵联动 </w:t>
      </w:r>
    </w:p>
    <w:p w:rsidR="00121B15" w:rsidRDefault="00CC55C9" w:rsidP="00121B15">
      <w:pPr>
        <w:pStyle w:val="ae"/>
        <w:tabs>
          <w:tab w:val="left" w:pos="425"/>
        </w:tabs>
        <w:spacing w:line="360" w:lineRule="auto"/>
        <w:ind w:firstLine="480"/>
        <w:rPr>
          <w:rFonts w:ascii="宋体" w:hAnsi="宋体" w:cs="宋体"/>
          <w:kern w:val="0"/>
          <w:sz w:val="24"/>
        </w:rPr>
      </w:pPr>
      <w:r>
        <w:rPr>
          <w:rFonts w:ascii="宋体" w:hAnsi="宋体" w:cs="宋体" w:hint="eastAsia"/>
          <w:kern w:val="0"/>
          <w:sz w:val="24"/>
        </w:rPr>
        <w:t>不仅支持矩阵切换，还支持矩阵智能命名，智能载入等</w:t>
      </w:r>
      <w:r w:rsidR="00121B15" w:rsidRPr="00CC70CF">
        <w:rPr>
          <w:rFonts w:ascii="宋体" w:hAnsi="宋体" w:cs="宋体" w:hint="eastAsia"/>
          <w:kern w:val="0"/>
          <w:sz w:val="24"/>
        </w:rPr>
        <w:t xml:space="preserve">功能。 </w:t>
      </w:r>
    </w:p>
    <w:p w:rsidR="00121B15" w:rsidRDefault="00121B15" w:rsidP="00121B15">
      <w:pPr>
        <w:autoSpaceDE w:val="0"/>
        <w:autoSpaceDN w:val="0"/>
        <w:adjustRightInd w:val="0"/>
        <w:spacing w:line="360" w:lineRule="auto"/>
        <w:rPr>
          <w:rFonts w:ascii="宋体" w:hAnsi="宋体"/>
          <w:b/>
          <w:sz w:val="24"/>
        </w:rPr>
      </w:pPr>
      <w:r>
        <w:rPr>
          <w:rFonts w:ascii="宋体" w:hAnsi="宋体" w:hint="eastAsia"/>
          <w:b/>
          <w:sz w:val="24"/>
        </w:rPr>
        <w:t>信号四画面分割控制</w:t>
      </w:r>
    </w:p>
    <w:p w:rsidR="00121B15" w:rsidRPr="00A069F8" w:rsidRDefault="00121B15" w:rsidP="00121B15">
      <w:pPr>
        <w:pStyle w:val="ae"/>
        <w:tabs>
          <w:tab w:val="left" w:pos="425"/>
        </w:tabs>
        <w:spacing w:line="360" w:lineRule="auto"/>
        <w:ind w:firstLine="480"/>
        <w:rPr>
          <w:rFonts w:ascii="宋体" w:hAnsi="宋体" w:cs="宋体"/>
          <w:kern w:val="0"/>
          <w:sz w:val="24"/>
        </w:rPr>
      </w:pPr>
      <w:r w:rsidRPr="00A069F8">
        <w:rPr>
          <w:rFonts w:ascii="宋体" w:hAnsi="宋体" w:cs="宋体" w:hint="eastAsia"/>
          <w:kern w:val="0"/>
          <w:sz w:val="24"/>
        </w:rPr>
        <w:t>软件可控制实现切换单屏四画面分割功能</w:t>
      </w:r>
      <w:r>
        <w:rPr>
          <w:rFonts w:ascii="宋体" w:hAnsi="宋体" w:cs="宋体" w:hint="eastAsia"/>
          <w:kern w:val="0"/>
          <w:sz w:val="24"/>
        </w:rPr>
        <w:t>。</w:t>
      </w:r>
    </w:p>
    <w:p w:rsidR="00121B15" w:rsidRDefault="00121B15" w:rsidP="00121B15">
      <w:pPr>
        <w:autoSpaceDE w:val="0"/>
        <w:autoSpaceDN w:val="0"/>
        <w:adjustRightInd w:val="0"/>
        <w:spacing w:line="360" w:lineRule="auto"/>
        <w:rPr>
          <w:rFonts w:ascii="宋体" w:hAnsi="宋体"/>
          <w:b/>
          <w:sz w:val="24"/>
        </w:rPr>
      </w:pPr>
      <w:r>
        <w:rPr>
          <w:rFonts w:ascii="宋体" w:hAnsi="宋体" w:hint="eastAsia"/>
          <w:b/>
          <w:sz w:val="24"/>
        </w:rPr>
        <w:t>信号开窗、叠加、跨屏、漫游、缩放控制</w:t>
      </w:r>
    </w:p>
    <w:p w:rsidR="00121B15" w:rsidRDefault="00121B15" w:rsidP="00121B15">
      <w:pPr>
        <w:autoSpaceDE w:val="0"/>
        <w:autoSpaceDN w:val="0"/>
        <w:adjustRightInd w:val="0"/>
        <w:spacing w:line="360" w:lineRule="auto"/>
        <w:rPr>
          <w:rFonts w:ascii="宋体" w:hAnsi="宋体" w:cs="宋体"/>
          <w:kern w:val="0"/>
          <w:sz w:val="24"/>
        </w:rPr>
      </w:pPr>
    </w:p>
    <w:p w:rsidR="00121B15" w:rsidRDefault="00121B15" w:rsidP="00121B15">
      <w:pPr>
        <w:pStyle w:val="ae"/>
        <w:tabs>
          <w:tab w:val="left" w:pos="425"/>
        </w:tabs>
        <w:spacing w:line="360" w:lineRule="auto"/>
        <w:ind w:firstLine="480"/>
        <w:rPr>
          <w:rFonts w:ascii="宋体" w:hAnsi="宋体" w:cs="宋体"/>
          <w:kern w:val="0"/>
          <w:sz w:val="24"/>
        </w:rPr>
      </w:pPr>
      <w:r>
        <w:rPr>
          <w:rFonts w:ascii="宋体" w:hAnsi="宋体" w:cs="宋体" w:hint="eastAsia"/>
          <w:kern w:val="0"/>
          <w:sz w:val="24"/>
        </w:rPr>
        <w:t>软件可控制嵌入式处理器和外置式处理器实现信号的开窗、叠加、跨屏、漫游、缩放等特殊显示功能。并且每个窗口显示的信号可从输入信号源中任意选择；</w:t>
      </w:r>
    </w:p>
    <w:p w:rsidR="00121B15" w:rsidRDefault="00121B15" w:rsidP="00121B15">
      <w:pPr>
        <w:autoSpaceDE w:val="0"/>
        <w:autoSpaceDN w:val="0"/>
        <w:adjustRightInd w:val="0"/>
        <w:spacing w:line="360" w:lineRule="auto"/>
        <w:rPr>
          <w:rFonts w:ascii="宋体" w:hAnsi="宋体"/>
          <w:b/>
          <w:sz w:val="24"/>
        </w:rPr>
      </w:pPr>
      <w:r w:rsidRPr="00CD344B">
        <w:rPr>
          <w:rFonts w:ascii="宋体" w:hAnsi="宋体" w:hint="eastAsia"/>
          <w:b/>
          <w:sz w:val="24"/>
        </w:rPr>
        <w:lastRenderedPageBreak/>
        <w:t>IP监控信号解码控制</w:t>
      </w:r>
    </w:p>
    <w:p w:rsidR="00121B15" w:rsidRPr="00D81686" w:rsidRDefault="00121B15" w:rsidP="00121B15">
      <w:pPr>
        <w:pStyle w:val="ae"/>
        <w:tabs>
          <w:tab w:val="left" w:pos="425"/>
        </w:tabs>
        <w:spacing w:line="360" w:lineRule="auto"/>
        <w:ind w:firstLine="480"/>
        <w:rPr>
          <w:rFonts w:ascii="宋体" w:hAnsi="宋体" w:cs="宋体"/>
          <w:kern w:val="0"/>
          <w:sz w:val="24"/>
        </w:rPr>
      </w:pPr>
      <w:r w:rsidRPr="00D81686">
        <w:rPr>
          <w:rFonts w:ascii="宋体" w:hAnsi="宋体" w:cs="宋体" w:hint="eastAsia"/>
          <w:kern w:val="0"/>
          <w:sz w:val="24"/>
        </w:rPr>
        <w:t>软件可控制外置式拼接处理器实现IP监控信号的解码和开窗显示，每个窗口显示的信号可从前端网络中任意选择。</w:t>
      </w:r>
    </w:p>
    <w:p w:rsidR="00121B15" w:rsidRDefault="00121B15" w:rsidP="00121B15">
      <w:pPr>
        <w:autoSpaceDE w:val="0"/>
        <w:autoSpaceDN w:val="0"/>
        <w:adjustRightInd w:val="0"/>
        <w:spacing w:line="360" w:lineRule="auto"/>
        <w:rPr>
          <w:rFonts w:ascii="宋体" w:hAnsi="宋体"/>
          <w:b/>
          <w:sz w:val="24"/>
        </w:rPr>
      </w:pPr>
      <w:r w:rsidRPr="00CC70CF">
        <w:rPr>
          <w:rFonts w:ascii="宋体" w:hAnsi="宋体" w:hint="eastAsia"/>
          <w:b/>
          <w:sz w:val="24"/>
        </w:rPr>
        <w:t xml:space="preserve">系统管理 </w:t>
      </w:r>
    </w:p>
    <w:p w:rsidR="00121B15" w:rsidRPr="00CC70CF" w:rsidRDefault="00CC55C9" w:rsidP="00121B15">
      <w:pPr>
        <w:pStyle w:val="ae"/>
        <w:tabs>
          <w:tab w:val="left" w:pos="425"/>
        </w:tabs>
        <w:spacing w:line="360" w:lineRule="auto"/>
        <w:ind w:firstLine="480"/>
        <w:rPr>
          <w:rFonts w:ascii="宋体" w:hAnsi="宋体" w:cs="宋体"/>
          <w:kern w:val="0"/>
          <w:sz w:val="24"/>
        </w:rPr>
      </w:pPr>
      <w:r>
        <w:rPr>
          <w:rFonts w:ascii="宋体" w:hAnsi="宋体" w:cs="宋体" w:hint="eastAsia"/>
          <w:kern w:val="0"/>
          <w:sz w:val="24"/>
        </w:rPr>
        <w:t>支持</w:t>
      </w:r>
      <w:r w:rsidR="00121B15" w:rsidRPr="00CC70CF">
        <w:rPr>
          <w:rFonts w:ascii="宋体" w:hAnsi="宋体" w:cs="宋体" w:hint="eastAsia"/>
          <w:kern w:val="0"/>
          <w:sz w:val="24"/>
        </w:rPr>
        <w:t>两种运行模式，管理员模式和操作员模式，操作员模式可以进行常见功能的操作，而管理员模式则可以全面控制系统。管理员可以去调整参数，设定矩阵输入名称，决定启动是否需要登录等常见管理功能。</w:t>
      </w:r>
    </w:p>
    <w:p w:rsidR="00121B15" w:rsidRPr="00CC70CF" w:rsidRDefault="00121B15" w:rsidP="00121B15">
      <w:pPr>
        <w:autoSpaceDE w:val="0"/>
        <w:autoSpaceDN w:val="0"/>
        <w:adjustRightInd w:val="0"/>
        <w:spacing w:before="140" w:after="140" w:line="360" w:lineRule="auto"/>
        <w:rPr>
          <w:rFonts w:ascii="宋体" w:hAnsi="宋体"/>
          <w:b/>
          <w:sz w:val="24"/>
        </w:rPr>
      </w:pPr>
      <w:r w:rsidRPr="00CC70CF">
        <w:rPr>
          <w:rFonts w:ascii="宋体" w:hAnsi="宋体" w:hint="eastAsia"/>
          <w:b/>
          <w:sz w:val="24"/>
        </w:rPr>
        <w:t>软件特点如下：</w:t>
      </w:r>
    </w:p>
    <w:p w:rsidR="00121B15" w:rsidRPr="00164582" w:rsidRDefault="00121B15" w:rsidP="00121B15">
      <w:pPr>
        <w:numPr>
          <w:ilvl w:val="0"/>
          <w:numId w:val="19"/>
        </w:numPr>
        <w:spacing w:line="360" w:lineRule="auto"/>
        <w:rPr>
          <w:rFonts w:ascii="宋体" w:hAnsi="宋体"/>
          <w:kern w:val="0"/>
          <w:sz w:val="24"/>
        </w:rPr>
      </w:pPr>
      <w:r w:rsidRPr="00164582">
        <w:rPr>
          <w:rFonts w:ascii="宋体" w:hAnsi="宋体" w:hint="eastAsia"/>
          <w:kern w:val="0"/>
          <w:sz w:val="24"/>
        </w:rPr>
        <w:t>图形化的中文操作界面，更加直观，便于操作。</w:t>
      </w:r>
    </w:p>
    <w:p w:rsidR="00121B15" w:rsidRPr="00CC70CF" w:rsidRDefault="00121B15" w:rsidP="00121B15">
      <w:pPr>
        <w:numPr>
          <w:ilvl w:val="0"/>
          <w:numId w:val="19"/>
        </w:numPr>
        <w:spacing w:line="360" w:lineRule="auto"/>
        <w:rPr>
          <w:rFonts w:ascii="宋体" w:hAnsi="宋体"/>
          <w:kern w:val="0"/>
          <w:sz w:val="24"/>
        </w:rPr>
      </w:pPr>
      <w:r w:rsidRPr="00164582">
        <w:rPr>
          <w:rFonts w:ascii="宋体" w:hAnsi="宋体" w:hint="eastAsia"/>
          <w:kern w:val="0"/>
          <w:sz w:val="24"/>
        </w:rPr>
        <w:t>通过鼠标点击操作，选中相应的大屏图标，并通过点击相应的操作按钮即可实现</w:t>
      </w:r>
      <w:r w:rsidRPr="00CC70CF">
        <w:rPr>
          <w:rFonts w:ascii="宋体" w:hAnsi="宋体" w:hint="eastAsia"/>
          <w:kern w:val="0"/>
          <w:sz w:val="24"/>
        </w:rPr>
        <w:t>操作者在指挥室的控制台上使用单一的鼠标或键盘进行对大屏幕数字显示墙的操作和多屏的控制，进行</w:t>
      </w:r>
      <w:r w:rsidRPr="00164582">
        <w:rPr>
          <w:rFonts w:ascii="宋体" w:hAnsi="宋体" w:hint="eastAsia"/>
          <w:kern w:val="0"/>
          <w:sz w:val="24"/>
        </w:rPr>
        <w:t>任意2</w:t>
      </w:r>
      <w:r w:rsidRPr="00CC70CF">
        <w:rPr>
          <w:rFonts w:ascii="宋体" w:hAnsi="宋体" w:hint="eastAsia"/>
          <w:kern w:val="0"/>
          <w:sz w:val="24"/>
        </w:rPr>
        <w:t>x</w:t>
      </w:r>
      <w:r w:rsidRPr="00164582">
        <w:rPr>
          <w:rFonts w:ascii="宋体" w:hAnsi="宋体" w:hint="eastAsia"/>
          <w:kern w:val="0"/>
          <w:sz w:val="24"/>
        </w:rPr>
        <w:t>2，3</w:t>
      </w:r>
      <w:r w:rsidRPr="00CC70CF">
        <w:rPr>
          <w:rFonts w:ascii="宋体" w:hAnsi="宋体" w:hint="eastAsia"/>
          <w:kern w:val="0"/>
          <w:sz w:val="24"/>
        </w:rPr>
        <w:t>x3等的画面拼接；信号切换等操作。</w:t>
      </w:r>
    </w:p>
    <w:p w:rsidR="00121B15" w:rsidRPr="00CC70CF" w:rsidRDefault="00121B15" w:rsidP="00121B15">
      <w:pPr>
        <w:numPr>
          <w:ilvl w:val="0"/>
          <w:numId w:val="19"/>
        </w:numPr>
        <w:spacing w:line="360" w:lineRule="auto"/>
        <w:rPr>
          <w:rFonts w:ascii="宋体" w:hAnsi="宋体"/>
          <w:kern w:val="0"/>
          <w:sz w:val="24"/>
        </w:rPr>
      </w:pPr>
      <w:r w:rsidRPr="00CC70CF">
        <w:rPr>
          <w:rFonts w:ascii="宋体" w:hAnsi="宋体" w:hint="eastAsia"/>
          <w:kern w:val="0"/>
          <w:sz w:val="24"/>
        </w:rPr>
        <w:t>通过鼠标键盘即可实现对拼接器参数的调节，方便对画面及颜色进行调试。</w:t>
      </w:r>
    </w:p>
    <w:p w:rsidR="00121B15" w:rsidRPr="009572D2" w:rsidRDefault="00121B15" w:rsidP="00121B15">
      <w:pPr>
        <w:numPr>
          <w:ilvl w:val="0"/>
          <w:numId w:val="19"/>
        </w:numPr>
        <w:spacing w:line="360" w:lineRule="auto"/>
        <w:rPr>
          <w:rFonts w:ascii="宋体" w:hAnsi="宋体"/>
          <w:kern w:val="0"/>
          <w:sz w:val="24"/>
        </w:rPr>
      </w:pPr>
      <w:r w:rsidRPr="00CC70CF">
        <w:rPr>
          <w:rFonts w:ascii="宋体" w:hAnsi="宋体" w:hint="eastAsia"/>
          <w:kern w:val="0"/>
          <w:sz w:val="24"/>
        </w:rPr>
        <w:t>在同一界面下即可实现对单屏或拼接</w:t>
      </w:r>
      <w:proofErr w:type="gramStart"/>
      <w:r w:rsidRPr="00CC70CF">
        <w:rPr>
          <w:rFonts w:ascii="宋体" w:hAnsi="宋体" w:hint="eastAsia"/>
          <w:kern w:val="0"/>
          <w:sz w:val="24"/>
        </w:rPr>
        <w:t>屏进行</w:t>
      </w:r>
      <w:proofErr w:type="gramEnd"/>
      <w:r w:rsidRPr="00CC70CF">
        <w:rPr>
          <w:rFonts w:ascii="宋体" w:hAnsi="宋体" w:hint="eastAsia"/>
          <w:kern w:val="0"/>
          <w:sz w:val="24"/>
        </w:rPr>
        <w:t>AV信号、VGA信号、HDMI信号的</w:t>
      </w:r>
      <w:r w:rsidRPr="009572D2">
        <w:rPr>
          <w:rFonts w:ascii="宋体" w:hAnsi="宋体" w:hint="eastAsia"/>
          <w:kern w:val="0"/>
          <w:sz w:val="24"/>
        </w:rPr>
        <w:t>任意切换。</w:t>
      </w:r>
    </w:p>
    <w:p w:rsidR="00121B15" w:rsidRPr="009572D2" w:rsidRDefault="00121B15" w:rsidP="00121B15">
      <w:pPr>
        <w:numPr>
          <w:ilvl w:val="0"/>
          <w:numId w:val="19"/>
        </w:numPr>
        <w:spacing w:line="360" w:lineRule="auto"/>
        <w:rPr>
          <w:rFonts w:ascii="宋体" w:hAnsi="宋体"/>
          <w:kern w:val="0"/>
          <w:sz w:val="24"/>
        </w:rPr>
      </w:pPr>
      <w:r w:rsidRPr="009572D2">
        <w:rPr>
          <w:rFonts w:ascii="宋体" w:hAnsi="宋体" w:hint="eastAsia"/>
          <w:kern w:val="0"/>
          <w:sz w:val="24"/>
        </w:rPr>
        <w:t>系统中的所有设备都可由中央软件进行集中统一控制及联动。</w:t>
      </w:r>
    </w:p>
    <w:p w:rsidR="00121B15" w:rsidRPr="00CC70CF" w:rsidRDefault="00121B15" w:rsidP="00121B15">
      <w:pPr>
        <w:numPr>
          <w:ilvl w:val="0"/>
          <w:numId w:val="19"/>
        </w:numPr>
        <w:spacing w:line="360" w:lineRule="auto"/>
        <w:rPr>
          <w:rFonts w:ascii="宋体" w:hAnsi="宋体"/>
          <w:kern w:val="0"/>
          <w:sz w:val="24"/>
        </w:rPr>
      </w:pPr>
      <w:r w:rsidRPr="00CC70CF">
        <w:rPr>
          <w:rFonts w:ascii="宋体" w:hAnsi="宋体" w:hint="eastAsia"/>
          <w:kern w:val="0"/>
          <w:sz w:val="24"/>
        </w:rPr>
        <w:t>大屏拼接器内部可以保存所有参数备份，当使用的参数被调整或发生异常情况时能够将备份的参数一键还原，所有屏一共还原时间不大于2秒。</w:t>
      </w:r>
    </w:p>
    <w:p w:rsidR="00121B15" w:rsidRPr="00CC70CF" w:rsidRDefault="00121B15" w:rsidP="00121B15">
      <w:pPr>
        <w:numPr>
          <w:ilvl w:val="0"/>
          <w:numId w:val="19"/>
        </w:numPr>
        <w:spacing w:line="360" w:lineRule="auto"/>
        <w:rPr>
          <w:rFonts w:ascii="宋体" w:hAnsi="宋体"/>
          <w:kern w:val="0"/>
          <w:sz w:val="24"/>
        </w:rPr>
      </w:pPr>
      <w:r w:rsidRPr="00CC70CF">
        <w:rPr>
          <w:rFonts w:ascii="宋体" w:hAnsi="宋体" w:hint="eastAsia"/>
          <w:kern w:val="0"/>
          <w:sz w:val="24"/>
        </w:rPr>
        <w:t>大屏控制软件具有</w:t>
      </w:r>
      <w:r w:rsidR="00CC55C9">
        <w:rPr>
          <w:rFonts w:ascii="宋体" w:hAnsi="宋体" w:hint="eastAsia"/>
          <w:kern w:val="0"/>
          <w:sz w:val="24"/>
        </w:rPr>
        <w:t>几</w:t>
      </w:r>
      <w:r w:rsidRPr="00CC70CF">
        <w:rPr>
          <w:rFonts w:ascii="宋体" w:hAnsi="宋体" w:hint="eastAsia"/>
          <w:kern w:val="0"/>
          <w:sz w:val="24"/>
        </w:rPr>
        <w:t>组不同组合的定时开关的功能，可以方便调用，定时时间在每天和每周中做选择。</w:t>
      </w:r>
    </w:p>
    <w:p w:rsidR="00121B15" w:rsidRPr="00CC70CF" w:rsidRDefault="00121B15" w:rsidP="00121B15">
      <w:pPr>
        <w:numPr>
          <w:ilvl w:val="0"/>
          <w:numId w:val="19"/>
        </w:numPr>
        <w:spacing w:line="360" w:lineRule="auto"/>
        <w:rPr>
          <w:rFonts w:ascii="宋体" w:hAnsi="宋体"/>
          <w:kern w:val="0"/>
          <w:sz w:val="24"/>
        </w:rPr>
      </w:pPr>
      <w:r w:rsidRPr="00CC70CF">
        <w:rPr>
          <w:rFonts w:ascii="宋体" w:hAnsi="宋体" w:hint="eastAsia"/>
          <w:kern w:val="0"/>
          <w:sz w:val="24"/>
        </w:rPr>
        <w:t>在突发画面颜色不正常和拼接错位状况时，可通过软件界面上的自动调整来迅速调整画面正常。</w:t>
      </w:r>
    </w:p>
    <w:p w:rsidR="00121B15" w:rsidRPr="00CC70CF" w:rsidRDefault="00121B15" w:rsidP="00121B15">
      <w:pPr>
        <w:numPr>
          <w:ilvl w:val="0"/>
          <w:numId w:val="19"/>
        </w:numPr>
        <w:spacing w:line="360" w:lineRule="auto"/>
        <w:rPr>
          <w:rFonts w:ascii="宋体" w:hAnsi="宋体"/>
          <w:kern w:val="0"/>
          <w:sz w:val="24"/>
        </w:rPr>
      </w:pPr>
      <w:r w:rsidRPr="00CC70CF">
        <w:rPr>
          <w:rFonts w:ascii="宋体" w:hAnsi="宋体" w:hint="eastAsia"/>
          <w:kern w:val="0"/>
          <w:sz w:val="24"/>
        </w:rPr>
        <w:t>软件开放控制协议，以供客户使用第三方系统（中控系统等）对软件进行灵活控制。</w:t>
      </w:r>
    </w:p>
    <w:p w:rsidR="00121B15" w:rsidRPr="00CC70CF" w:rsidRDefault="00121B15" w:rsidP="00121B15">
      <w:pPr>
        <w:numPr>
          <w:ilvl w:val="0"/>
          <w:numId w:val="19"/>
        </w:numPr>
        <w:spacing w:line="360" w:lineRule="auto"/>
        <w:rPr>
          <w:rFonts w:ascii="宋体" w:hAnsi="宋体"/>
          <w:kern w:val="0"/>
          <w:sz w:val="24"/>
        </w:rPr>
      </w:pPr>
      <w:r w:rsidRPr="00164582">
        <w:rPr>
          <w:rFonts w:ascii="宋体" w:hAnsi="宋体" w:hint="eastAsia"/>
          <w:kern w:val="0"/>
          <w:sz w:val="24"/>
        </w:rPr>
        <w:t>支持多点远程控制，可以实现远程控制，不单可以在本地控制操作大屏幕，而且可以使局域网上的任意一台客户端的工作站或PC机，安装了控制软件，通过各自的鼠标、键盘来进行控制大屏。</w:t>
      </w:r>
    </w:p>
    <w:p w:rsidR="00121B15" w:rsidRPr="00DC0264" w:rsidRDefault="00121B15" w:rsidP="00121B15">
      <w:pPr>
        <w:numPr>
          <w:ilvl w:val="0"/>
          <w:numId w:val="19"/>
        </w:numPr>
        <w:spacing w:line="360" w:lineRule="auto"/>
        <w:rPr>
          <w:rFonts w:ascii="宋体" w:hAnsi="宋体"/>
          <w:kern w:val="0"/>
          <w:sz w:val="24"/>
        </w:rPr>
      </w:pPr>
      <w:r w:rsidRPr="00CC70CF">
        <w:rPr>
          <w:rFonts w:ascii="宋体" w:hAnsi="宋体" w:hint="eastAsia"/>
          <w:kern w:val="0"/>
          <w:sz w:val="24"/>
        </w:rPr>
        <w:t>软件具有自主知识产权，已获得中华人民共和国国家版权局计算机软件著作权证书。</w:t>
      </w:r>
    </w:p>
    <w:p w:rsidR="00121B15" w:rsidRPr="00071662" w:rsidRDefault="00121B15" w:rsidP="00121B15">
      <w:pPr>
        <w:pStyle w:val="35515"/>
      </w:pPr>
      <w:bookmarkStart w:id="134" w:name="_Toc319422892"/>
      <w:r w:rsidRPr="00CC70CF">
        <w:rPr>
          <w:rFonts w:hint="eastAsia"/>
        </w:rPr>
        <w:t>4.</w:t>
      </w:r>
      <w:r>
        <w:rPr>
          <w:rFonts w:hint="eastAsia"/>
        </w:rPr>
        <w:t>4</w:t>
      </w:r>
      <w:r w:rsidRPr="00071662">
        <w:rPr>
          <w:rFonts w:hint="eastAsia"/>
        </w:rPr>
        <w:t>结构设计</w:t>
      </w:r>
      <w:bookmarkEnd w:id="134"/>
    </w:p>
    <w:p w:rsidR="00121B15" w:rsidRDefault="00121B15" w:rsidP="003017A9">
      <w:pPr>
        <w:pStyle w:val="150"/>
        <w:spacing w:line="480" w:lineRule="auto"/>
        <w:ind w:left="720"/>
      </w:pPr>
      <w:bookmarkStart w:id="135" w:name="_Toc319422893"/>
      <w:r w:rsidRPr="00D81686">
        <w:rPr>
          <w:rFonts w:hint="eastAsia"/>
        </w:rPr>
        <w:t>拼接方式</w:t>
      </w:r>
      <w:bookmarkEnd w:id="135"/>
    </w:p>
    <w:p w:rsidR="00121B15" w:rsidRPr="00CC70CF" w:rsidRDefault="00121B15" w:rsidP="00121B15">
      <w:pPr>
        <w:pStyle w:val="af8"/>
        <w:widowControl/>
        <w:numPr>
          <w:ilvl w:val="0"/>
          <w:numId w:val="24"/>
        </w:numPr>
        <w:adjustRightInd w:val="0"/>
        <w:spacing w:after="0" w:line="480" w:lineRule="auto"/>
        <w:jc w:val="left"/>
        <w:textAlignment w:val="baseline"/>
        <w:rPr>
          <w:rFonts w:ascii="宋体" w:hAnsi="宋体"/>
          <w:sz w:val="24"/>
        </w:rPr>
      </w:pPr>
      <w:r w:rsidRPr="00CC70CF">
        <w:rPr>
          <w:rFonts w:ascii="宋体" w:hAnsi="宋体" w:hint="eastAsia"/>
          <w:sz w:val="24"/>
        </w:rPr>
        <w:lastRenderedPageBreak/>
        <w:t>拼接屏采用</w:t>
      </w:r>
      <w:r w:rsidR="00CC55C9">
        <w:rPr>
          <w:rFonts w:ascii="宋体" w:hAnsi="宋体" w:hint="eastAsia"/>
          <w:sz w:val="24"/>
        </w:rPr>
        <w:t>落地支架</w:t>
      </w:r>
      <w:r>
        <w:rPr>
          <w:rFonts w:ascii="宋体" w:hAnsi="宋体" w:hint="eastAsia"/>
          <w:sz w:val="24"/>
        </w:rPr>
        <w:t>式</w:t>
      </w:r>
      <w:r w:rsidRPr="00CC70CF">
        <w:rPr>
          <w:rFonts w:ascii="宋体" w:hAnsi="宋体" w:hint="eastAsia"/>
          <w:sz w:val="24"/>
        </w:rPr>
        <w:t>安装；</w:t>
      </w:r>
    </w:p>
    <w:p w:rsidR="00121B15" w:rsidRDefault="00CC55C9" w:rsidP="00CC55C9">
      <w:pPr>
        <w:pStyle w:val="af8"/>
        <w:widowControl/>
        <w:adjustRightInd w:val="0"/>
        <w:spacing w:after="0" w:line="240" w:lineRule="exact"/>
        <w:ind w:leftChars="-97" w:left="-204" w:firstLineChars="450" w:firstLine="1080"/>
        <w:jc w:val="left"/>
        <w:textAlignment w:val="baseline"/>
        <w:rPr>
          <w:rFonts w:ascii="宋体" w:hAnsi="宋体"/>
          <w:sz w:val="24"/>
        </w:rPr>
      </w:pPr>
      <w:r>
        <w:rPr>
          <w:rFonts w:ascii="宋体" w:hAnsi="宋体" w:hint="eastAsia"/>
          <w:sz w:val="24"/>
        </w:rPr>
        <w:t>2、</w:t>
      </w:r>
      <w:r w:rsidR="00121B15" w:rsidRPr="00CC55C9">
        <w:rPr>
          <w:rFonts w:ascii="宋体" w:hAnsi="宋体" w:hint="eastAsia"/>
          <w:sz w:val="24"/>
        </w:rPr>
        <w:t>46寸液晶单元的数量为</w:t>
      </w:r>
      <w:r w:rsidR="00121B15" w:rsidRPr="00CC55C9">
        <w:rPr>
          <w:rFonts w:ascii="宋体" w:hAnsi="宋体" w:hint="eastAsia"/>
          <w:b/>
          <w:sz w:val="24"/>
        </w:rPr>
        <w:t>28块</w:t>
      </w:r>
      <w:r w:rsidR="00121B15" w:rsidRPr="00CC55C9">
        <w:rPr>
          <w:rFonts w:ascii="宋体" w:hAnsi="宋体" w:hint="eastAsia"/>
          <w:sz w:val="24"/>
        </w:rPr>
        <w:t>，排布方式为</w:t>
      </w:r>
      <w:r w:rsidR="00121B15" w:rsidRPr="00CC55C9">
        <w:rPr>
          <w:rFonts w:ascii="宋体" w:hAnsi="宋体" w:hint="eastAsia"/>
          <w:b/>
          <w:sz w:val="24"/>
        </w:rPr>
        <w:t>4行7列</w:t>
      </w:r>
      <w:r w:rsidR="00121B15" w:rsidRPr="00CC55C9">
        <w:rPr>
          <w:rFonts w:ascii="宋体" w:hAnsi="宋体" w:hint="eastAsia"/>
          <w:sz w:val="24"/>
        </w:rPr>
        <w:t>。</w:t>
      </w:r>
      <w:bookmarkStart w:id="136" w:name="_Toc319422895"/>
    </w:p>
    <w:p w:rsidR="00CC55C9" w:rsidRDefault="00CC55C9" w:rsidP="00CC55C9">
      <w:pPr>
        <w:pStyle w:val="af8"/>
        <w:widowControl/>
        <w:adjustRightInd w:val="0"/>
        <w:spacing w:after="0" w:line="240" w:lineRule="exact"/>
        <w:ind w:leftChars="-97" w:left="-204" w:firstLineChars="450" w:firstLine="1080"/>
        <w:jc w:val="left"/>
        <w:textAlignment w:val="baseline"/>
        <w:rPr>
          <w:rFonts w:ascii="宋体" w:hAnsi="宋体" w:cs="宋体"/>
          <w:kern w:val="0"/>
          <w:sz w:val="24"/>
        </w:rPr>
      </w:pPr>
    </w:p>
    <w:p w:rsidR="00121B15" w:rsidRPr="00B04FBD" w:rsidRDefault="00121B15" w:rsidP="003017A9">
      <w:pPr>
        <w:pStyle w:val="150"/>
        <w:ind w:left="720"/>
      </w:pPr>
      <w:r w:rsidRPr="00B04FBD">
        <w:rPr>
          <w:rFonts w:hint="eastAsia"/>
        </w:rPr>
        <w:t>设备清单</w:t>
      </w:r>
      <w:bookmarkEnd w:id="136"/>
    </w:p>
    <w:tbl>
      <w:tblPr>
        <w:tblW w:w="8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2"/>
        <w:gridCol w:w="1904"/>
        <w:gridCol w:w="3850"/>
        <w:gridCol w:w="850"/>
        <w:gridCol w:w="851"/>
      </w:tblGrid>
      <w:tr w:rsidR="00121B15" w:rsidRPr="00210127" w:rsidTr="00110AA3">
        <w:trPr>
          <w:jc w:val="center"/>
        </w:trPr>
        <w:tc>
          <w:tcPr>
            <w:tcW w:w="792" w:type="dxa"/>
            <w:shd w:val="clear" w:color="auto" w:fill="auto"/>
            <w:vAlign w:val="center"/>
          </w:tcPr>
          <w:p w:rsidR="00121B15" w:rsidRPr="00210127" w:rsidRDefault="00121B15" w:rsidP="00110AA3">
            <w:pPr>
              <w:widowControl/>
              <w:autoSpaceDN w:val="0"/>
              <w:jc w:val="center"/>
              <w:textAlignment w:val="center"/>
              <w:rPr>
                <w:rFonts w:ascii="宋体" w:hAnsi="宋体"/>
                <w:b/>
                <w:szCs w:val="21"/>
              </w:rPr>
            </w:pPr>
            <w:r w:rsidRPr="00210127">
              <w:rPr>
                <w:rFonts w:ascii="宋体" w:hAnsi="宋体" w:hint="eastAsia"/>
                <w:b/>
                <w:szCs w:val="21"/>
              </w:rPr>
              <w:t>序号</w:t>
            </w:r>
          </w:p>
        </w:tc>
        <w:tc>
          <w:tcPr>
            <w:tcW w:w="1904" w:type="dxa"/>
            <w:shd w:val="clear" w:color="auto" w:fill="auto"/>
            <w:vAlign w:val="center"/>
          </w:tcPr>
          <w:p w:rsidR="00121B15" w:rsidRPr="00210127" w:rsidRDefault="00121B15" w:rsidP="00110AA3">
            <w:pPr>
              <w:widowControl/>
              <w:autoSpaceDN w:val="0"/>
              <w:jc w:val="center"/>
              <w:textAlignment w:val="center"/>
              <w:rPr>
                <w:rFonts w:ascii="宋体" w:hAnsi="宋体"/>
                <w:b/>
                <w:szCs w:val="21"/>
              </w:rPr>
            </w:pPr>
            <w:r w:rsidRPr="00210127">
              <w:rPr>
                <w:rFonts w:ascii="宋体" w:hAnsi="宋体" w:hint="eastAsia"/>
                <w:b/>
                <w:szCs w:val="21"/>
              </w:rPr>
              <w:t>设备名称</w:t>
            </w:r>
          </w:p>
        </w:tc>
        <w:tc>
          <w:tcPr>
            <w:tcW w:w="3850" w:type="dxa"/>
            <w:shd w:val="clear" w:color="auto" w:fill="auto"/>
            <w:vAlign w:val="center"/>
          </w:tcPr>
          <w:p w:rsidR="00121B15" w:rsidRPr="00210127" w:rsidRDefault="00121B15" w:rsidP="00110AA3">
            <w:pPr>
              <w:widowControl/>
              <w:autoSpaceDN w:val="0"/>
              <w:jc w:val="center"/>
              <w:textAlignment w:val="center"/>
              <w:rPr>
                <w:rFonts w:ascii="宋体" w:hAnsi="宋体"/>
                <w:b/>
                <w:szCs w:val="21"/>
              </w:rPr>
            </w:pPr>
            <w:r w:rsidRPr="00210127">
              <w:rPr>
                <w:rFonts w:ascii="宋体" w:hAnsi="宋体" w:hint="eastAsia"/>
                <w:b/>
                <w:szCs w:val="21"/>
              </w:rPr>
              <w:t>规格、配置及参数</w:t>
            </w:r>
          </w:p>
        </w:tc>
        <w:tc>
          <w:tcPr>
            <w:tcW w:w="850" w:type="dxa"/>
            <w:shd w:val="clear" w:color="auto" w:fill="auto"/>
            <w:vAlign w:val="center"/>
          </w:tcPr>
          <w:p w:rsidR="00121B15" w:rsidRPr="00210127" w:rsidRDefault="00121B15" w:rsidP="00110AA3">
            <w:pPr>
              <w:widowControl/>
              <w:autoSpaceDN w:val="0"/>
              <w:jc w:val="center"/>
              <w:textAlignment w:val="center"/>
              <w:rPr>
                <w:rFonts w:ascii="宋体" w:hAnsi="宋体"/>
                <w:b/>
                <w:szCs w:val="21"/>
              </w:rPr>
            </w:pPr>
            <w:r w:rsidRPr="00210127">
              <w:rPr>
                <w:rFonts w:ascii="宋体" w:hAnsi="宋体" w:hint="eastAsia"/>
                <w:b/>
                <w:szCs w:val="21"/>
              </w:rPr>
              <w:t>单位</w:t>
            </w:r>
          </w:p>
        </w:tc>
        <w:tc>
          <w:tcPr>
            <w:tcW w:w="851" w:type="dxa"/>
            <w:shd w:val="clear" w:color="auto" w:fill="auto"/>
            <w:vAlign w:val="center"/>
          </w:tcPr>
          <w:p w:rsidR="00121B15" w:rsidRPr="00210127" w:rsidRDefault="00121B15" w:rsidP="00110AA3">
            <w:pPr>
              <w:widowControl/>
              <w:autoSpaceDN w:val="0"/>
              <w:jc w:val="center"/>
              <w:textAlignment w:val="center"/>
              <w:rPr>
                <w:rFonts w:ascii="宋体" w:hAnsi="宋体"/>
                <w:b/>
                <w:szCs w:val="21"/>
              </w:rPr>
            </w:pPr>
            <w:r w:rsidRPr="00210127">
              <w:rPr>
                <w:rFonts w:ascii="宋体" w:hAnsi="宋体" w:hint="eastAsia"/>
                <w:b/>
                <w:szCs w:val="21"/>
              </w:rPr>
              <w:t>数量</w:t>
            </w:r>
          </w:p>
        </w:tc>
      </w:tr>
      <w:tr w:rsidR="00121B15" w:rsidRPr="00210127" w:rsidTr="00110AA3">
        <w:trPr>
          <w:jc w:val="center"/>
        </w:trPr>
        <w:tc>
          <w:tcPr>
            <w:tcW w:w="792"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sidRPr="00210127">
              <w:rPr>
                <w:rFonts w:ascii="宋体" w:hAnsi="宋体" w:hint="eastAsia"/>
                <w:szCs w:val="21"/>
              </w:rPr>
              <w:t>1</w:t>
            </w:r>
          </w:p>
        </w:tc>
        <w:tc>
          <w:tcPr>
            <w:tcW w:w="1904"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sidRPr="00210127">
              <w:rPr>
                <w:rFonts w:ascii="宋体" w:hAnsi="宋体" w:hint="eastAsia"/>
                <w:szCs w:val="21"/>
              </w:rPr>
              <w:t>46寸液晶</w:t>
            </w:r>
          </w:p>
          <w:p w:rsidR="00121B15" w:rsidRPr="00210127" w:rsidRDefault="00121B15" w:rsidP="00110AA3">
            <w:pPr>
              <w:widowControl/>
              <w:autoSpaceDN w:val="0"/>
              <w:jc w:val="center"/>
              <w:textAlignment w:val="center"/>
              <w:rPr>
                <w:rFonts w:ascii="宋体" w:hAnsi="宋体"/>
                <w:szCs w:val="21"/>
              </w:rPr>
            </w:pPr>
            <w:r w:rsidRPr="00210127">
              <w:rPr>
                <w:rFonts w:ascii="宋体" w:hAnsi="宋体" w:hint="eastAsia"/>
                <w:szCs w:val="21"/>
              </w:rPr>
              <w:t>拼接单元</w:t>
            </w:r>
          </w:p>
        </w:tc>
        <w:tc>
          <w:tcPr>
            <w:tcW w:w="3850" w:type="dxa"/>
            <w:shd w:val="clear" w:color="auto" w:fill="auto"/>
            <w:vAlign w:val="center"/>
          </w:tcPr>
          <w:p w:rsidR="00121B15" w:rsidRPr="00210127" w:rsidRDefault="00121B15" w:rsidP="00110AA3">
            <w:pPr>
              <w:widowControl/>
              <w:autoSpaceDN w:val="0"/>
              <w:textAlignment w:val="center"/>
              <w:rPr>
                <w:rFonts w:ascii="宋体" w:hAnsi="宋体"/>
                <w:szCs w:val="21"/>
              </w:rPr>
            </w:pPr>
            <w:r w:rsidRPr="00210127">
              <w:rPr>
                <w:rFonts w:ascii="宋体" w:hAnsi="宋体" w:hint="eastAsia"/>
                <w:szCs w:val="21"/>
              </w:rPr>
              <w:t>尺寸：</w:t>
            </w:r>
            <w:smartTag w:uri="urn:schemas-microsoft-com:office:smarttags" w:element="chmetcnv">
              <w:smartTagPr>
                <w:attr w:name="TCSC" w:val="0"/>
                <w:attr w:name="NumberType" w:val="1"/>
                <w:attr w:name="Negative" w:val="False"/>
                <w:attr w:name="HasSpace" w:val="False"/>
                <w:attr w:name="SourceValue" w:val="46"/>
                <w:attr w:name="UnitName" w:val="英寸"/>
              </w:smartTagPr>
              <w:r w:rsidRPr="00210127">
                <w:rPr>
                  <w:rFonts w:ascii="宋体" w:hAnsi="宋体" w:hint="eastAsia"/>
                  <w:szCs w:val="21"/>
                </w:rPr>
                <w:t>46英寸</w:t>
              </w:r>
            </w:smartTag>
            <w:r w:rsidRPr="00210127">
              <w:rPr>
                <w:rFonts w:ascii="宋体" w:hAnsi="宋体" w:hint="eastAsia"/>
                <w:szCs w:val="21"/>
              </w:rPr>
              <w:t>；拼接缝</w:t>
            </w:r>
            <w:smartTag w:uri="urn:schemas-microsoft-com:office:smarttags" w:element="chmetcnv">
              <w:smartTagPr>
                <w:attr w:name="TCSC" w:val="0"/>
                <w:attr w:name="NumberType" w:val="1"/>
                <w:attr w:name="Negative" w:val="False"/>
                <w:attr w:name="HasSpace" w:val="False"/>
                <w:attr w:name="SourceValue" w:val="6.7"/>
                <w:attr w:name="UnitName" w:val="mm"/>
              </w:smartTagPr>
              <w:r w:rsidRPr="00210127">
                <w:rPr>
                  <w:rFonts w:ascii="宋体" w:hAnsi="宋体" w:hint="eastAsia"/>
                  <w:szCs w:val="21"/>
                </w:rPr>
                <w:t>6.7mm</w:t>
              </w:r>
            </w:smartTag>
          </w:p>
          <w:p w:rsidR="00121B15" w:rsidRPr="00210127" w:rsidRDefault="00121B15" w:rsidP="00110AA3">
            <w:pPr>
              <w:widowControl/>
              <w:autoSpaceDN w:val="0"/>
              <w:textAlignment w:val="center"/>
              <w:rPr>
                <w:rFonts w:ascii="宋体" w:hAnsi="宋体"/>
                <w:szCs w:val="21"/>
              </w:rPr>
            </w:pPr>
            <w:r w:rsidRPr="00210127">
              <w:rPr>
                <w:rFonts w:ascii="宋体" w:hAnsi="宋体" w:hint="eastAsia"/>
                <w:szCs w:val="21"/>
              </w:rPr>
              <w:t>屏蔽比例：16:9</w:t>
            </w:r>
          </w:p>
          <w:p w:rsidR="00121B15" w:rsidRPr="00210127" w:rsidRDefault="00121B15" w:rsidP="00110AA3">
            <w:pPr>
              <w:widowControl/>
              <w:autoSpaceDN w:val="0"/>
              <w:textAlignment w:val="center"/>
              <w:rPr>
                <w:rFonts w:ascii="宋体" w:hAnsi="宋体"/>
                <w:szCs w:val="21"/>
              </w:rPr>
            </w:pPr>
            <w:r w:rsidRPr="00210127">
              <w:rPr>
                <w:rFonts w:ascii="宋体" w:hAnsi="宋体" w:hint="eastAsia"/>
                <w:szCs w:val="21"/>
              </w:rPr>
              <w:t>对比度：3000:1</w:t>
            </w:r>
          </w:p>
          <w:p w:rsidR="00121B15" w:rsidRPr="00210127" w:rsidRDefault="00121B15" w:rsidP="00110AA3">
            <w:pPr>
              <w:widowControl/>
              <w:autoSpaceDN w:val="0"/>
              <w:textAlignment w:val="center"/>
              <w:rPr>
                <w:rFonts w:ascii="宋体" w:hAnsi="宋体"/>
                <w:szCs w:val="21"/>
              </w:rPr>
            </w:pPr>
            <w:r w:rsidRPr="00210127">
              <w:rPr>
                <w:rFonts w:ascii="宋体" w:hAnsi="宋体" w:hint="eastAsia"/>
                <w:szCs w:val="21"/>
              </w:rPr>
              <w:t>分辨率：1366x768</w:t>
            </w:r>
          </w:p>
          <w:p w:rsidR="00121B15" w:rsidRPr="00210127" w:rsidRDefault="00121B15" w:rsidP="00110AA3">
            <w:pPr>
              <w:widowControl/>
              <w:autoSpaceDN w:val="0"/>
              <w:textAlignment w:val="center"/>
              <w:rPr>
                <w:rFonts w:ascii="宋体" w:hAnsi="宋体"/>
                <w:szCs w:val="21"/>
              </w:rPr>
            </w:pPr>
            <w:r w:rsidRPr="00210127">
              <w:rPr>
                <w:rFonts w:ascii="宋体" w:hAnsi="宋体" w:hint="eastAsia"/>
                <w:szCs w:val="21"/>
              </w:rPr>
              <w:t>响应速度：8ms</w:t>
            </w:r>
          </w:p>
          <w:p w:rsidR="00121B15" w:rsidRPr="00210127" w:rsidRDefault="00121B15" w:rsidP="00110AA3">
            <w:pPr>
              <w:widowControl/>
              <w:autoSpaceDN w:val="0"/>
              <w:textAlignment w:val="center"/>
              <w:rPr>
                <w:rFonts w:ascii="宋体" w:hAnsi="宋体"/>
                <w:szCs w:val="21"/>
              </w:rPr>
            </w:pPr>
            <w:r w:rsidRPr="00210127">
              <w:rPr>
                <w:rFonts w:ascii="宋体" w:hAnsi="宋体" w:hint="eastAsia"/>
                <w:szCs w:val="21"/>
              </w:rPr>
              <w:t>色彩饱和度：92%</w:t>
            </w:r>
          </w:p>
          <w:p w:rsidR="00121B15" w:rsidRPr="00210127" w:rsidRDefault="00121B15" w:rsidP="00110AA3">
            <w:pPr>
              <w:widowControl/>
              <w:autoSpaceDN w:val="0"/>
              <w:textAlignment w:val="center"/>
              <w:rPr>
                <w:rFonts w:ascii="宋体" w:hAnsi="宋体"/>
                <w:szCs w:val="21"/>
              </w:rPr>
            </w:pPr>
            <w:r w:rsidRPr="00210127">
              <w:rPr>
                <w:rFonts w:ascii="宋体" w:hAnsi="宋体" w:hint="eastAsia"/>
                <w:szCs w:val="21"/>
              </w:rPr>
              <w:t>可视角度：178度水平/垂直视角</w:t>
            </w:r>
          </w:p>
          <w:p w:rsidR="00121B15" w:rsidRPr="00210127" w:rsidRDefault="00121B15" w:rsidP="00110AA3">
            <w:pPr>
              <w:widowControl/>
              <w:autoSpaceDN w:val="0"/>
              <w:textAlignment w:val="center"/>
              <w:rPr>
                <w:rFonts w:ascii="宋体" w:hAnsi="宋体"/>
                <w:szCs w:val="21"/>
              </w:rPr>
            </w:pPr>
            <w:r w:rsidRPr="00210127">
              <w:rPr>
                <w:rFonts w:ascii="宋体" w:hAnsi="宋体" w:hint="eastAsia"/>
                <w:szCs w:val="21"/>
              </w:rPr>
              <w:t>使用寿命大于50000小时</w:t>
            </w:r>
          </w:p>
        </w:tc>
        <w:tc>
          <w:tcPr>
            <w:tcW w:w="850"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sidRPr="00210127">
              <w:rPr>
                <w:rFonts w:ascii="宋体" w:hAnsi="宋体" w:hint="eastAsia"/>
                <w:szCs w:val="21"/>
              </w:rPr>
              <w:t>台</w:t>
            </w:r>
          </w:p>
        </w:tc>
        <w:tc>
          <w:tcPr>
            <w:tcW w:w="851"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Pr>
                <w:rFonts w:ascii="宋体" w:hAnsi="宋体" w:hint="eastAsia"/>
                <w:szCs w:val="21"/>
              </w:rPr>
              <w:t>28</w:t>
            </w:r>
          </w:p>
        </w:tc>
      </w:tr>
      <w:tr w:rsidR="00121B15" w:rsidRPr="00210127" w:rsidTr="00110AA3">
        <w:trPr>
          <w:jc w:val="center"/>
        </w:trPr>
        <w:tc>
          <w:tcPr>
            <w:tcW w:w="792"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sidRPr="00210127">
              <w:rPr>
                <w:rFonts w:ascii="宋体" w:hAnsi="宋体" w:hint="eastAsia"/>
                <w:szCs w:val="21"/>
              </w:rPr>
              <w:t>2</w:t>
            </w:r>
          </w:p>
        </w:tc>
        <w:tc>
          <w:tcPr>
            <w:tcW w:w="1904"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sidRPr="00210127">
              <w:rPr>
                <w:rFonts w:ascii="宋体" w:hAnsi="宋体" w:hint="eastAsia"/>
                <w:szCs w:val="21"/>
              </w:rPr>
              <w:t>图像拼接处理器</w:t>
            </w:r>
          </w:p>
        </w:tc>
        <w:tc>
          <w:tcPr>
            <w:tcW w:w="3850" w:type="dxa"/>
            <w:shd w:val="clear" w:color="auto" w:fill="auto"/>
            <w:vAlign w:val="center"/>
          </w:tcPr>
          <w:p w:rsidR="00121B15" w:rsidRPr="00210127" w:rsidRDefault="00CC55C9" w:rsidP="00CC55C9">
            <w:pPr>
              <w:widowControl/>
              <w:autoSpaceDN w:val="0"/>
              <w:textAlignment w:val="center"/>
              <w:rPr>
                <w:rFonts w:ascii="宋体" w:hAnsi="宋体"/>
                <w:szCs w:val="21"/>
              </w:rPr>
            </w:pPr>
            <w:r>
              <w:rPr>
                <w:rFonts w:ascii="宋体" w:hAnsi="宋体" w:hint="eastAsia"/>
                <w:szCs w:val="21"/>
              </w:rPr>
              <w:t>配合拼接</w:t>
            </w:r>
            <w:proofErr w:type="gramStart"/>
            <w:r>
              <w:rPr>
                <w:rFonts w:ascii="宋体" w:hAnsi="宋体" w:hint="eastAsia"/>
                <w:szCs w:val="21"/>
              </w:rPr>
              <w:t>屏使用</w:t>
            </w:r>
            <w:proofErr w:type="gramEnd"/>
          </w:p>
        </w:tc>
        <w:tc>
          <w:tcPr>
            <w:tcW w:w="850"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sidRPr="00210127">
              <w:rPr>
                <w:rFonts w:ascii="宋体" w:hAnsi="宋体" w:hint="eastAsia"/>
                <w:szCs w:val="21"/>
              </w:rPr>
              <w:t>台</w:t>
            </w:r>
          </w:p>
        </w:tc>
        <w:tc>
          <w:tcPr>
            <w:tcW w:w="851"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Pr>
                <w:rFonts w:ascii="宋体" w:hAnsi="宋体" w:hint="eastAsia"/>
                <w:szCs w:val="21"/>
              </w:rPr>
              <w:t>28</w:t>
            </w:r>
          </w:p>
        </w:tc>
      </w:tr>
      <w:tr w:rsidR="00121B15" w:rsidRPr="00210127" w:rsidTr="00110AA3">
        <w:trPr>
          <w:jc w:val="center"/>
        </w:trPr>
        <w:tc>
          <w:tcPr>
            <w:tcW w:w="792"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sidRPr="00210127">
              <w:rPr>
                <w:rFonts w:ascii="宋体" w:hAnsi="宋体" w:hint="eastAsia"/>
                <w:szCs w:val="21"/>
              </w:rPr>
              <w:t>3</w:t>
            </w:r>
          </w:p>
        </w:tc>
        <w:tc>
          <w:tcPr>
            <w:tcW w:w="1904"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sidRPr="00210127">
              <w:rPr>
                <w:rFonts w:ascii="宋体" w:hAnsi="宋体" w:hint="eastAsia"/>
                <w:szCs w:val="21"/>
              </w:rPr>
              <w:t>拼接控制软件</w:t>
            </w:r>
          </w:p>
        </w:tc>
        <w:tc>
          <w:tcPr>
            <w:tcW w:w="3850" w:type="dxa"/>
            <w:shd w:val="clear" w:color="auto" w:fill="auto"/>
            <w:vAlign w:val="center"/>
          </w:tcPr>
          <w:p w:rsidR="00121B15" w:rsidRPr="00210127" w:rsidRDefault="00121B15" w:rsidP="00110AA3">
            <w:pPr>
              <w:widowControl/>
              <w:autoSpaceDN w:val="0"/>
              <w:textAlignment w:val="center"/>
              <w:rPr>
                <w:rFonts w:ascii="宋体" w:hAnsi="宋体"/>
                <w:szCs w:val="21"/>
              </w:rPr>
            </w:pPr>
            <w:r w:rsidRPr="00210127">
              <w:rPr>
                <w:rFonts w:ascii="宋体" w:hAnsi="宋体" w:hint="eastAsia"/>
                <w:szCs w:val="21"/>
              </w:rPr>
              <w:t>大屏控制管理软件，须提供大屏拼接软件国家认证的自主产权的软件著作权</w:t>
            </w:r>
          </w:p>
        </w:tc>
        <w:tc>
          <w:tcPr>
            <w:tcW w:w="850"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sidRPr="00210127">
              <w:rPr>
                <w:rFonts w:ascii="宋体" w:hAnsi="宋体" w:hint="eastAsia"/>
                <w:szCs w:val="21"/>
              </w:rPr>
              <w:t>套</w:t>
            </w:r>
          </w:p>
        </w:tc>
        <w:tc>
          <w:tcPr>
            <w:tcW w:w="851"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sidRPr="00210127">
              <w:rPr>
                <w:rFonts w:ascii="宋体" w:hAnsi="宋体" w:hint="eastAsia"/>
                <w:szCs w:val="21"/>
              </w:rPr>
              <w:t>1</w:t>
            </w:r>
          </w:p>
        </w:tc>
      </w:tr>
      <w:tr w:rsidR="00121B15" w:rsidRPr="00210127" w:rsidTr="00110AA3">
        <w:trPr>
          <w:trHeight w:val="312"/>
          <w:jc w:val="center"/>
        </w:trPr>
        <w:tc>
          <w:tcPr>
            <w:tcW w:w="792" w:type="dxa"/>
            <w:shd w:val="clear" w:color="auto" w:fill="auto"/>
            <w:vAlign w:val="center"/>
          </w:tcPr>
          <w:p w:rsidR="00121B15" w:rsidRDefault="00121B15" w:rsidP="00110AA3">
            <w:pPr>
              <w:widowControl/>
              <w:autoSpaceDN w:val="0"/>
              <w:jc w:val="center"/>
              <w:textAlignment w:val="center"/>
              <w:rPr>
                <w:rFonts w:ascii="宋体" w:hAnsi="宋体"/>
                <w:szCs w:val="21"/>
              </w:rPr>
            </w:pPr>
            <w:r>
              <w:rPr>
                <w:rFonts w:ascii="宋体" w:hAnsi="宋体" w:hint="eastAsia"/>
                <w:szCs w:val="21"/>
              </w:rPr>
              <w:t>4</w:t>
            </w:r>
          </w:p>
        </w:tc>
        <w:tc>
          <w:tcPr>
            <w:tcW w:w="1904"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Pr>
                <w:rFonts w:ascii="宋体" w:hAnsi="宋体" w:hint="eastAsia"/>
                <w:szCs w:val="21"/>
              </w:rPr>
              <w:t>外置式拼接处理器</w:t>
            </w:r>
          </w:p>
        </w:tc>
        <w:tc>
          <w:tcPr>
            <w:tcW w:w="3850" w:type="dxa"/>
            <w:shd w:val="clear" w:color="auto" w:fill="auto"/>
            <w:vAlign w:val="center"/>
          </w:tcPr>
          <w:p w:rsidR="00121B15" w:rsidRDefault="00CC55C9" w:rsidP="00110AA3">
            <w:pPr>
              <w:widowControl/>
              <w:autoSpaceDN w:val="0"/>
              <w:textAlignment w:val="center"/>
              <w:rPr>
                <w:rFonts w:ascii="宋体" w:hAnsi="宋体"/>
                <w:szCs w:val="21"/>
              </w:rPr>
            </w:pPr>
            <w:r>
              <w:rPr>
                <w:rFonts w:ascii="宋体" w:hAnsi="宋体" w:hint="eastAsia"/>
                <w:szCs w:val="21"/>
              </w:rPr>
              <w:t>8</w:t>
            </w:r>
            <w:r w:rsidR="00121B15">
              <w:rPr>
                <w:rFonts w:ascii="宋体" w:hAnsi="宋体" w:hint="eastAsia"/>
                <w:szCs w:val="21"/>
              </w:rPr>
              <w:t>路输入，28路输出</w:t>
            </w:r>
          </w:p>
        </w:tc>
        <w:tc>
          <w:tcPr>
            <w:tcW w:w="850"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Pr>
                <w:rFonts w:ascii="宋体" w:hAnsi="宋体" w:hint="eastAsia"/>
                <w:szCs w:val="21"/>
              </w:rPr>
              <w:t>台</w:t>
            </w:r>
          </w:p>
        </w:tc>
        <w:tc>
          <w:tcPr>
            <w:tcW w:w="851"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Pr>
                <w:rFonts w:ascii="宋体" w:hAnsi="宋体" w:hint="eastAsia"/>
                <w:szCs w:val="21"/>
              </w:rPr>
              <w:t>1</w:t>
            </w:r>
          </w:p>
        </w:tc>
      </w:tr>
      <w:tr w:rsidR="00121B15" w:rsidRPr="00210127" w:rsidTr="00110AA3">
        <w:trPr>
          <w:trHeight w:val="312"/>
          <w:jc w:val="center"/>
        </w:trPr>
        <w:tc>
          <w:tcPr>
            <w:tcW w:w="792"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Pr>
                <w:rFonts w:ascii="宋体" w:hAnsi="宋体" w:hint="eastAsia"/>
                <w:szCs w:val="21"/>
              </w:rPr>
              <w:t>5</w:t>
            </w:r>
          </w:p>
        </w:tc>
        <w:tc>
          <w:tcPr>
            <w:tcW w:w="1904"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sidRPr="00210127">
              <w:rPr>
                <w:rFonts w:ascii="宋体" w:hAnsi="宋体" w:hint="eastAsia"/>
                <w:szCs w:val="21"/>
              </w:rPr>
              <w:t>拼接</w:t>
            </w:r>
            <w:r w:rsidR="00CC55C9">
              <w:rPr>
                <w:rFonts w:ascii="宋体" w:hAnsi="宋体" w:hint="eastAsia"/>
                <w:szCs w:val="21"/>
              </w:rPr>
              <w:t>支架</w:t>
            </w:r>
          </w:p>
        </w:tc>
        <w:tc>
          <w:tcPr>
            <w:tcW w:w="3850" w:type="dxa"/>
            <w:shd w:val="clear" w:color="auto" w:fill="auto"/>
            <w:vAlign w:val="center"/>
          </w:tcPr>
          <w:p w:rsidR="00121B15" w:rsidRPr="00210127" w:rsidRDefault="00121B15" w:rsidP="00110AA3">
            <w:pPr>
              <w:widowControl/>
              <w:autoSpaceDN w:val="0"/>
              <w:textAlignment w:val="center"/>
              <w:rPr>
                <w:rFonts w:ascii="宋体" w:hAnsi="宋体"/>
                <w:szCs w:val="21"/>
              </w:rPr>
            </w:pPr>
            <w:r>
              <w:rPr>
                <w:rFonts w:ascii="宋体" w:hAnsi="宋体" w:hint="eastAsia"/>
                <w:szCs w:val="21"/>
              </w:rPr>
              <w:t>拼接专用</w:t>
            </w:r>
            <w:r w:rsidR="00CC55C9">
              <w:rPr>
                <w:rFonts w:ascii="宋体" w:hAnsi="宋体" w:hint="eastAsia"/>
                <w:szCs w:val="21"/>
              </w:rPr>
              <w:t>支架</w:t>
            </w:r>
          </w:p>
        </w:tc>
        <w:tc>
          <w:tcPr>
            <w:tcW w:w="850"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sidRPr="00210127">
              <w:rPr>
                <w:rFonts w:ascii="宋体" w:hAnsi="宋体" w:hint="eastAsia"/>
                <w:szCs w:val="21"/>
              </w:rPr>
              <w:t>套</w:t>
            </w:r>
          </w:p>
        </w:tc>
        <w:tc>
          <w:tcPr>
            <w:tcW w:w="851"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sidRPr="00210127">
              <w:rPr>
                <w:rFonts w:ascii="宋体" w:hAnsi="宋体" w:hint="eastAsia"/>
                <w:szCs w:val="21"/>
              </w:rPr>
              <w:t>1</w:t>
            </w:r>
          </w:p>
        </w:tc>
      </w:tr>
      <w:tr w:rsidR="00121B15" w:rsidRPr="00210127" w:rsidTr="00110AA3">
        <w:trPr>
          <w:trHeight w:val="1157"/>
          <w:jc w:val="center"/>
        </w:trPr>
        <w:tc>
          <w:tcPr>
            <w:tcW w:w="792"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Pr>
                <w:rFonts w:ascii="宋体" w:hAnsi="宋体" w:hint="eastAsia"/>
                <w:szCs w:val="21"/>
              </w:rPr>
              <w:t>6</w:t>
            </w:r>
          </w:p>
        </w:tc>
        <w:tc>
          <w:tcPr>
            <w:tcW w:w="1904"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sidRPr="00210127">
              <w:rPr>
                <w:rFonts w:ascii="宋体" w:hAnsi="宋体" w:hint="eastAsia"/>
                <w:szCs w:val="21"/>
              </w:rPr>
              <w:t>拼接墙配件</w:t>
            </w:r>
          </w:p>
        </w:tc>
        <w:tc>
          <w:tcPr>
            <w:tcW w:w="3850" w:type="dxa"/>
            <w:shd w:val="clear" w:color="auto" w:fill="auto"/>
            <w:vAlign w:val="center"/>
          </w:tcPr>
          <w:p w:rsidR="00121B15" w:rsidRPr="00210127" w:rsidRDefault="00121B15" w:rsidP="00110AA3">
            <w:pPr>
              <w:widowControl/>
              <w:autoSpaceDN w:val="0"/>
              <w:textAlignment w:val="center"/>
              <w:rPr>
                <w:rFonts w:ascii="宋体" w:hAnsi="宋体"/>
                <w:szCs w:val="21"/>
              </w:rPr>
            </w:pPr>
            <w:r w:rsidRPr="00210127">
              <w:rPr>
                <w:rFonts w:ascii="宋体" w:hAnsi="宋体" w:hint="eastAsia"/>
                <w:szCs w:val="21"/>
              </w:rPr>
              <w:t>定制，含分配器、底座和设备系统中配套的VGA/视频/RS-232/网络线等线缆（含信号源线缆）、及</w:t>
            </w:r>
            <w:proofErr w:type="gramStart"/>
            <w:r w:rsidRPr="00210127">
              <w:rPr>
                <w:rFonts w:ascii="宋体" w:hAnsi="宋体" w:hint="eastAsia"/>
                <w:szCs w:val="21"/>
              </w:rPr>
              <w:t>电源排插等</w:t>
            </w:r>
            <w:proofErr w:type="gramEnd"/>
            <w:r w:rsidRPr="00210127">
              <w:rPr>
                <w:rFonts w:ascii="宋体" w:hAnsi="宋体" w:hint="eastAsia"/>
                <w:szCs w:val="21"/>
              </w:rPr>
              <w:t>，所用线缆均为国际</w:t>
            </w:r>
          </w:p>
        </w:tc>
        <w:tc>
          <w:tcPr>
            <w:tcW w:w="850"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sidRPr="00210127">
              <w:rPr>
                <w:rFonts w:ascii="宋体" w:hAnsi="宋体" w:hint="eastAsia"/>
                <w:szCs w:val="21"/>
              </w:rPr>
              <w:t>批</w:t>
            </w:r>
          </w:p>
        </w:tc>
        <w:tc>
          <w:tcPr>
            <w:tcW w:w="851" w:type="dxa"/>
            <w:shd w:val="clear" w:color="auto" w:fill="auto"/>
            <w:vAlign w:val="center"/>
          </w:tcPr>
          <w:p w:rsidR="00121B15" w:rsidRPr="00210127" w:rsidRDefault="00121B15" w:rsidP="00110AA3">
            <w:pPr>
              <w:widowControl/>
              <w:autoSpaceDN w:val="0"/>
              <w:jc w:val="center"/>
              <w:textAlignment w:val="center"/>
              <w:rPr>
                <w:rFonts w:ascii="宋体" w:hAnsi="宋体"/>
                <w:szCs w:val="21"/>
              </w:rPr>
            </w:pPr>
            <w:r w:rsidRPr="00210127">
              <w:rPr>
                <w:rFonts w:ascii="宋体" w:hAnsi="宋体" w:hint="eastAsia"/>
                <w:szCs w:val="21"/>
              </w:rPr>
              <w:t>1</w:t>
            </w:r>
          </w:p>
        </w:tc>
      </w:tr>
    </w:tbl>
    <w:p w:rsidR="00121B15" w:rsidRDefault="00121B15" w:rsidP="00FE0024">
      <w:pPr>
        <w:spacing w:beforeLines="50" w:line="360" w:lineRule="auto"/>
        <w:outlineLvl w:val="1"/>
        <w:rPr>
          <w:rFonts w:ascii="宋体" w:hAnsi="宋体"/>
          <w:b/>
          <w:sz w:val="30"/>
          <w:szCs w:val="30"/>
        </w:rPr>
      </w:pPr>
    </w:p>
    <w:p w:rsidR="00CC55C9" w:rsidRDefault="00CC55C9" w:rsidP="00FE0024">
      <w:pPr>
        <w:spacing w:beforeLines="50" w:line="360" w:lineRule="auto"/>
        <w:outlineLvl w:val="1"/>
        <w:rPr>
          <w:rFonts w:ascii="宋体" w:hAnsi="宋体"/>
          <w:b/>
          <w:sz w:val="30"/>
          <w:szCs w:val="30"/>
        </w:rPr>
      </w:pPr>
    </w:p>
    <w:p w:rsidR="00CC55C9" w:rsidRDefault="00CC55C9" w:rsidP="00FE0024">
      <w:pPr>
        <w:spacing w:beforeLines="50" w:line="360" w:lineRule="auto"/>
        <w:outlineLvl w:val="1"/>
        <w:rPr>
          <w:rFonts w:ascii="宋体" w:hAnsi="宋体"/>
          <w:b/>
          <w:sz w:val="30"/>
          <w:szCs w:val="30"/>
        </w:rPr>
      </w:pPr>
    </w:p>
    <w:p w:rsidR="00CC55C9" w:rsidRDefault="00CC55C9" w:rsidP="00FE0024">
      <w:pPr>
        <w:spacing w:beforeLines="50" w:line="360" w:lineRule="auto"/>
        <w:outlineLvl w:val="1"/>
        <w:rPr>
          <w:rFonts w:ascii="宋体" w:hAnsi="宋体"/>
          <w:b/>
          <w:sz w:val="30"/>
          <w:szCs w:val="30"/>
        </w:rPr>
      </w:pPr>
    </w:p>
    <w:p w:rsidR="00CC55C9" w:rsidRDefault="00CC55C9" w:rsidP="00FE0024">
      <w:pPr>
        <w:spacing w:beforeLines="50" w:line="360" w:lineRule="auto"/>
        <w:outlineLvl w:val="1"/>
        <w:rPr>
          <w:rFonts w:ascii="宋体" w:hAnsi="宋体"/>
          <w:b/>
          <w:sz w:val="30"/>
          <w:szCs w:val="30"/>
        </w:rPr>
      </w:pPr>
    </w:p>
    <w:p w:rsidR="00CC55C9" w:rsidRDefault="00CC55C9" w:rsidP="00FE0024">
      <w:pPr>
        <w:spacing w:beforeLines="50" w:line="360" w:lineRule="auto"/>
        <w:outlineLvl w:val="1"/>
        <w:rPr>
          <w:rFonts w:ascii="宋体" w:hAnsi="宋体"/>
          <w:b/>
          <w:sz w:val="30"/>
          <w:szCs w:val="30"/>
        </w:rPr>
      </w:pPr>
    </w:p>
    <w:p w:rsidR="00CC55C9" w:rsidRDefault="00CC55C9" w:rsidP="00FE0024">
      <w:pPr>
        <w:spacing w:beforeLines="50" w:line="360" w:lineRule="auto"/>
        <w:outlineLvl w:val="1"/>
        <w:rPr>
          <w:rFonts w:ascii="宋体" w:hAnsi="宋体"/>
          <w:b/>
          <w:sz w:val="30"/>
          <w:szCs w:val="30"/>
        </w:rPr>
      </w:pPr>
    </w:p>
    <w:p w:rsidR="00CC55C9" w:rsidRDefault="00CC55C9" w:rsidP="00FE0024">
      <w:pPr>
        <w:spacing w:beforeLines="50" w:line="360" w:lineRule="auto"/>
        <w:outlineLvl w:val="1"/>
        <w:rPr>
          <w:rFonts w:ascii="宋体" w:hAnsi="宋体"/>
          <w:b/>
          <w:sz w:val="30"/>
          <w:szCs w:val="30"/>
        </w:rPr>
      </w:pPr>
    </w:p>
    <w:p w:rsidR="009B433E" w:rsidRPr="004679A8" w:rsidRDefault="009B433E" w:rsidP="004679A8">
      <w:pPr>
        <w:jc w:val="center"/>
        <w:rPr>
          <w:b/>
          <w:sz w:val="48"/>
          <w:szCs w:val="48"/>
        </w:rPr>
      </w:pPr>
      <w:r w:rsidRPr="004679A8">
        <w:rPr>
          <w:rFonts w:hint="eastAsia"/>
          <w:b/>
          <w:sz w:val="48"/>
          <w:szCs w:val="48"/>
        </w:rPr>
        <w:lastRenderedPageBreak/>
        <w:t>第四章</w:t>
      </w:r>
      <w:r w:rsidRPr="004679A8">
        <w:rPr>
          <w:rFonts w:hint="eastAsia"/>
          <w:b/>
          <w:sz w:val="48"/>
          <w:szCs w:val="48"/>
        </w:rPr>
        <w:t xml:space="preserve">  </w:t>
      </w:r>
      <w:r w:rsidRPr="004679A8">
        <w:rPr>
          <w:rFonts w:hint="eastAsia"/>
          <w:b/>
          <w:sz w:val="48"/>
          <w:szCs w:val="48"/>
        </w:rPr>
        <w:t>响应文件主要格式要求</w:t>
      </w:r>
      <w:bookmarkEnd w:id="98"/>
      <w:bookmarkEnd w:id="99"/>
    </w:p>
    <w:p w:rsidR="006859B7" w:rsidRDefault="006859B7">
      <w:pPr>
        <w:spacing w:line="360" w:lineRule="auto"/>
        <w:ind w:firstLine="480"/>
        <w:rPr>
          <w:rFonts w:ascii="宋体" w:hAnsi="宋体" w:cs="仿宋"/>
          <w:sz w:val="24"/>
        </w:rPr>
      </w:pPr>
      <w:bookmarkStart w:id="137" w:name="_Toc369645654"/>
      <w:bookmarkStart w:id="138" w:name="_Toc239648609"/>
      <w:bookmarkStart w:id="139" w:name="_Toc239822514"/>
      <w:bookmarkStart w:id="140" w:name="_Toc239650612"/>
      <w:bookmarkStart w:id="141" w:name="_Toc239651331"/>
      <w:bookmarkStart w:id="142" w:name="_Toc239822629"/>
      <w:bookmarkStart w:id="143" w:name="_Toc239649321"/>
      <w:bookmarkStart w:id="144" w:name="_Toc239648875"/>
      <w:bookmarkStart w:id="145" w:name="_Toc239649773"/>
      <w:bookmarkStart w:id="146" w:name="_Toc239649397"/>
    </w:p>
    <w:p w:rsidR="009B433E" w:rsidRDefault="009B433E">
      <w:pPr>
        <w:spacing w:line="360" w:lineRule="auto"/>
        <w:ind w:firstLine="480"/>
        <w:rPr>
          <w:rFonts w:ascii="宋体" w:hAnsi="宋体" w:cs="仿宋"/>
          <w:sz w:val="24"/>
        </w:rPr>
      </w:pPr>
      <w:r>
        <w:rPr>
          <w:rFonts w:ascii="宋体" w:hAnsi="宋体" w:cs="仿宋" w:hint="eastAsia"/>
          <w:sz w:val="24"/>
        </w:rPr>
        <w:t>本章节主要是明确供应商在编制响应文件时部分内容的格式要求。对于在本章节已列出的格式要求，供应商在编写响应文件时必须按要求编写，不得擅自改动；本章节没有列出对响应文件中其它内容格式要求的，供应商可自行编写拟定，格式不限。</w:t>
      </w:r>
      <w:bookmarkEnd w:id="137"/>
      <w:bookmarkEnd w:id="138"/>
      <w:bookmarkEnd w:id="139"/>
      <w:bookmarkEnd w:id="140"/>
      <w:bookmarkEnd w:id="141"/>
      <w:bookmarkEnd w:id="142"/>
      <w:bookmarkEnd w:id="143"/>
      <w:bookmarkEnd w:id="144"/>
      <w:bookmarkEnd w:id="145"/>
      <w:bookmarkEnd w:id="146"/>
    </w:p>
    <w:p w:rsidR="009B433E" w:rsidRDefault="009B433E">
      <w:pPr>
        <w:spacing w:line="360" w:lineRule="auto"/>
        <w:ind w:firstLine="480"/>
        <w:rPr>
          <w:rFonts w:ascii="宋体" w:hAnsi="宋体" w:cs="仿宋"/>
          <w:sz w:val="24"/>
        </w:rPr>
      </w:pPr>
      <w:r>
        <w:rPr>
          <w:rFonts w:ascii="宋体" w:hAnsi="宋体" w:cs="仿宋" w:hint="eastAsia"/>
          <w:sz w:val="24"/>
        </w:rPr>
        <w:t>响应文件为一正两副。</w:t>
      </w:r>
    </w:p>
    <w:p w:rsidR="009B433E" w:rsidRDefault="009B433E">
      <w:pPr>
        <w:spacing w:line="360" w:lineRule="auto"/>
        <w:ind w:firstLine="480"/>
        <w:rPr>
          <w:rFonts w:ascii="宋体" w:hAnsi="宋体" w:cs="仿宋"/>
          <w:sz w:val="24"/>
        </w:rPr>
      </w:pPr>
    </w:p>
    <w:p w:rsidR="009B433E" w:rsidRDefault="009B433E" w:rsidP="00F13C32">
      <w:pPr>
        <w:pStyle w:val="p0"/>
        <w:spacing w:line="400" w:lineRule="atLeast"/>
        <w:ind w:firstLineChars="50" w:firstLine="105"/>
        <w:rPr>
          <w:rFonts w:ascii="宋体" w:hAnsi="宋体"/>
        </w:rPr>
      </w:pPr>
      <w:r>
        <w:rPr>
          <w:rFonts w:ascii="宋体" w:hAnsi="宋体" w:hint="eastAsia"/>
        </w:rPr>
        <w:t>密封袋的格式</w:t>
      </w:r>
    </w:p>
    <w:p w:rsidR="009B433E" w:rsidRDefault="009B433E">
      <w:pPr>
        <w:pStyle w:val="p0"/>
        <w:spacing w:line="400" w:lineRule="atLeast"/>
        <w:rPr>
          <w:rFonts w:ascii="宋体" w:hAnsi="宋体"/>
        </w:rPr>
      </w:pPr>
    </w:p>
    <w:p w:rsidR="009B433E" w:rsidRDefault="009B433E">
      <w:pPr>
        <w:pStyle w:val="p0"/>
        <w:spacing w:line="400" w:lineRule="atLeast"/>
        <w:rPr>
          <w:rFonts w:ascii="宋体" w:hAnsi="宋体"/>
        </w:rPr>
      </w:pPr>
    </w:p>
    <w:p w:rsidR="009B433E" w:rsidRDefault="009B433E">
      <w:pPr>
        <w:pStyle w:val="p0"/>
        <w:spacing w:line="400" w:lineRule="atLeast"/>
        <w:rPr>
          <w:rFonts w:ascii="宋体" w:hAnsi="宋体"/>
        </w:rPr>
      </w:pPr>
    </w:p>
    <w:p w:rsidR="009B433E" w:rsidRDefault="009B433E">
      <w:pPr>
        <w:pStyle w:val="p0"/>
        <w:spacing w:line="400" w:lineRule="atLeast"/>
        <w:rPr>
          <w:rFonts w:ascii="宋体" w:hAnsi="宋体"/>
        </w:rPr>
      </w:pPr>
      <w:r>
        <w:rPr>
          <w:rFonts w:ascii="宋体" w:hAnsi="宋体" w:hint="eastAsia"/>
        </w:rPr>
        <w:t>响应文件密封袋格式：</w:t>
      </w:r>
    </w:p>
    <w:tbl>
      <w:tblPr>
        <w:tblW w:w="0" w:type="auto"/>
        <w:tblLayout w:type="fixed"/>
        <w:tblLook w:val="0000"/>
      </w:tblPr>
      <w:tblGrid>
        <w:gridCol w:w="9287"/>
      </w:tblGrid>
      <w:tr w:rsidR="009B433E">
        <w:tc>
          <w:tcPr>
            <w:tcW w:w="9287" w:type="dxa"/>
            <w:tcBorders>
              <w:top w:val="single" w:sz="4" w:space="0" w:color="000000"/>
              <w:left w:val="single" w:sz="4" w:space="0" w:color="000000"/>
              <w:bottom w:val="single" w:sz="4" w:space="0" w:color="000000"/>
              <w:right w:val="single" w:sz="4" w:space="0" w:color="000000"/>
            </w:tcBorders>
          </w:tcPr>
          <w:p w:rsidR="009B433E" w:rsidRDefault="009B433E">
            <w:pPr>
              <w:pStyle w:val="p0"/>
              <w:spacing w:line="400" w:lineRule="atLeast"/>
              <w:rPr>
                <w:rFonts w:ascii="宋体" w:hAnsi="宋体"/>
              </w:rPr>
            </w:pPr>
          </w:p>
          <w:p w:rsidR="009B433E" w:rsidRDefault="009B433E">
            <w:pPr>
              <w:pStyle w:val="p0"/>
              <w:spacing w:line="400" w:lineRule="atLeast"/>
              <w:ind w:firstLine="2880"/>
              <w:rPr>
                <w:rFonts w:ascii="宋体" w:hAnsi="宋体"/>
                <w:u w:val="single"/>
              </w:rPr>
            </w:pPr>
          </w:p>
          <w:p w:rsidR="009B433E" w:rsidRDefault="009B433E">
            <w:pPr>
              <w:pStyle w:val="p0"/>
              <w:spacing w:line="400" w:lineRule="atLeast"/>
              <w:ind w:firstLine="2280"/>
              <w:rPr>
                <w:rFonts w:ascii="宋体" w:hAnsi="宋体"/>
                <w:u w:val="single"/>
              </w:rPr>
            </w:pPr>
            <w:r>
              <w:rPr>
                <w:rFonts w:ascii="宋体" w:hAnsi="宋体" w:hint="eastAsia"/>
                <w:u w:val="single"/>
              </w:rPr>
              <w:t xml:space="preserve">（项目名称）                   </w:t>
            </w:r>
          </w:p>
          <w:p w:rsidR="009B433E" w:rsidRDefault="009B433E">
            <w:pPr>
              <w:pStyle w:val="p0"/>
              <w:spacing w:line="400" w:lineRule="atLeast"/>
              <w:jc w:val="center"/>
              <w:rPr>
                <w:rFonts w:ascii="宋体" w:hAnsi="宋体"/>
                <w:b/>
                <w:bCs/>
              </w:rPr>
            </w:pPr>
          </w:p>
          <w:p w:rsidR="009B433E" w:rsidRDefault="009B433E">
            <w:pPr>
              <w:pStyle w:val="p0"/>
              <w:spacing w:line="400" w:lineRule="atLeast"/>
              <w:jc w:val="center"/>
              <w:rPr>
                <w:rFonts w:ascii="宋体" w:hAnsi="宋体"/>
                <w:b/>
                <w:bCs/>
              </w:rPr>
            </w:pPr>
            <w:r>
              <w:rPr>
                <w:rFonts w:ascii="宋体" w:hAnsi="宋体" w:hint="eastAsia"/>
                <w:b/>
                <w:bCs/>
              </w:rPr>
              <w:t>响应文件</w:t>
            </w:r>
          </w:p>
          <w:p w:rsidR="009B433E" w:rsidRDefault="009B433E">
            <w:pPr>
              <w:pStyle w:val="p0"/>
              <w:spacing w:line="400" w:lineRule="atLeast"/>
              <w:jc w:val="center"/>
              <w:rPr>
                <w:rFonts w:ascii="宋体" w:hAnsi="宋体"/>
                <w:b/>
                <w:bCs/>
              </w:rPr>
            </w:pPr>
            <w:r>
              <w:rPr>
                <w:rFonts w:ascii="宋体" w:hAnsi="宋体" w:hint="eastAsia"/>
                <w:b/>
                <w:bCs/>
              </w:rPr>
              <w:t xml:space="preserve">  </w:t>
            </w:r>
          </w:p>
          <w:p w:rsidR="009B433E" w:rsidRDefault="009B433E">
            <w:pPr>
              <w:pStyle w:val="p0"/>
              <w:spacing w:line="400" w:lineRule="atLeast"/>
              <w:jc w:val="center"/>
              <w:rPr>
                <w:rFonts w:ascii="宋体" w:hAnsi="宋体"/>
              </w:rPr>
            </w:pPr>
            <w:r>
              <w:rPr>
                <w:rFonts w:ascii="宋体" w:hAnsi="宋体" w:hint="eastAsia"/>
                <w:b/>
                <w:bCs/>
              </w:rPr>
              <w:t xml:space="preserve">       </w:t>
            </w:r>
            <w:r>
              <w:rPr>
                <w:rFonts w:ascii="宋体" w:hAnsi="宋体" w:hint="eastAsia"/>
                <w:u w:val="single"/>
              </w:rPr>
              <w:t xml:space="preserve">             </w:t>
            </w:r>
            <w:r>
              <w:rPr>
                <w:rFonts w:ascii="宋体" w:hAnsi="宋体" w:hint="eastAsia"/>
              </w:rPr>
              <w:t xml:space="preserve"> （供应商名称）</w:t>
            </w:r>
          </w:p>
          <w:p w:rsidR="009B433E" w:rsidRDefault="009B433E">
            <w:pPr>
              <w:pStyle w:val="p0"/>
              <w:spacing w:line="400" w:lineRule="atLeast"/>
              <w:rPr>
                <w:rFonts w:ascii="宋体" w:hAnsi="宋体"/>
              </w:rPr>
            </w:pPr>
          </w:p>
          <w:p w:rsidR="009B433E" w:rsidRDefault="009B433E">
            <w:pPr>
              <w:pStyle w:val="p0"/>
              <w:spacing w:line="400" w:lineRule="atLeast"/>
              <w:rPr>
                <w:rFonts w:ascii="宋体" w:hAnsi="宋体"/>
              </w:rPr>
            </w:pPr>
          </w:p>
        </w:tc>
      </w:tr>
    </w:tbl>
    <w:p w:rsidR="009B433E" w:rsidRDefault="009B433E">
      <w:pPr>
        <w:pStyle w:val="p0"/>
        <w:spacing w:line="1000" w:lineRule="atLeast"/>
        <w:rPr>
          <w:rFonts w:ascii="宋体" w:hAnsi="宋体"/>
          <w:b/>
          <w:bCs/>
          <w:sz w:val="48"/>
          <w:szCs w:val="48"/>
        </w:rPr>
      </w:pPr>
    </w:p>
    <w:p w:rsidR="009B433E" w:rsidRDefault="009B433E">
      <w:pPr>
        <w:pStyle w:val="p0"/>
        <w:rPr>
          <w:rFonts w:ascii="宋体" w:hAnsi="宋体"/>
          <w:sz w:val="24"/>
          <w:szCs w:val="24"/>
        </w:rPr>
      </w:pPr>
      <w:r>
        <w:rPr>
          <w:rFonts w:ascii="宋体" w:hAnsi="宋体" w:hint="eastAsia"/>
          <w:b/>
          <w:bCs/>
          <w:sz w:val="48"/>
          <w:szCs w:val="48"/>
        </w:rPr>
        <w:br w:type="page"/>
      </w:r>
      <w:r>
        <w:rPr>
          <w:rFonts w:ascii="宋体" w:hAnsi="宋体" w:hint="eastAsia"/>
        </w:rPr>
        <w:lastRenderedPageBreak/>
        <w:t>封面</w:t>
      </w:r>
    </w:p>
    <w:tbl>
      <w:tblPr>
        <w:tblW w:w="0" w:type="auto"/>
        <w:tblInd w:w="7196" w:type="dxa"/>
        <w:tblLayout w:type="fixed"/>
        <w:tblLook w:val="0000"/>
      </w:tblPr>
      <w:tblGrid>
        <w:gridCol w:w="2091"/>
      </w:tblGrid>
      <w:tr w:rsidR="009B433E">
        <w:trPr>
          <w:trHeight w:val="552"/>
        </w:trPr>
        <w:tc>
          <w:tcPr>
            <w:tcW w:w="2091"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rPr>
                <w:rFonts w:ascii="宋体" w:hAnsi="宋体"/>
                <w:b/>
                <w:bCs/>
                <w:sz w:val="32"/>
                <w:szCs w:val="32"/>
              </w:rPr>
            </w:pPr>
            <w:r>
              <w:rPr>
                <w:rFonts w:ascii="宋体" w:hAnsi="宋体" w:hint="eastAsia"/>
                <w:b/>
                <w:bCs/>
                <w:sz w:val="32"/>
                <w:szCs w:val="32"/>
              </w:rPr>
              <w:t>正本或副本</w:t>
            </w:r>
          </w:p>
        </w:tc>
      </w:tr>
    </w:tbl>
    <w:p w:rsidR="009B433E" w:rsidRDefault="009B433E">
      <w:pPr>
        <w:pStyle w:val="p0"/>
        <w:rPr>
          <w:rFonts w:ascii="宋体" w:hAnsi="宋体"/>
        </w:rPr>
      </w:pPr>
    </w:p>
    <w:p w:rsidR="009B433E" w:rsidRDefault="009B433E">
      <w:pPr>
        <w:pStyle w:val="p0"/>
        <w:rPr>
          <w:rFonts w:ascii="宋体" w:hAnsi="宋体"/>
        </w:rPr>
      </w:pPr>
    </w:p>
    <w:p w:rsidR="009B433E" w:rsidRDefault="009B433E">
      <w:pPr>
        <w:pStyle w:val="p0"/>
        <w:rPr>
          <w:rFonts w:ascii="宋体" w:hAnsi="宋体"/>
        </w:rPr>
      </w:pPr>
    </w:p>
    <w:p w:rsidR="009B433E" w:rsidRDefault="009B433E">
      <w:pPr>
        <w:pStyle w:val="p0"/>
        <w:jc w:val="center"/>
        <w:rPr>
          <w:rFonts w:ascii="宋体" w:hAnsi="宋体"/>
          <w:b/>
          <w:bCs/>
          <w:sz w:val="48"/>
          <w:szCs w:val="48"/>
        </w:rPr>
      </w:pPr>
      <w:r>
        <w:rPr>
          <w:rFonts w:ascii="宋体" w:hAnsi="宋体" w:hint="eastAsia"/>
        </w:rPr>
        <w:t xml:space="preserve">    </w:t>
      </w:r>
    </w:p>
    <w:p w:rsidR="009B433E" w:rsidRDefault="009B433E">
      <w:pPr>
        <w:pStyle w:val="p0"/>
        <w:jc w:val="center"/>
        <w:rPr>
          <w:rFonts w:ascii="宋体" w:hAnsi="宋体"/>
          <w:b/>
          <w:bCs/>
          <w:sz w:val="84"/>
          <w:szCs w:val="84"/>
        </w:rPr>
      </w:pPr>
      <w:r>
        <w:rPr>
          <w:rFonts w:ascii="宋体" w:hAnsi="宋体" w:hint="eastAsia"/>
          <w:b/>
          <w:bCs/>
          <w:sz w:val="84"/>
          <w:szCs w:val="84"/>
        </w:rPr>
        <w:t>响 应 文 件</w:t>
      </w:r>
    </w:p>
    <w:p w:rsidR="009B433E" w:rsidRDefault="009B433E">
      <w:pPr>
        <w:pStyle w:val="p0"/>
        <w:jc w:val="center"/>
        <w:rPr>
          <w:rFonts w:ascii="宋体" w:hAnsi="宋体"/>
          <w:b/>
          <w:bCs/>
          <w:sz w:val="84"/>
          <w:szCs w:val="84"/>
        </w:rPr>
      </w:pPr>
    </w:p>
    <w:p w:rsidR="009B433E" w:rsidRDefault="009B433E">
      <w:pPr>
        <w:pStyle w:val="p0"/>
        <w:spacing w:line="360" w:lineRule="auto"/>
        <w:jc w:val="center"/>
        <w:rPr>
          <w:rFonts w:ascii="宋体" w:hAnsi="宋体"/>
          <w:b/>
          <w:bCs/>
          <w:sz w:val="32"/>
          <w:szCs w:val="32"/>
        </w:rPr>
      </w:pPr>
    </w:p>
    <w:p w:rsidR="009B433E" w:rsidRDefault="009B433E">
      <w:pPr>
        <w:pStyle w:val="p0"/>
        <w:spacing w:line="480" w:lineRule="auto"/>
        <w:jc w:val="center"/>
        <w:rPr>
          <w:rFonts w:ascii="宋体" w:hAnsi="宋体"/>
          <w:b/>
          <w:bCs/>
          <w:sz w:val="36"/>
          <w:szCs w:val="36"/>
        </w:rPr>
      </w:pPr>
      <w:r>
        <w:rPr>
          <w:rFonts w:ascii="宋体" w:hAnsi="宋体" w:hint="eastAsia"/>
          <w:b/>
          <w:bCs/>
          <w:sz w:val="36"/>
          <w:szCs w:val="36"/>
        </w:rPr>
        <w:t>项目编号: ________________</w:t>
      </w:r>
    </w:p>
    <w:p w:rsidR="009B433E" w:rsidRDefault="009B433E">
      <w:pPr>
        <w:pStyle w:val="p0"/>
        <w:spacing w:line="480" w:lineRule="auto"/>
        <w:jc w:val="center"/>
        <w:rPr>
          <w:rFonts w:ascii="宋体" w:hAnsi="宋体"/>
          <w:b/>
          <w:bCs/>
          <w:sz w:val="36"/>
          <w:szCs w:val="36"/>
        </w:rPr>
      </w:pPr>
    </w:p>
    <w:p w:rsidR="009B433E" w:rsidRDefault="009B433E">
      <w:pPr>
        <w:pStyle w:val="p0"/>
        <w:spacing w:line="480" w:lineRule="auto"/>
        <w:jc w:val="center"/>
        <w:rPr>
          <w:rFonts w:ascii="宋体" w:hAnsi="宋体"/>
          <w:b/>
          <w:bCs/>
          <w:sz w:val="36"/>
          <w:szCs w:val="36"/>
        </w:rPr>
      </w:pPr>
      <w:r>
        <w:rPr>
          <w:rFonts w:ascii="宋体" w:hAnsi="宋体" w:hint="eastAsia"/>
          <w:b/>
          <w:bCs/>
          <w:sz w:val="36"/>
          <w:szCs w:val="36"/>
        </w:rPr>
        <w:t>项目名称：________________</w:t>
      </w:r>
    </w:p>
    <w:p w:rsidR="009B433E" w:rsidRDefault="009B433E">
      <w:pPr>
        <w:pStyle w:val="p0"/>
        <w:rPr>
          <w:rFonts w:ascii="宋体" w:hAnsi="宋体"/>
          <w:b/>
          <w:bCs/>
          <w:sz w:val="36"/>
          <w:szCs w:val="36"/>
        </w:rPr>
      </w:pPr>
    </w:p>
    <w:p w:rsidR="009B433E" w:rsidRDefault="009B433E">
      <w:pPr>
        <w:pStyle w:val="p0"/>
        <w:rPr>
          <w:rFonts w:ascii="宋体" w:hAnsi="宋体"/>
          <w:sz w:val="36"/>
          <w:szCs w:val="36"/>
        </w:rPr>
      </w:pPr>
    </w:p>
    <w:p w:rsidR="009B433E" w:rsidRDefault="009B433E">
      <w:pPr>
        <w:pStyle w:val="p0"/>
        <w:rPr>
          <w:rFonts w:ascii="宋体" w:hAnsi="宋体"/>
          <w:sz w:val="36"/>
          <w:szCs w:val="36"/>
        </w:rPr>
      </w:pPr>
    </w:p>
    <w:p w:rsidR="009B433E" w:rsidRDefault="009B433E">
      <w:pPr>
        <w:pStyle w:val="p0"/>
        <w:ind w:firstLine="1422"/>
        <w:rPr>
          <w:rFonts w:ascii="宋体" w:hAnsi="宋体"/>
          <w:b/>
          <w:bCs/>
          <w:sz w:val="36"/>
          <w:szCs w:val="36"/>
          <w:u w:val="single"/>
        </w:rPr>
      </w:pPr>
      <w:r>
        <w:rPr>
          <w:rFonts w:ascii="宋体" w:hAnsi="宋体" w:hint="eastAsia"/>
          <w:b/>
          <w:bCs/>
          <w:sz w:val="36"/>
          <w:szCs w:val="36"/>
        </w:rPr>
        <w:t>供应商名称：</w:t>
      </w:r>
      <w:r>
        <w:rPr>
          <w:rFonts w:ascii="宋体" w:hAnsi="宋体" w:hint="eastAsia"/>
          <w:b/>
          <w:bCs/>
          <w:sz w:val="36"/>
          <w:szCs w:val="36"/>
          <w:u w:val="single"/>
        </w:rPr>
        <w:t xml:space="preserve">               </w:t>
      </w:r>
      <w:r>
        <w:rPr>
          <w:rFonts w:ascii="宋体" w:hAnsi="宋体" w:hint="eastAsia"/>
          <w:b/>
          <w:bCs/>
          <w:sz w:val="36"/>
          <w:szCs w:val="36"/>
        </w:rPr>
        <w:t>（盖单位章）</w:t>
      </w:r>
    </w:p>
    <w:p w:rsidR="009B433E" w:rsidRDefault="009B433E">
      <w:pPr>
        <w:pStyle w:val="p0"/>
        <w:rPr>
          <w:rFonts w:ascii="宋体" w:hAnsi="宋体"/>
          <w:b/>
          <w:bCs/>
          <w:sz w:val="36"/>
          <w:szCs w:val="36"/>
        </w:rPr>
      </w:pPr>
      <w:r>
        <w:rPr>
          <w:rFonts w:ascii="宋体" w:hAnsi="宋体" w:hint="eastAsia"/>
          <w:b/>
          <w:bCs/>
          <w:sz w:val="36"/>
          <w:szCs w:val="36"/>
        </w:rPr>
        <w:t xml:space="preserve"> </w:t>
      </w:r>
    </w:p>
    <w:p w:rsidR="009B433E" w:rsidRDefault="009B433E">
      <w:pPr>
        <w:pStyle w:val="p0"/>
        <w:spacing w:line="360" w:lineRule="auto"/>
        <w:ind w:firstLine="1962"/>
        <w:rPr>
          <w:rFonts w:ascii="宋体" w:hAnsi="宋体"/>
          <w:b/>
          <w:bCs/>
          <w:sz w:val="32"/>
          <w:szCs w:val="32"/>
        </w:rPr>
      </w:pPr>
      <w:r>
        <w:rPr>
          <w:rFonts w:ascii="宋体" w:hAnsi="宋体" w:hint="eastAsia"/>
          <w:b/>
          <w:bCs/>
          <w:sz w:val="36"/>
          <w:szCs w:val="36"/>
        </w:rPr>
        <w:t>日期：</w:t>
      </w:r>
      <w:r>
        <w:rPr>
          <w:rFonts w:ascii="宋体" w:hAnsi="宋体" w:hint="eastAsia"/>
          <w:b/>
          <w:bCs/>
          <w:sz w:val="36"/>
          <w:szCs w:val="36"/>
          <w:u w:val="single"/>
        </w:rPr>
        <w:t xml:space="preserve">    </w:t>
      </w:r>
      <w:r>
        <w:rPr>
          <w:rFonts w:ascii="宋体" w:hAnsi="宋体" w:hint="eastAsia"/>
          <w:b/>
          <w:bCs/>
          <w:sz w:val="36"/>
          <w:szCs w:val="36"/>
        </w:rPr>
        <w:t>年</w:t>
      </w:r>
      <w:r>
        <w:rPr>
          <w:rFonts w:ascii="宋体" w:hAnsi="宋体" w:hint="eastAsia"/>
          <w:b/>
          <w:bCs/>
          <w:sz w:val="36"/>
          <w:szCs w:val="36"/>
          <w:u w:val="single"/>
        </w:rPr>
        <w:t xml:space="preserve">   </w:t>
      </w:r>
      <w:r>
        <w:rPr>
          <w:rFonts w:ascii="宋体" w:hAnsi="宋体" w:hint="eastAsia"/>
          <w:b/>
          <w:bCs/>
          <w:sz w:val="36"/>
          <w:szCs w:val="36"/>
        </w:rPr>
        <w:t>月</w:t>
      </w:r>
      <w:r>
        <w:rPr>
          <w:rFonts w:ascii="宋体" w:hAnsi="宋体" w:hint="eastAsia"/>
          <w:b/>
          <w:bCs/>
          <w:sz w:val="36"/>
          <w:szCs w:val="36"/>
          <w:u w:val="single"/>
        </w:rPr>
        <w:t xml:space="preserve">   </w:t>
      </w:r>
      <w:r>
        <w:rPr>
          <w:rFonts w:ascii="宋体" w:hAnsi="宋体" w:hint="eastAsia"/>
          <w:b/>
          <w:bCs/>
          <w:sz w:val="36"/>
          <w:szCs w:val="36"/>
        </w:rPr>
        <w:t>日</w:t>
      </w:r>
    </w:p>
    <w:p w:rsidR="009B433E" w:rsidRDefault="009B433E">
      <w:pPr>
        <w:pStyle w:val="p0"/>
        <w:spacing w:line="360" w:lineRule="auto"/>
        <w:ind w:firstLine="1584"/>
        <w:rPr>
          <w:rFonts w:ascii="宋体" w:hAnsi="宋体"/>
          <w:b/>
          <w:bCs/>
          <w:sz w:val="32"/>
          <w:szCs w:val="32"/>
        </w:rPr>
      </w:pPr>
    </w:p>
    <w:p w:rsidR="009B433E" w:rsidRDefault="009B433E">
      <w:pPr>
        <w:pStyle w:val="p0"/>
        <w:rPr>
          <w:rFonts w:ascii="宋体" w:hAnsi="宋体"/>
          <w:sz w:val="24"/>
          <w:szCs w:val="24"/>
        </w:rPr>
      </w:pPr>
    </w:p>
    <w:p w:rsidR="009B433E" w:rsidRDefault="009B433E">
      <w:pPr>
        <w:pStyle w:val="p0"/>
        <w:spacing w:line="600" w:lineRule="atLeast"/>
        <w:ind w:firstLine="3222"/>
        <w:rPr>
          <w:rFonts w:ascii="宋体" w:hAnsi="宋体"/>
          <w:b/>
          <w:bCs/>
          <w:sz w:val="36"/>
          <w:szCs w:val="36"/>
        </w:rPr>
      </w:pPr>
      <w:r>
        <w:rPr>
          <w:rFonts w:ascii="宋体" w:hAnsi="宋体" w:hint="eastAsia"/>
          <w:b/>
          <w:bCs/>
          <w:sz w:val="36"/>
          <w:szCs w:val="36"/>
        </w:rPr>
        <w:t xml:space="preserve">  </w:t>
      </w:r>
    </w:p>
    <w:p w:rsidR="009B433E" w:rsidRDefault="009B433E">
      <w:pPr>
        <w:pStyle w:val="2"/>
        <w:spacing w:before="0" w:after="0" w:line="400" w:lineRule="atLeast"/>
        <w:jc w:val="center"/>
        <w:rPr>
          <w:rFonts w:ascii="宋体" w:eastAsia="宋体" w:hAnsi="宋体"/>
          <w:sz w:val="44"/>
          <w:szCs w:val="44"/>
        </w:rPr>
      </w:pPr>
      <w:r>
        <w:rPr>
          <w:rFonts w:ascii="宋体" w:eastAsia="宋体" w:hAnsi="宋体" w:hint="eastAsia"/>
          <w:b w:val="0"/>
          <w:bCs w:val="0"/>
          <w:sz w:val="36"/>
          <w:szCs w:val="36"/>
        </w:rPr>
        <w:br w:type="page"/>
      </w:r>
      <w:r>
        <w:rPr>
          <w:rFonts w:ascii="宋体" w:eastAsia="宋体" w:hAnsi="宋体" w:hint="eastAsia"/>
          <w:sz w:val="44"/>
          <w:szCs w:val="44"/>
        </w:rPr>
        <w:lastRenderedPageBreak/>
        <w:t>法定代表人授权书</w:t>
      </w:r>
    </w:p>
    <w:p w:rsidR="009B433E" w:rsidRDefault="009B433E">
      <w:pPr>
        <w:pStyle w:val="p17"/>
        <w:spacing w:before="0" w:after="0" w:line="480" w:lineRule="auto"/>
        <w:ind w:firstLine="0"/>
        <w:rPr>
          <w:sz w:val="24"/>
          <w:szCs w:val="24"/>
          <w:u w:val="single"/>
        </w:rPr>
      </w:pPr>
    </w:p>
    <w:p w:rsidR="009B433E" w:rsidRDefault="009B433E">
      <w:pPr>
        <w:pStyle w:val="p17"/>
        <w:spacing w:before="0" w:after="0" w:line="780" w:lineRule="auto"/>
        <w:ind w:firstLine="0"/>
        <w:rPr>
          <w:sz w:val="28"/>
          <w:szCs w:val="28"/>
          <w:u w:val="single"/>
        </w:rPr>
      </w:pPr>
      <w:r>
        <w:rPr>
          <w:rFonts w:hint="eastAsia"/>
          <w:sz w:val="28"/>
          <w:szCs w:val="28"/>
          <w:u w:val="single"/>
        </w:rPr>
        <w:t xml:space="preserve">                 （采购人名称）：</w:t>
      </w:r>
    </w:p>
    <w:p w:rsidR="009B433E" w:rsidRDefault="009B433E">
      <w:pPr>
        <w:pStyle w:val="p0"/>
        <w:spacing w:line="780" w:lineRule="auto"/>
        <w:ind w:firstLine="480"/>
        <w:rPr>
          <w:rFonts w:ascii="宋体" w:hAnsi="宋体"/>
          <w:sz w:val="28"/>
          <w:szCs w:val="28"/>
        </w:rPr>
      </w:pPr>
      <w:r>
        <w:rPr>
          <w:rFonts w:ascii="宋体" w:hAnsi="宋体" w:hint="eastAsia"/>
          <w:sz w:val="28"/>
          <w:szCs w:val="28"/>
        </w:rPr>
        <w:t>本授权声明：</w:t>
      </w:r>
      <w:r>
        <w:rPr>
          <w:rFonts w:ascii="宋体" w:hAnsi="宋体" w:hint="eastAsia"/>
          <w:sz w:val="28"/>
          <w:szCs w:val="28"/>
          <w:u w:val="single"/>
        </w:rPr>
        <w:t xml:space="preserve">                     </w:t>
      </w:r>
      <w:r>
        <w:rPr>
          <w:rFonts w:ascii="宋体" w:hAnsi="宋体" w:hint="eastAsia"/>
          <w:sz w:val="28"/>
          <w:szCs w:val="28"/>
        </w:rPr>
        <w:t>(供应商名称)</w:t>
      </w:r>
      <w:r>
        <w:rPr>
          <w:rFonts w:ascii="宋体" w:hAnsi="宋体" w:hint="eastAsia"/>
          <w:sz w:val="28"/>
          <w:szCs w:val="28"/>
          <w:u w:val="single"/>
        </w:rPr>
        <w:t xml:space="preserve">          </w:t>
      </w:r>
      <w:r>
        <w:rPr>
          <w:rFonts w:ascii="宋体" w:hAnsi="宋体" w:hint="eastAsia"/>
          <w:sz w:val="28"/>
          <w:szCs w:val="28"/>
        </w:rPr>
        <w:t>(法定代表人姓名、职务)授权</w:t>
      </w:r>
      <w:r>
        <w:rPr>
          <w:rFonts w:ascii="宋体" w:hAnsi="宋体" w:hint="eastAsia"/>
          <w:sz w:val="28"/>
          <w:szCs w:val="28"/>
          <w:u w:val="single"/>
        </w:rPr>
        <w:t xml:space="preserve">                        </w:t>
      </w:r>
      <w:r>
        <w:rPr>
          <w:rFonts w:ascii="宋体" w:hAnsi="宋体" w:hint="eastAsia"/>
          <w:sz w:val="28"/>
          <w:szCs w:val="28"/>
        </w:rPr>
        <w:t xml:space="preserve">(被授权人姓名、职务、身份证号码)为我方 “ </w:t>
      </w:r>
      <w:r>
        <w:rPr>
          <w:rFonts w:ascii="宋体" w:hAnsi="宋体" w:hint="eastAsia"/>
          <w:sz w:val="28"/>
          <w:szCs w:val="28"/>
          <w:u w:val="single"/>
        </w:rPr>
        <w:t xml:space="preserve">                 </w:t>
      </w:r>
      <w:r>
        <w:rPr>
          <w:rFonts w:ascii="宋体" w:hAnsi="宋体" w:hint="eastAsia"/>
          <w:sz w:val="28"/>
          <w:szCs w:val="28"/>
        </w:rPr>
        <w:t>” 项目单一来源采购活动的合法代表，以我方名义全权处理该项目有关谈判、签订合同以及履行合同等一切事宜。</w:t>
      </w:r>
    </w:p>
    <w:p w:rsidR="009B433E" w:rsidRDefault="009B433E">
      <w:pPr>
        <w:pStyle w:val="p0"/>
        <w:spacing w:line="780" w:lineRule="auto"/>
        <w:ind w:firstLine="480"/>
        <w:rPr>
          <w:rFonts w:ascii="宋体" w:hAnsi="宋体"/>
          <w:sz w:val="28"/>
          <w:szCs w:val="28"/>
        </w:rPr>
      </w:pPr>
      <w:r>
        <w:rPr>
          <w:rFonts w:ascii="宋体" w:hAnsi="宋体" w:hint="eastAsia"/>
          <w:sz w:val="28"/>
          <w:szCs w:val="28"/>
        </w:rPr>
        <w:t>特此声明。</w:t>
      </w:r>
    </w:p>
    <w:p w:rsidR="009B433E" w:rsidRDefault="009B433E">
      <w:pPr>
        <w:pStyle w:val="p0"/>
        <w:wordWrap w:val="0"/>
        <w:topLinePunct/>
        <w:spacing w:line="480" w:lineRule="auto"/>
        <w:ind w:firstLine="480"/>
        <w:rPr>
          <w:rFonts w:ascii="宋体" w:hAnsi="宋体"/>
          <w:b/>
          <w:bCs/>
        </w:rPr>
      </w:pPr>
      <w:r>
        <w:rPr>
          <w:rFonts w:ascii="宋体" w:hAnsi="宋体" w:hint="eastAsia"/>
          <w:b/>
          <w:bCs/>
        </w:rPr>
        <w:t>附：法定代表人和被授权人身份证正反面复印件</w:t>
      </w:r>
      <w:proofErr w:type="gramStart"/>
      <w:r>
        <w:rPr>
          <w:rFonts w:ascii="宋体" w:hAnsi="宋体" w:hint="eastAsia"/>
          <w:b/>
          <w:bCs/>
        </w:rPr>
        <w:t>盖鲜章</w:t>
      </w:r>
      <w:proofErr w:type="gramEnd"/>
      <w:r>
        <w:rPr>
          <w:rFonts w:ascii="宋体" w:hAnsi="宋体" w:hint="eastAsia"/>
          <w:b/>
          <w:bCs/>
        </w:rPr>
        <w:t>。</w:t>
      </w:r>
    </w:p>
    <w:p w:rsidR="009B433E" w:rsidRDefault="009B433E">
      <w:pPr>
        <w:pStyle w:val="p0"/>
        <w:spacing w:line="400" w:lineRule="atLeast"/>
        <w:ind w:firstLine="480"/>
        <w:rPr>
          <w:rFonts w:ascii="宋体" w:hAnsi="宋体"/>
        </w:rPr>
      </w:pPr>
    </w:p>
    <w:p w:rsidR="009B433E" w:rsidRDefault="009B433E">
      <w:pPr>
        <w:pStyle w:val="p0"/>
        <w:spacing w:line="400" w:lineRule="atLeast"/>
        <w:rPr>
          <w:rFonts w:ascii="宋体" w:hAnsi="宋体"/>
        </w:rPr>
      </w:pPr>
    </w:p>
    <w:p w:rsidR="009B433E" w:rsidRDefault="009B433E">
      <w:pPr>
        <w:pStyle w:val="p0"/>
        <w:spacing w:line="400" w:lineRule="atLeast"/>
        <w:ind w:firstLine="480"/>
        <w:rPr>
          <w:rFonts w:ascii="宋体" w:hAnsi="宋体"/>
        </w:rPr>
      </w:pPr>
    </w:p>
    <w:p w:rsidR="009B433E" w:rsidRDefault="009B433E">
      <w:pPr>
        <w:pStyle w:val="p0"/>
        <w:spacing w:line="400" w:lineRule="atLeast"/>
        <w:rPr>
          <w:rFonts w:ascii="宋体" w:hAnsi="宋体"/>
        </w:rPr>
      </w:pPr>
    </w:p>
    <w:p w:rsidR="009B433E" w:rsidRDefault="009B433E">
      <w:pPr>
        <w:pStyle w:val="p0"/>
        <w:spacing w:line="400" w:lineRule="atLeast"/>
        <w:ind w:firstLine="480"/>
        <w:rPr>
          <w:rFonts w:ascii="宋体" w:hAnsi="宋体"/>
        </w:rPr>
      </w:pPr>
      <w:r>
        <w:rPr>
          <w:rFonts w:ascii="宋体" w:hAnsi="宋体" w:hint="eastAsia"/>
        </w:rPr>
        <w:t>供应商名称：</w:t>
      </w:r>
      <w:r>
        <w:rPr>
          <w:rFonts w:ascii="宋体" w:hAnsi="宋体" w:hint="eastAsia"/>
          <w:u w:val="single"/>
        </w:rPr>
        <w:t xml:space="preserve">        </w:t>
      </w:r>
      <w:r>
        <w:rPr>
          <w:rFonts w:ascii="宋体" w:hAnsi="宋体" w:hint="eastAsia"/>
        </w:rPr>
        <w:t xml:space="preserve"> (盖章)</w:t>
      </w:r>
    </w:p>
    <w:p w:rsidR="009B433E" w:rsidRDefault="009B433E">
      <w:pPr>
        <w:pStyle w:val="p0"/>
        <w:spacing w:line="400" w:lineRule="atLeast"/>
        <w:ind w:firstLine="480"/>
        <w:rPr>
          <w:rFonts w:ascii="宋体" w:hAnsi="宋体"/>
        </w:rPr>
      </w:pPr>
      <w:r>
        <w:rPr>
          <w:rFonts w:ascii="宋体" w:hAnsi="宋体" w:hint="eastAsia"/>
        </w:rPr>
        <w:t>法定代表人（签章）：</w:t>
      </w:r>
      <w:r>
        <w:rPr>
          <w:rFonts w:ascii="宋体" w:hAnsi="宋体" w:hint="eastAsia"/>
          <w:u w:val="single"/>
        </w:rPr>
        <w:t xml:space="preserve">        </w:t>
      </w:r>
      <w:r>
        <w:rPr>
          <w:rFonts w:ascii="宋体" w:hAnsi="宋体" w:hint="eastAsia"/>
        </w:rPr>
        <w:t xml:space="preserve">       </w:t>
      </w:r>
    </w:p>
    <w:p w:rsidR="009B433E" w:rsidRDefault="009B433E">
      <w:pPr>
        <w:pStyle w:val="p0"/>
        <w:spacing w:line="400" w:lineRule="atLeast"/>
        <w:ind w:firstLine="480"/>
        <w:rPr>
          <w:rFonts w:ascii="宋体" w:hAnsi="宋体"/>
          <w:u w:val="single"/>
        </w:rPr>
      </w:pPr>
      <w:r>
        <w:rPr>
          <w:rFonts w:ascii="宋体" w:hAnsi="宋体" w:hint="eastAsia"/>
        </w:rPr>
        <w:t>被授权人（签字）：</w:t>
      </w:r>
      <w:r>
        <w:rPr>
          <w:rFonts w:ascii="宋体" w:hAnsi="宋体" w:hint="eastAsia"/>
          <w:u w:val="single"/>
        </w:rPr>
        <w:t xml:space="preserve">         </w:t>
      </w:r>
    </w:p>
    <w:p w:rsidR="009B433E" w:rsidRDefault="009B433E">
      <w:pPr>
        <w:pStyle w:val="p0"/>
        <w:spacing w:line="400" w:lineRule="atLeast"/>
        <w:ind w:firstLine="480"/>
        <w:rPr>
          <w:rFonts w:ascii="宋体" w:hAnsi="宋体"/>
          <w:u w:val="single"/>
        </w:rPr>
      </w:pPr>
      <w:r>
        <w:rPr>
          <w:rFonts w:ascii="宋体" w:hAnsi="宋体" w:hint="eastAsia"/>
        </w:rPr>
        <w:t xml:space="preserve">日    期： </w:t>
      </w:r>
      <w:r>
        <w:rPr>
          <w:rFonts w:ascii="宋体" w:hAnsi="宋体" w:hint="eastAsia"/>
          <w:u w:val="single"/>
        </w:rPr>
        <w:t xml:space="preserve">       </w:t>
      </w:r>
    </w:p>
    <w:p w:rsidR="009B433E" w:rsidRDefault="009B433E">
      <w:pPr>
        <w:pStyle w:val="p0"/>
        <w:jc w:val="center"/>
        <w:rPr>
          <w:rFonts w:ascii="宋体" w:hAnsi="宋体"/>
          <w:b/>
          <w:bCs/>
        </w:rPr>
      </w:pPr>
    </w:p>
    <w:p w:rsidR="009B433E" w:rsidRDefault="009B433E">
      <w:pPr>
        <w:pStyle w:val="p0"/>
        <w:jc w:val="center"/>
        <w:rPr>
          <w:rFonts w:ascii="宋体" w:hAnsi="宋体"/>
          <w:b/>
          <w:bCs/>
        </w:rPr>
      </w:pPr>
    </w:p>
    <w:p w:rsidR="009B433E" w:rsidRDefault="009B433E">
      <w:pPr>
        <w:pStyle w:val="p0"/>
        <w:rPr>
          <w:rFonts w:ascii="宋体" w:hAnsi="宋体"/>
          <w:b/>
          <w:bCs/>
        </w:rPr>
      </w:pPr>
    </w:p>
    <w:p w:rsidR="009B433E" w:rsidRDefault="009B433E">
      <w:pPr>
        <w:pStyle w:val="p17"/>
        <w:topLinePunct/>
        <w:spacing w:before="0" w:after="0" w:line="400" w:lineRule="atLeast"/>
        <w:ind w:firstLine="0"/>
        <w:jc w:val="center"/>
        <w:rPr>
          <w:b/>
          <w:bCs/>
          <w:sz w:val="44"/>
          <w:szCs w:val="44"/>
        </w:rPr>
      </w:pPr>
      <w:r>
        <w:rPr>
          <w:rFonts w:hint="eastAsia"/>
          <w:sz w:val="24"/>
          <w:szCs w:val="24"/>
        </w:rPr>
        <w:br w:type="page"/>
      </w:r>
      <w:r>
        <w:rPr>
          <w:rFonts w:hint="eastAsia"/>
          <w:b/>
          <w:sz w:val="44"/>
          <w:szCs w:val="44"/>
        </w:rPr>
        <w:lastRenderedPageBreak/>
        <w:t>供应商基本情况一览表</w:t>
      </w:r>
    </w:p>
    <w:p w:rsidR="009B433E" w:rsidRDefault="009B433E">
      <w:pPr>
        <w:pStyle w:val="p0"/>
        <w:spacing w:line="400" w:lineRule="atLeast"/>
        <w:rPr>
          <w:rFonts w:ascii="宋体" w:hAnsi="宋体"/>
        </w:rPr>
      </w:pPr>
      <w:r>
        <w:rPr>
          <w:rFonts w:ascii="宋体" w:hAnsi="宋体" w:hint="eastAsia"/>
        </w:rPr>
        <w:t xml:space="preserve">     </w:t>
      </w:r>
    </w:p>
    <w:tbl>
      <w:tblPr>
        <w:tblW w:w="0" w:type="auto"/>
        <w:tblLayout w:type="fixed"/>
        <w:tblLook w:val="0000"/>
      </w:tblPr>
      <w:tblGrid>
        <w:gridCol w:w="1639"/>
        <w:gridCol w:w="1040"/>
        <w:gridCol w:w="1327"/>
        <w:gridCol w:w="1347"/>
        <w:gridCol w:w="8"/>
        <w:gridCol w:w="1425"/>
        <w:gridCol w:w="172"/>
        <w:gridCol w:w="1089"/>
        <w:gridCol w:w="1169"/>
      </w:tblGrid>
      <w:tr w:rsidR="009B433E">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供应商名称</w:t>
            </w:r>
          </w:p>
        </w:tc>
        <w:tc>
          <w:tcPr>
            <w:tcW w:w="7577" w:type="dxa"/>
            <w:gridSpan w:val="8"/>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p>
        </w:tc>
      </w:tr>
      <w:tr w:rsidR="009B433E">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注册地址</w:t>
            </w:r>
          </w:p>
        </w:tc>
        <w:tc>
          <w:tcPr>
            <w:tcW w:w="3722" w:type="dxa"/>
            <w:gridSpan w:val="4"/>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p>
        </w:tc>
        <w:tc>
          <w:tcPr>
            <w:tcW w:w="1425" w:type="dxa"/>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邮政编码</w:t>
            </w:r>
          </w:p>
        </w:tc>
        <w:tc>
          <w:tcPr>
            <w:tcW w:w="2430" w:type="dxa"/>
            <w:gridSpan w:val="3"/>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p>
        </w:tc>
      </w:tr>
      <w:tr w:rsidR="009B433E">
        <w:trPr>
          <w:trHeight w:val="624"/>
        </w:trPr>
        <w:tc>
          <w:tcPr>
            <w:tcW w:w="1639" w:type="dxa"/>
            <w:vMerge w:val="restart"/>
            <w:tcBorders>
              <w:top w:val="nil"/>
              <w:left w:val="single" w:sz="4" w:space="0" w:color="000000"/>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联系方式</w:t>
            </w:r>
          </w:p>
        </w:tc>
        <w:tc>
          <w:tcPr>
            <w:tcW w:w="1040" w:type="dxa"/>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联系人</w:t>
            </w:r>
          </w:p>
        </w:tc>
        <w:tc>
          <w:tcPr>
            <w:tcW w:w="2674" w:type="dxa"/>
            <w:gridSpan w:val="2"/>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p>
        </w:tc>
        <w:tc>
          <w:tcPr>
            <w:tcW w:w="1433" w:type="dxa"/>
            <w:gridSpan w:val="2"/>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电话</w:t>
            </w:r>
          </w:p>
        </w:tc>
        <w:tc>
          <w:tcPr>
            <w:tcW w:w="2430" w:type="dxa"/>
            <w:gridSpan w:val="3"/>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p>
        </w:tc>
      </w:tr>
      <w:tr w:rsidR="009B433E">
        <w:trPr>
          <w:trHeight w:val="624"/>
        </w:trPr>
        <w:tc>
          <w:tcPr>
            <w:tcW w:w="1639" w:type="dxa"/>
            <w:vMerge/>
            <w:tcBorders>
              <w:top w:val="nil"/>
              <w:left w:val="single" w:sz="4" w:space="0" w:color="000000"/>
              <w:bottom w:val="single" w:sz="4" w:space="0" w:color="000000"/>
              <w:right w:val="single" w:sz="4" w:space="0" w:color="000000"/>
            </w:tcBorders>
            <w:vAlign w:val="center"/>
          </w:tcPr>
          <w:p w:rsidR="009B433E" w:rsidRDefault="009B433E">
            <w:pPr>
              <w:rPr>
                <w:rFonts w:ascii="宋体" w:hAnsi="宋体" w:cs="宋体"/>
                <w:sz w:val="24"/>
              </w:rPr>
            </w:pPr>
          </w:p>
        </w:tc>
        <w:tc>
          <w:tcPr>
            <w:tcW w:w="1040" w:type="dxa"/>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148" w:lineRule="atLeast"/>
              <w:jc w:val="center"/>
              <w:rPr>
                <w:rFonts w:ascii="宋体" w:hAnsi="宋体"/>
              </w:rPr>
            </w:pPr>
            <w:r>
              <w:rPr>
                <w:rFonts w:ascii="宋体" w:hAnsi="宋体" w:hint="eastAsia"/>
              </w:rPr>
              <w:t>传真</w:t>
            </w:r>
          </w:p>
        </w:tc>
        <w:tc>
          <w:tcPr>
            <w:tcW w:w="2674" w:type="dxa"/>
            <w:gridSpan w:val="2"/>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sz w:val="14"/>
              </w:rPr>
            </w:pPr>
          </w:p>
        </w:tc>
        <w:tc>
          <w:tcPr>
            <w:tcW w:w="1433" w:type="dxa"/>
            <w:gridSpan w:val="2"/>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148" w:lineRule="atLeast"/>
              <w:jc w:val="center"/>
              <w:rPr>
                <w:rFonts w:ascii="宋体" w:hAnsi="宋体"/>
              </w:rPr>
            </w:pPr>
            <w:r>
              <w:rPr>
                <w:rFonts w:ascii="宋体" w:hAnsi="宋体" w:hint="eastAsia"/>
              </w:rPr>
              <w:t>网址</w:t>
            </w:r>
          </w:p>
        </w:tc>
        <w:tc>
          <w:tcPr>
            <w:tcW w:w="2430" w:type="dxa"/>
            <w:gridSpan w:val="3"/>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sz w:val="14"/>
              </w:rPr>
            </w:pPr>
          </w:p>
        </w:tc>
      </w:tr>
      <w:tr w:rsidR="009B433E">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组织结构</w:t>
            </w:r>
          </w:p>
        </w:tc>
        <w:tc>
          <w:tcPr>
            <w:tcW w:w="7577" w:type="dxa"/>
            <w:gridSpan w:val="8"/>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p>
        </w:tc>
      </w:tr>
      <w:tr w:rsidR="009B433E">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法定代表人</w:t>
            </w:r>
          </w:p>
        </w:tc>
        <w:tc>
          <w:tcPr>
            <w:tcW w:w="1040" w:type="dxa"/>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姓名</w:t>
            </w:r>
          </w:p>
        </w:tc>
        <w:tc>
          <w:tcPr>
            <w:tcW w:w="1327" w:type="dxa"/>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p>
        </w:tc>
        <w:tc>
          <w:tcPr>
            <w:tcW w:w="1347" w:type="dxa"/>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技术职称</w:t>
            </w:r>
          </w:p>
        </w:tc>
        <w:tc>
          <w:tcPr>
            <w:tcW w:w="1433" w:type="dxa"/>
            <w:gridSpan w:val="2"/>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p>
        </w:tc>
        <w:tc>
          <w:tcPr>
            <w:tcW w:w="1261" w:type="dxa"/>
            <w:gridSpan w:val="2"/>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电话</w:t>
            </w:r>
          </w:p>
        </w:tc>
        <w:tc>
          <w:tcPr>
            <w:tcW w:w="1169" w:type="dxa"/>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b/>
                <w:bCs/>
              </w:rPr>
            </w:pPr>
          </w:p>
        </w:tc>
      </w:tr>
      <w:tr w:rsidR="009B433E">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技术负责人</w:t>
            </w:r>
          </w:p>
        </w:tc>
        <w:tc>
          <w:tcPr>
            <w:tcW w:w="1040" w:type="dxa"/>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姓名</w:t>
            </w:r>
          </w:p>
        </w:tc>
        <w:tc>
          <w:tcPr>
            <w:tcW w:w="1327" w:type="dxa"/>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p>
        </w:tc>
        <w:tc>
          <w:tcPr>
            <w:tcW w:w="1347" w:type="dxa"/>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技术职称</w:t>
            </w:r>
          </w:p>
        </w:tc>
        <w:tc>
          <w:tcPr>
            <w:tcW w:w="1433" w:type="dxa"/>
            <w:gridSpan w:val="2"/>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p>
        </w:tc>
        <w:tc>
          <w:tcPr>
            <w:tcW w:w="1261" w:type="dxa"/>
            <w:gridSpan w:val="2"/>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电话</w:t>
            </w:r>
          </w:p>
        </w:tc>
        <w:tc>
          <w:tcPr>
            <w:tcW w:w="1169" w:type="dxa"/>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b/>
                <w:bCs/>
              </w:rPr>
            </w:pPr>
          </w:p>
        </w:tc>
      </w:tr>
      <w:tr w:rsidR="009B433E">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成立时间</w:t>
            </w:r>
          </w:p>
        </w:tc>
        <w:tc>
          <w:tcPr>
            <w:tcW w:w="2367" w:type="dxa"/>
            <w:gridSpan w:val="2"/>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p>
        </w:tc>
        <w:tc>
          <w:tcPr>
            <w:tcW w:w="5210" w:type="dxa"/>
            <w:gridSpan w:val="6"/>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ind w:firstLine="1680"/>
              <w:rPr>
                <w:rFonts w:ascii="宋体" w:hAnsi="宋体"/>
              </w:rPr>
            </w:pPr>
            <w:r>
              <w:rPr>
                <w:rFonts w:ascii="宋体" w:hAnsi="宋体" w:hint="eastAsia"/>
              </w:rPr>
              <w:t>员工总人数：</w:t>
            </w:r>
          </w:p>
        </w:tc>
      </w:tr>
      <w:tr w:rsidR="009B433E">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企业资质等级</w:t>
            </w:r>
          </w:p>
        </w:tc>
        <w:tc>
          <w:tcPr>
            <w:tcW w:w="2367" w:type="dxa"/>
            <w:gridSpan w:val="2"/>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p>
        </w:tc>
        <w:tc>
          <w:tcPr>
            <w:tcW w:w="1347" w:type="dxa"/>
            <w:vMerge w:val="restart"/>
            <w:tcBorders>
              <w:top w:val="nil"/>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其中</w:t>
            </w:r>
          </w:p>
        </w:tc>
        <w:tc>
          <w:tcPr>
            <w:tcW w:w="1605" w:type="dxa"/>
            <w:gridSpan w:val="3"/>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项目经理</w:t>
            </w:r>
          </w:p>
        </w:tc>
        <w:tc>
          <w:tcPr>
            <w:tcW w:w="2258" w:type="dxa"/>
            <w:gridSpan w:val="2"/>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b/>
                <w:bCs/>
              </w:rPr>
            </w:pPr>
          </w:p>
        </w:tc>
      </w:tr>
      <w:tr w:rsidR="009B433E">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营业执照号</w:t>
            </w:r>
          </w:p>
        </w:tc>
        <w:tc>
          <w:tcPr>
            <w:tcW w:w="2367" w:type="dxa"/>
            <w:gridSpan w:val="2"/>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p>
        </w:tc>
        <w:tc>
          <w:tcPr>
            <w:tcW w:w="1347" w:type="dxa"/>
            <w:vMerge/>
            <w:tcBorders>
              <w:top w:val="nil"/>
              <w:left w:val="nil"/>
              <w:bottom w:val="single" w:sz="4" w:space="0" w:color="000000"/>
              <w:right w:val="single" w:sz="4" w:space="0" w:color="000000"/>
            </w:tcBorders>
            <w:vAlign w:val="center"/>
          </w:tcPr>
          <w:p w:rsidR="009B433E" w:rsidRDefault="009B433E">
            <w:pPr>
              <w:rPr>
                <w:rFonts w:ascii="宋体" w:hAnsi="宋体" w:cs="宋体"/>
                <w:sz w:val="24"/>
              </w:rPr>
            </w:pPr>
          </w:p>
        </w:tc>
        <w:tc>
          <w:tcPr>
            <w:tcW w:w="1605" w:type="dxa"/>
            <w:gridSpan w:val="3"/>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高级职称人员</w:t>
            </w:r>
          </w:p>
        </w:tc>
        <w:tc>
          <w:tcPr>
            <w:tcW w:w="2258" w:type="dxa"/>
            <w:gridSpan w:val="2"/>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b/>
                <w:bCs/>
              </w:rPr>
            </w:pPr>
          </w:p>
        </w:tc>
      </w:tr>
      <w:tr w:rsidR="009B433E">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注册资金</w:t>
            </w:r>
          </w:p>
        </w:tc>
        <w:tc>
          <w:tcPr>
            <w:tcW w:w="2367" w:type="dxa"/>
            <w:gridSpan w:val="2"/>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p>
        </w:tc>
        <w:tc>
          <w:tcPr>
            <w:tcW w:w="1347" w:type="dxa"/>
            <w:vMerge/>
            <w:tcBorders>
              <w:top w:val="nil"/>
              <w:left w:val="nil"/>
              <w:bottom w:val="single" w:sz="4" w:space="0" w:color="000000"/>
              <w:right w:val="single" w:sz="4" w:space="0" w:color="000000"/>
            </w:tcBorders>
            <w:vAlign w:val="center"/>
          </w:tcPr>
          <w:p w:rsidR="009B433E" w:rsidRDefault="009B433E">
            <w:pPr>
              <w:rPr>
                <w:rFonts w:ascii="宋体" w:hAnsi="宋体" w:cs="宋体"/>
                <w:sz w:val="24"/>
              </w:rPr>
            </w:pPr>
          </w:p>
        </w:tc>
        <w:tc>
          <w:tcPr>
            <w:tcW w:w="1605" w:type="dxa"/>
            <w:gridSpan w:val="3"/>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中级职称人员</w:t>
            </w:r>
          </w:p>
        </w:tc>
        <w:tc>
          <w:tcPr>
            <w:tcW w:w="2258" w:type="dxa"/>
            <w:gridSpan w:val="2"/>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b/>
                <w:bCs/>
              </w:rPr>
            </w:pPr>
          </w:p>
        </w:tc>
      </w:tr>
      <w:tr w:rsidR="009B433E">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开户银行</w:t>
            </w:r>
          </w:p>
        </w:tc>
        <w:tc>
          <w:tcPr>
            <w:tcW w:w="2367" w:type="dxa"/>
            <w:gridSpan w:val="2"/>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p>
        </w:tc>
        <w:tc>
          <w:tcPr>
            <w:tcW w:w="1347" w:type="dxa"/>
            <w:vMerge/>
            <w:tcBorders>
              <w:top w:val="nil"/>
              <w:left w:val="nil"/>
              <w:bottom w:val="single" w:sz="4" w:space="0" w:color="000000"/>
              <w:right w:val="single" w:sz="4" w:space="0" w:color="000000"/>
            </w:tcBorders>
            <w:vAlign w:val="center"/>
          </w:tcPr>
          <w:p w:rsidR="009B433E" w:rsidRDefault="009B433E">
            <w:pPr>
              <w:rPr>
                <w:rFonts w:ascii="宋体" w:hAnsi="宋体" w:cs="宋体"/>
                <w:sz w:val="24"/>
              </w:rPr>
            </w:pPr>
          </w:p>
        </w:tc>
        <w:tc>
          <w:tcPr>
            <w:tcW w:w="1605" w:type="dxa"/>
            <w:gridSpan w:val="3"/>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初级职称人员</w:t>
            </w:r>
          </w:p>
        </w:tc>
        <w:tc>
          <w:tcPr>
            <w:tcW w:w="2258" w:type="dxa"/>
            <w:gridSpan w:val="2"/>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b/>
                <w:bCs/>
              </w:rPr>
            </w:pPr>
          </w:p>
        </w:tc>
      </w:tr>
      <w:tr w:rsidR="009B433E">
        <w:trPr>
          <w:trHeight w:val="624"/>
        </w:trPr>
        <w:tc>
          <w:tcPr>
            <w:tcW w:w="1639"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账号</w:t>
            </w:r>
          </w:p>
        </w:tc>
        <w:tc>
          <w:tcPr>
            <w:tcW w:w="2367" w:type="dxa"/>
            <w:gridSpan w:val="2"/>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p>
        </w:tc>
        <w:tc>
          <w:tcPr>
            <w:tcW w:w="1347" w:type="dxa"/>
            <w:vMerge/>
            <w:tcBorders>
              <w:top w:val="nil"/>
              <w:left w:val="nil"/>
              <w:bottom w:val="single" w:sz="4" w:space="0" w:color="000000"/>
              <w:right w:val="single" w:sz="4" w:space="0" w:color="000000"/>
            </w:tcBorders>
            <w:vAlign w:val="center"/>
          </w:tcPr>
          <w:p w:rsidR="009B433E" w:rsidRDefault="009B433E">
            <w:pPr>
              <w:rPr>
                <w:rFonts w:ascii="宋体" w:hAnsi="宋体" w:cs="宋体"/>
                <w:sz w:val="24"/>
              </w:rPr>
            </w:pPr>
          </w:p>
        </w:tc>
        <w:tc>
          <w:tcPr>
            <w:tcW w:w="1605" w:type="dxa"/>
            <w:gridSpan w:val="3"/>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技工</w:t>
            </w:r>
          </w:p>
        </w:tc>
        <w:tc>
          <w:tcPr>
            <w:tcW w:w="2258" w:type="dxa"/>
            <w:gridSpan w:val="2"/>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b/>
                <w:bCs/>
              </w:rPr>
            </w:pPr>
          </w:p>
        </w:tc>
      </w:tr>
      <w:tr w:rsidR="009B433E">
        <w:trPr>
          <w:trHeight w:val="2801"/>
        </w:trPr>
        <w:tc>
          <w:tcPr>
            <w:tcW w:w="1639"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经营范围</w:t>
            </w:r>
          </w:p>
        </w:tc>
        <w:tc>
          <w:tcPr>
            <w:tcW w:w="7577" w:type="dxa"/>
            <w:gridSpan w:val="8"/>
            <w:tcBorders>
              <w:top w:val="single" w:sz="4" w:space="0" w:color="000000"/>
              <w:left w:val="nil"/>
              <w:bottom w:val="single" w:sz="4" w:space="0" w:color="000000"/>
              <w:right w:val="single" w:sz="4" w:space="0" w:color="000000"/>
            </w:tcBorders>
            <w:vAlign w:val="center"/>
          </w:tcPr>
          <w:p w:rsidR="009B433E" w:rsidRDefault="009B433E">
            <w:pPr>
              <w:pStyle w:val="p0"/>
              <w:snapToGrid w:val="0"/>
              <w:spacing w:line="400" w:lineRule="atLeast"/>
              <w:rPr>
                <w:rFonts w:ascii="宋体" w:hAnsi="宋体"/>
                <w:b/>
                <w:bCs/>
              </w:rPr>
            </w:pPr>
          </w:p>
        </w:tc>
      </w:tr>
      <w:tr w:rsidR="009B433E">
        <w:trPr>
          <w:trHeight w:val="1394"/>
        </w:trPr>
        <w:tc>
          <w:tcPr>
            <w:tcW w:w="1639"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snapToGrid w:val="0"/>
              <w:spacing w:line="400" w:lineRule="atLeast"/>
              <w:jc w:val="center"/>
              <w:rPr>
                <w:rFonts w:ascii="宋体" w:hAnsi="宋体"/>
              </w:rPr>
            </w:pPr>
            <w:r>
              <w:rPr>
                <w:rFonts w:ascii="宋体" w:hAnsi="宋体" w:hint="eastAsia"/>
              </w:rPr>
              <w:t>备  注</w:t>
            </w:r>
          </w:p>
        </w:tc>
        <w:tc>
          <w:tcPr>
            <w:tcW w:w="7577" w:type="dxa"/>
            <w:gridSpan w:val="8"/>
            <w:tcBorders>
              <w:top w:val="single" w:sz="4" w:space="0" w:color="000000"/>
              <w:left w:val="nil"/>
              <w:bottom w:val="single" w:sz="4" w:space="0" w:color="000000"/>
              <w:right w:val="single" w:sz="4" w:space="0" w:color="000000"/>
            </w:tcBorders>
          </w:tcPr>
          <w:p w:rsidR="009B433E" w:rsidRDefault="009B433E">
            <w:pPr>
              <w:pStyle w:val="p0"/>
              <w:snapToGrid w:val="0"/>
              <w:spacing w:line="400" w:lineRule="atLeast"/>
              <w:jc w:val="left"/>
              <w:rPr>
                <w:rFonts w:ascii="宋体" w:hAnsi="宋体"/>
              </w:rPr>
            </w:pPr>
          </w:p>
        </w:tc>
      </w:tr>
    </w:tbl>
    <w:p w:rsidR="009B433E" w:rsidRDefault="009B433E">
      <w:pPr>
        <w:pStyle w:val="2"/>
        <w:spacing w:before="0" w:after="0" w:line="400" w:lineRule="atLeast"/>
        <w:jc w:val="center"/>
        <w:rPr>
          <w:rFonts w:ascii="宋体" w:eastAsia="宋体" w:hAnsi="宋体"/>
          <w:sz w:val="44"/>
          <w:szCs w:val="44"/>
        </w:rPr>
      </w:pPr>
      <w:r>
        <w:rPr>
          <w:rFonts w:ascii="宋体" w:eastAsia="宋体" w:hAnsi="宋体" w:hint="eastAsia"/>
          <w:sz w:val="44"/>
          <w:szCs w:val="44"/>
        </w:rPr>
        <w:lastRenderedPageBreak/>
        <w:t>项目报价表</w:t>
      </w:r>
    </w:p>
    <w:p w:rsidR="009B433E" w:rsidRDefault="009B433E">
      <w:pPr>
        <w:rPr>
          <w:rFonts w:ascii="宋体" w:hAnsi="宋体"/>
        </w:rPr>
      </w:pPr>
    </w:p>
    <w:tbl>
      <w:tblPr>
        <w:tblW w:w="0" w:type="auto"/>
        <w:tblInd w:w="-90" w:type="dxa"/>
        <w:tblLayout w:type="fixed"/>
        <w:tblCellMar>
          <w:top w:w="15" w:type="dxa"/>
          <w:left w:w="15" w:type="dxa"/>
          <w:bottom w:w="15" w:type="dxa"/>
          <w:right w:w="15" w:type="dxa"/>
        </w:tblCellMar>
        <w:tblLook w:val="0000"/>
      </w:tblPr>
      <w:tblGrid>
        <w:gridCol w:w="630"/>
        <w:gridCol w:w="1155"/>
        <w:gridCol w:w="1546"/>
        <w:gridCol w:w="1604"/>
        <w:gridCol w:w="990"/>
        <w:gridCol w:w="1005"/>
        <w:gridCol w:w="1050"/>
        <w:gridCol w:w="1260"/>
      </w:tblGrid>
      <w:tr w:rsidR="009B433E">
        <w:trPr>
          <w:trHeight w:val="907"/>
        </w:trPr>
        <w:tc>
          <w:tcPr>
            <w:tcW w:w="630"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jc w:val="center"/>
              <w:rPr>
                <w:rFonts w:ascii="宋体" w:hAnsi="宋体"/>
                <w:sz w:val="20"/>
                <w:szCs w:val="20"/>
              </w:rPr>
            </w:pPr>
            <w:r>
              <w:rPr>
                <w:rFonts w:ascii="宋体" w:hAnsi="宋体" w:hint="eastAsia"/>
                <w:sz w:val="20"/>
                <w:szCs w:val="20"/>
              </w:rPr>
              <w:t>序号</w:t>
            </w:r>
          </w:p>
        </w:tc>
        <w:tc>
          <w:tcPr>
            <w:tcW w:w="1155"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r>
              <w:rPr>
                <w:rFonts w:ascii="宋体" w:hAnsi="宋体" w:hint="eastAsia"/>
                <w:sz w:val="20"/>
                <w:szCs w:val="20"/>
              </w:rPr>
              <w:t>分类</w:t>
            </w:r>
          </w:p>
        </w:tc>
        <w:tc>
          <w:tcPr>
            <w:tcW w:w="1546"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r>
              <w:rPr>
                <w:rFonts w:ascii="宋体" w:hAnsi="宋体" w:hint="eastAsia"/>
                <w:sz w:val="20"/>
                <w:szCs w:val="20"/>
              </w:rPr>
              <w:t>规格型号</w:t>
            </w:r>
          </w:p>
        </w:tc>
        <w:tc>
          <w:tcPr>
            <w:tcW w:w="1604"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r>
              <w:rPr>
                <w:rFonts w:ascii="宋体" w:hAnsi="宋体" w:hint="eastAsia"/>
                <w:sz w:val="20"/>
                <w:szCs w:val="20"/>
              </w:rPr>
              <w:t>厂家</w:t>
            </w:r>
          </w:p>
        </w:tc>
        <w:tc>
          <w:tcPr>
            <w:tcW w:w="990"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r>
              <w:rPr>
                <w:rFonts w:ascii="宋体" w:hAnsi="宋体" w:hint="eastAsia"/>
                <w:sz w:val="20"/>
                <w:szCs w:val="20"/>
              </w:rPr>
              <w:t>数量</w:t>
            </w:r>
          </w:p>
        </w:tc>
        <w:tc>
          <w:tcPr>
            <w:tcW w:w="1005"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r>
              <w:rPr>
                <w:rFonts w:ascii="宋体" w:hAnsi="宋体" w:hint="eastAsia"/>
                <w:sz w:val="20"/>
                <w:szCs w:val="20"/>
              </w:rPr>
              <w:t>单位</w:t>
            </w:r>
          </w:p>
        </w:tc>
        <w:tc>
          <w:tcPr>
            <w:tcW w:w="1050"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r>
              <w:rPr>
                <w:rFonts w:ascii="宋体" w:hAnsi="宋体" w:hint="eastAsia"/>
                <w:sz w:val="20"/>
                <w:szCs w:val="20"/>
              </w:rPr>
              <w:t>单价</w:t>
            </w:r>
          </w:p>
          <w:p w:rsidR="009B433E" w:rsidRDefault="009B433E">
            <w:pPr>
              <w:pStyle w:val="p0"/>
              <w:jc w:val="center"/>
              <w:rPr>
                <w:rFonts w:ascii="宋体" w:hAnsi="宋体"/>
                <w:sz w:val="20"/>
                <w:szCs w:val="20"/>
              </w:rPr>
            </w:pPr>
            <w:r>
              <w:rPr>
                <w:rFonts w:ascii="宋体" w:hAnsi="宋体" w:hint="eastAsia"/>
                <w:sz w:val="20"/>
                <w:szCs w:val="20"/>
              </w:rPr>
              <w:t>（元）</w:t>
            </w:r>
          </w:p>
        </w:tc>
        <w:tc>
          <w:tcPr>
            <w:tcW w:w="1260"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r>
              <w:rPr>
                <w:rFonts w:ascii="宋体" w:hAnsi="宋体" w:hint="eastAsia"/>
                <w:sz w:val="20"/>
                <w:szCs w:val="20"/>
              </w:rPr>
              <w:t>单项总价</w:t>
            </w:r>
          </w:p>
          <w:p w:rsidR="009B433E" w:rsidRDefault="009B433E">
            <w:pPr>
              <w:pStyle w:val="p0"/>
              <w:jc w:val="center"/>
              <w:rPr>
                <w:rFonts w:ascii="宋体" w:hAnsi="宋体"/>
                <w:sz w:val="20"/>
                <w:szCs w:val="20"/>
              </w:rPr>
            </w:pPr>
            <w:r>
              <w:rPr>
                <w:rFonts w:ascii="宋体" w:hAnsi="宋体" w:hint="eastAsia"/>
                <w:sz w:val="20"/>
                <w:szCs w:val="20"/>
              </w:rPr>
              <w:t>（元）</w:t>
            </w:r>
          </w:p>
        </w:tc>
      </w:tr>
      <w:tr w:rsidR="009B433E">
        <w:trPr>
          <w:trHeight w:val="907"/>
        </w:trPr>
        <w:tc>
          <w:tcPr>
            <w:tcW w:w="630"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jc w:val="center"/>
              <w:rPr>
                <w:rFonts w:ascii="宋体" w:hAnsi="宋体"/>
                <w:sz w:val="20"/>
                <w:szCs w:val="20"/>
              </w:rPr>
            </w:pPr>
            <w:r>
              <w:rPr>
                <w:rFonts w:ascii="宋体" w:hAnsi="宋体" w:hint="eastAsia"/>
                <w:sz w:val="20"/>
                <w:szCs w:val="20"/>
              </w:rPr>
              <w:t>1</w:t>
            </w:r>
          </w:p>
        </w:tc>
        <w:tc>
          <w:tcPr>
            <w:tcW w:w="1155"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546"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604"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990"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005"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050"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260"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r>
      <w:tr w:rsidR="009B433E">
        <w:trPr>
          <w:trHeight w:val="907"/>
        </w:trPr>
        <w:tc>
          <w:tcPr>
            <w:tcW w:w="630"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jc w:val="center"/>
              <w:rPr>
                <w:rFonts w:ascii="宋体" w:hAnsi="宋体"/>
                <w:sz w:val="20"/>
                <w:szCs w:val="20"/>
              </w:rPr>
            </w:pPr>
            <w:r>
              <w:rPr>
                <w:rFonts w:ascii="宋体" w:hAnsi="宋体" w:hint="eastAsia"/>
                <w:sz w:val="20"/>
                <w:szCs w:val="20"/>
              </w:rPr>
              <w:t>2</w:t>
            </w:r>
          </w:p>
        </w:tc>
        <w:tc>
          <w:tcPr>
            <w:tcW w:w="1155"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546"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604"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990"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005"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050"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260"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r>
      <w:tr w:rsidR="009B433E">
        <w:trPr>
          <w:trHeight w:val="907"/>
        </w:trPr>
        <w:tc>
          <w:tcPr>
            <w:tcW w:w="630"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jc w:val="center"/>
              <w:rPr>
                <w:rFonts w:ascii="宋体" w:hAnsi="宋体"/>
                <w:sz w:val="20"/>
                <w:szCs w:val="20"/>
              </w:rPr>
            </w:pPr>
            <w:r>
              <w:rPr>
                <w:rFonts w:ascii="宋体" w:hAnsi="宋体" w:hint="eastAsia"/>
                <w:sz w:val="20"/>
                <w:szCs w:val="20"/>
              </w:rPr>
              <w:t>3</w:t>
            </w:r>
          </w:p>
        </w:tc>
        <w:tc>
          <w:tcPr>
            <w:tcW w:w="1155"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546"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604"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990"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005"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050"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260"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r>
      <w:tr w:rsidR="009B433E">
        <w:trPr>
          <w:trHeight w:val="907"/>
        </w:trPr>
        <w:tc>
          <w:tcPr>
            <w:tcW w:w="630" w:type="dxa"/>
            <w:tcBorders>
              <w:top w:val="single" w:sz="4" w:space="0" w:color="000000"/>
              <w:left w:val="single" w:sz="4" w:space="0" w:color="000000"/>
              <w:right w:val="single" w:sz="4" w:space="0" w:color="000000"/>
            </w:tcBorders>
            <w:vAlign w:val="center"/>
          </w:tcPr>
          <w:p w:rsidR="009B433E" w:rsidRDefault="009B433E">
            <w:pPr>
              <w:pStyle w:val="p0"/>
              <w:jc w:val="center"/>
              <w:rPr>
                <w:rFonts w:ascii="宋体" w:hAnsi="宋体"/>
                <w:sz w:val="20"/>
                <w:szCs w:val="20"/>
              </w:rPr>
            </w:pPr>
            <w:r>
              <w:rPr>
                <w:rFonts w:ascii="宋体" w:hAnsi="宋体" w:hint="eastAsia"/>
                <w:sz w:val="20"/>
                <w:szCs w:val="20"/>
              </w:rPr>
              <w:t>4</w:t>
            </w:r>
          </w:p>
        </w:tc>
        <w:tc>
          <w:tcPr>
            <w:tcW w:w="1155" w:type="dxa"/>
            <w:tcBorders>
              <w:top w:val="single" w:sz="4" w:space="0" w:color="000000"/>
              <w:left w:val="nil"/>
              <w:right w:val="single" w:sz="4" w:space="0" w:color="000000"/>
            </w:tcBorders>
            <w:vAlign w:val="center"/>
          </w:tcPr>
          <w:p w:rsidR="009B433E" w:rsidRDefault="009B433E">
            <w:pPr>
              <w:pStyle w:val="p0"/>
              <w:jc w:val="center"/>
              <w:rPr>
                <w:rFonts w:ascii="宋体" w:hAnsi="宋体"/>
                <w:sz w:val="20"/>
                <w:szCs w:val="20"/>
              </w:rPr>
            </w:pPr>
          </w:p>
        </w:tc>
        <w:tc>
          <w:tcPr>
            <w:tcW w:w="1546"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604"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990"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005"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050"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260"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r>
      <w:tr w:rsidR="009B433E">
        <w:trPr>
          <w:trHeight w:val="907"/>
        </w:trPr>
        <w:tc>
          <w:tcPr>
            <w:tcW w:w="630"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jc w:val="center"/>
              <w:rPr>
                <w:rFonts w:ascii="宋体" w:hAnsi="宋体"/>
                <w:sz w:val="20"/>
                <w:szCs w:val="20"/>
              </w:rPr>
            </w:pPr>
            <w:r>
              <w:rPr>
                <w:rFonts w:ascii="宋体" w:hAnsi="宋体" w:hint="eastAsia"/>
                <w:sz w:val="20"/>
                <w:szCs w:val="20"/>
              </w:rPr>
              <w:t>5</w:t>
            </w:r>
          </w:p>
        </w:tc>
        <w:tc>
          <w:tcPr>
            <w:tcW w:w="1155"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546"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604"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990"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005"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050"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c>
          <w:tcPr>
            <w:tcW w:w="1260"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p>
        </w:tc>
      </w:tr>
      <w:tr w:rsidR="009B433E">
        <w:trPr>
          <w:trHeight w:val="907"/>
        </w:trPr>
        <w:tc>
          <w:tcPr>
            <w:tcW w:w="630"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jc w:val="center"/>
              <w:rPr>
                <w:rFonts w:ascii="宋体" w:hAnsi="宋体"/>
                <w:sz w:val="20"/>
                <w:szCs w:val="20"/>
              </w:rPr>
            </w:pPr>
            <w:r>
              <w:rPr>
                <w:rFonts w:ascii="宋体" w:hAnsi="宋体" w:hint="eastAsia"/>
                <w:sz w:val="20"/>
                <w:szCs w:val="20"/>
              </w:rPr>
              <w:t>6</w:t>
            </w:r>
          </w:p>
        </w:tc>
        <w:tc>
          <w:tcPr>
            <w:tcW w:w="1155" w:type="dxa"/>
            <w:tcBorders>
              <w:top w:val="single" w:sz="4" w:space="0" w:color="000000"/>
              <w:left w:val="nil"/>
              <w:bottom w:val="single" w:sz="4" w:space="0" w:color="000000"/>
              <w:right w:val="single" w:sz="4" w:space="0" w:color="000000"/>
            </w:tcBorders>
            <w:vAlign w:val="center"/>
          </w:tcPr>
          <w:p w:rsidR="009B433E" w:rsidRDefault="009B433E">
            <w:pPr>
              <w:pStyle w:val="p0"/>
              <w:jc w:val="center"/>
              <w:rPr>
                <w:rFonts w:ascii="宋体" w:hAnsi="宋体"/>
                <w:sz w:val="20"/>
                <w:szCs w:val="20"/>
              </w:rPr>
            </w:pPr>
            <w:r>
              <w:rPr>
                <w:rFonts w:ascii="宋体" w:hAnsi="宋体" w:hint="eastAsia"/>
                <w:sz w:val="20"/>
                <w:szCs w:val="20"/>
              </w:rPr>
              <w:t>总价</w:t>
            </w:r>
          </w:p>
        </w:tc>
        <w:tc>
          <w:tcPr>
            <w:tcW w:w="7455" w:type="dxa"/>
            <w:gridSpan w:val="6"/>
            <w:tcBorders>
              <w:top w:val="single" w:sz="4" w:space="0" w:color="000000"/>
              <w:left w:val="nil"/>
              <w:bottom w:val="single" w:sz="4" w:space="0" w:color="000000"/>
              <w:right w:val="single" w:sz="4" w:space="0" w:color="000000"/>
            </w:tcBorders>
            <w:vAlign w:val="center"/>
          </w:tcPr>
          <w:p w:rsidR="009B433E" w:rsidRDefault="009B433E">
            <w:pPr>
              <w:pStyle w:val="p0"/>
              <w:jc w:val="left"/>
              <w:rPr>
                <w:rFonts w:ascii="宋体" w:hAnsi="宋体"/>
                <w:sz w:val="20"/>
                <w:szCs w:val="20"/>
              </w:rPr>
            </w:pPr>
            <w:r>
              <w:rPr>
                <w:rFonts w:ascii="宋体" w:hAnsi="宋体" w:hint="eastAsia"/>
                <w:sz w:val="20"/>
                <w:szCs w:val="20"/>
              </w:rPr>
              <w:t>小写：                大写：</w:t>
            </w:r>
          </w:p>
        </w:tc>
      </w:tr>
    </w:tbl>
    <w:p w:rsidR="009B433E" w:rsidRDefault="009B433E">
      <w:pPr>
        <w:pStyle w:val="p0"/>
        <w:jc w:val="right"/>
        <w:rPr>
          <w:rFonts w:ascii="宋体" w:hAnsi="宋体"/>
        </w:rPr>
      </w:pPr>
      <w:r>
        <w:rPr>
          <w:rFonts w:ascii="宋体" w:hAnsi="宋体" w:hint="eastAsia"/>
        </w:rPr>
        <w:t xml:space="preserve">                                          </w:t>
      </w:r>
    </w:p>
    <w:p w:rsidR="009B433E" w:rsidRDefault="009B433E">
      <w:pPr>
        <w:pStyle w:val="p0"/>
        <w:ind w:right="420" w:firstLine="480"/>
        <w:jc w:val="center"/>
        <w:rPr>
          <w:rFonts w:ascii="宋体" w:hAnsi="宋体"/>
        </w:rPr>
      </w:pPr>
      <w:r>
        <w:rPr>
          <w:rFonts w:ascii="宋体" w:hAnsi="宋体" w:hint="eastAsia"/>
        </w:rPr>
        <w:t xml:space="preserve">                                                               </w:t>
      </w:r>
    </w:p>
    <w:p w:rsidR="009B433E" w:rsidRDefault="009B433E">
      <w:pPr>
        <w:pStyle w:val="p0"/>
        <w:spacing w:line="400" w:lineRule="atLeast"/>
        <w:ind w:firstLine="240"/>
        <w:jc w:val="left"/>
        <w:rPr>
          <w:rFonts w:ascii="宋体" w:hAnsi="宋体"/>
        </w:rPr>
      </w:pPr>
      <w:r>
        <w:rPr>
          <w:rFonts w:ascii="宋体" w:hAnsi="宋体" w:hint="eastAsia"/>
        </w:rPr>
        <w:t xml:space="preserve">注：1. 供应商报价应是最终用户验收合格后的总价（含税），包括设备运输、保险、代理、安装调试、培训、税费、系统集成等费用以及完成本项目所需的一切其他费用成交价不因物价波动、政策调整等因素调整。 </w:t>
      </w:r>
    </w:p>
    <w:p w:rsidR="009B433E" w:rsidRDefault="009B433E">
      <w:pPr>
        <w:pStyle w:val="p0"/>
        <w:spacing w:line="400" w:lineRule="atLeast"/>
        <w:ind w:firstLine="720"/>
        <w:jc w:val="left"/>
        <w:rPr>
          <w:rFonts w:ascii="宋体" w:hAnsi="宋体"/>
        </w:rPr>
      </w:pPr>
      <w:r>
        <w:rPr>
          <w:rFonts w:ascii="宋体" w:hAnsi="宋体" w:hint="eastAsia"/>
        </w:rPr>
        <w:t>2.最终报价表由</w:t>
      </w:r>
      <w:r>
        <w:rPr>
          <w:rFonts w:ascii="宋体" w:hAnsi="宋体" w:hint="eastAsia"/>
          <w:u w:val="single"/>
        </w:rPr>
        <w:t>供应商</w:t>
      </w:r>
      <w:r>
        <w:rPr>
          <w:rFonts w:ascii="宋体" w:hAnsi="宋体" w:hint="eastAsia"/>
        </w:rPr>
        <w:t>在现场提供。</w:t>
      </w:r>
    </w:p>
    <w:p w:rsidR="009B433E" w:rsidRDefault="009B433E">
      <w:pPr>
        <w:pStyle w:val="p0"/>
        <w:spacing w:line="400" w:lineRule="atLeast"/>
        <w:ind w:left="632"/>
        <w:jc w:val="left"/>
        <w:rPr>
          <w:rFonts w:ascii="宋体" w:hAnsi="宋体"/>
        </w:rPr>
      </w:pPr>
    </w:p>
    <w:p w:rsidR="009B433E" w:rsidRDefault="009B433E">
      <w:pPr>
        <w:pStyle w:val="p0"/>
        <w:spacing w:line="400" w:lineRule="atLeast"/>
        <w:ind w:firstLine="480"/>
        <w:rPr>
          <w:rFonts w:ascii="宋体" w:hAnsi="宋体"/>
        </w:rPr>
      </w:pPr>
      <w:r>
        <w:rPr>
          <w:rFonts w:ascii="宋体" w:hAnsi="宋体" w:hint="eastAsia"/>
        </w:rPr>
        <w:t xml:space="preserve">供应商名称： </w:t>
      </w:r>
      <w:r>
        <w:rPr>
          <w:rFonts w:ascii="宋体" w:hAnsi="宋体" w:hint="eastAsia"/>
          <w:u w:val="single"/>
        </w:rPr>
        <w:t xml:space="preserve">        </w:t>
      </w:r>
      <w:r>
        <w:rPr>
          <w:rFonts w:ascii="宋体" w:hAnsi="宋体" w:hint="eastAsia"/>
        </w:rPr>
        <w:t>(盖章)</w:t>
      </w:r>
    </w:p>
    <w:p w:rsidR="009B433E" w:rsidRDefault="009B433E">
      <w:pPr>
        <w:pStyle w:val="p0"/>
        <w:spacing w:line="400" w:lineRule="atLeast"/>
        <w:ind w:firstLine="480"/>
        <w:rPr>
          <w:rFonts w:ascii="宋体" w:hAnsi="宋体"/>
          <w:u w:val="single"/>
        </w:rPr>
      </w:pPr>
      <w:r>
        <w:rPr>
          <w:rFonts w:ascii="宋体" w:hAnsi="宋体" w:hint="eastAsia"/>
        </w:rPr>
        <w:t>法定代表人（签章）或被授权人（签字）：</w:t>
      </w:r>
      <w:r>
        <w:rPr>
          <w:rFonts w:ascii="宋体" w:hAnsi="宋体" w:hint="eastAsia"/>
          <w:u w:val="single"/>
        </w:rPr>
        <w:t xml:space="preserve">     </w:t>
      </w:r>
    </w:p>
    <w:p w:rsidR="009B433E" w:rsidRDefault="009B433E">
      <w:pPr>
        <w:pStyle w:val="p0"/>
        <w:spacing w:line="400" w:lineRule="atLeast"/>
        <w:ind w:firstLine="480"/>
        <w:rPr>
          <w:rFonts w:ascii="宋体" w:hAnsi="宋体"/>
          <w:u w:val="single"/>
        </w:rPr>
      </w:pPr>
      <w:r>
        <w:rPr>
          <w:rFonts w:ascii="宋体" w:hAnsi="宋体" w:hint="eastAsia"/>
        </w:rPr>
        <w:t>日    期：</w:t>
      </w:r>
      <w:r>
        <w:rPr>
          <w:rFonts w:ascii="宋体" w:hAnsi="宋体" w:hint="eastAsia"/>
          <w:u w:val="single"/>
        </w:rPr>
        <w:t xml:space="preserve">     </w:t>
      </w:r>
    </w:p>
    <w:p w:rsidR="009B433E" w:rsidRDefault="009B433E">
      <w:pPr>
        <w:pStyle w:val="2"/>
        <w:spacing w:before="0" w:after="0"/>
        <w:jc w:val="center"/>
        <w:rPr>
          <w:rFonts w:ascii="宋体" w:eastAsia="宋体" w:hAnsi="宋体"/>
          <w:sz w:val="44"/>
          <w:szCs w:val="44"/>
        </w:rPr>
      </w:pPr>
      <w:r>
        <w:rPr>
          <w:rFonts w:ascii="宋体" w:eastAsia="宋体" w:hAnsi="宋体" w:hint="eastAsia"/>
          <w:sz w:val="24"/>
          <w:szCs w:val="24"/>
        </w:rPr>
        <w:br w:type="page"/>
      </w:r>
      <w:r>
        <w:rPr>
          <w:rFonts w:ascii="宋体" w:eastAsia="宋体" w:hAnsi="宋体" w:hint="eastAsia"/>
          <w:sz w:val="44"/>
          <w:szCs w:val="44"/>
        </w:rPr>
        <w:lastRenderedPageBreak/>
        <w:t>商务应答表</w:t>
      </w:r>
    </w:p>
    <w:p w:rsidR="009B433E" w:rsidRDefault="009B433E">
      <w:pPr>
        <w:pStyle w:val="p0"/>
        <w:rPr>
          <w:rFonts w:ascii="宋体" w:hAnsi="宋体"/>
          <w:sz w:val="32"/>
          <w:szCs w:val="32"/>
        </w:rPr>
      </w:pPr>
      <w:r>
        <w:rPr>
          <w:rFonts w:ascii="宋体" w:hAnsi="宋体" w:hint="eastAsia"/>
          <w:sz w:val="32"/>
          <w:szCs w:val="32"/>
        </w:rPr>
        <w:t xml:space="preserve"> </w:t>
      </w:r>
      <w:r>
        <w:rPr>
          <w:rFonts w:ascii="宋体" w:hAnsi="宋体" w:hint="eastAsia"/>
          <w:b/>
          <w:sz w:val="32"/>
          <w:szCs w:val="32"/>
        </w:rPr>
        <w:t>项目名称</w:t>
      </w:r>
      <w:r>
        <w:rPr>
          <w:rFonts w:ascii="宋体" w:hAnsi="宋体" w:hint="eastAsia"/>
          <w:sz w:val="32"/>
          <w:szCs w:val="32"/>
        </w:rPr>
        <w:t xml:space="preserve">：                                            </w:t>
      </w:r>
    </w:p>
    <w:tbl>
      <w:tblPr>
        <w:tblW w:w="0" w:type="auto"/>
        <w:tblLayout w:type="fixed"/>
        <w:tblLook w:val="0000"/>
      </w:tblPr>
      <w:tblGrid>
        <w:gridCol w:w="757"/>
        <w:gridCol w:w="1365"/>
        <w:gridCol w:w="5010"/>
        <w:gridCol w:w="2308"/>
      </w:tblGrid>
      <w:tr w:rsidR="009B433E">
        <w:trPr>
          <w:trHeight w:val="510"/>
        </w:trPr>
        <w:tc>
          <w:tcPr>
            <w:tcW w:w="757"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wordWrap w:val="0"/>
              <w:topLinePunct/>
              <w:spacing w:line="199" w:lineRule="atLeast"/>
              <w:rPr>
                <w:rFonts w:ascii="宋体" w:hAnsi="宋体"/>
              </w:rPr>
            </w:pPr>
            <w:bookmarkStart w:id="147" w:name="_Toc8311"/>
            <w:r>
              <w:rPr>
                <w:rFonts w:ascii="宋体" w:hAnsi="宋体" w:hint="eastAsia"/>
              </w:rPr>
              <w:t>序号</w:t>
            </w:r>
            <w:bookmarkEnd w:id="147"/>
          </w:p>
        </w:tc>
        <w:tc>
          <w:tcPr>
            <w:tcW w:w="1365" w:type="dxa"/>
            <w:tcBorders>
              <w:top w:val="single" w:sz="4" w:space="0" w:color="000000"/>
              <w:left w:val="nil"/>
              <w:bottom w:val="single" w:sz="4" w:space="0" w:color="000000"/>
              <w:right w:val="single" w:sz="4" w:space="0" w:color="000000"/>
            </w:tcBorders>
            <w:vAlign w:val="center"/>
          </w:tcPr>
          <w:p w:rsidR="009B433E" w:rsidRDefault="009B433E">
            <w:pPr>
              <w:pStyle w:val="p0"/>
              <w:topLinePunct/>
              <w:spacing w:line="199" w:lineRule="atLeast"/>
              <w:jc w:val="center"/>
              <w:rPr>
                <w:rFonts w:ascii="宋体" w:hAnsi="宋体"/>
              </w:rPr>
            </w:pPr>
            <w:r>
              <w:rPr>
                <w:rFonts w:ascii="宋体" w:hAnsi="宋体" w:hint="eastAsia"/>
              </w:rPr>
              <w:t>分项名称</w:t>
            </w:r>
          </w:p>
        </w:tc>
        <w:tc>
          <w:tcPr>
            <w:tcW w:w="5010"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199" w:lineRule="atLeast"/>
              <w:ind w:firstLine="1680"/>
              <w:rPr>
                <w:rFonts w:ascii="宋体" w:hAnsi="宋体"/>
              </w:rPr>
            </w:pPr>
            <w:bookmarkStart w:id="148" w:name="_Toc3826"/>
            <w:r>
              <w:rPr>
                <w:rFonts w:ascii="宋体" w:hAnsi="宋体" w:hint="eastAsia"/>
              </w:rPr>
              <w:t>技术要求</w:t>
            </w:r>
            <w:bookmarkEnd w:id="148"/>
          </w:p>
        </w:tc>
        <w:tc>
          <w:tcPr>
            <w:tcW w:w="2308"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199" w:lineRule="atLeast"/>
              <w:ind w:firstLine="360"/>
              <w:rPr>
                <w:rFonts w:ascii="宋体" w:hAnsi="宋体"/>
              </w:rPr>
            </w:pPr>
            <w:bookmarkStart w:id="149" w:name="_Toc13175"/>
            <w:r>
              <w:rPr>
                <w:rFonts w:ascii="宋体" w:hAnsi="宋体" w:hint="eastAsia"/>
              </w:rPr>
              <w:t>供应商应答</w:t>
            </w:r>
            <w:bookmarkEnd w:id="149"/>
          </w:p>
        </w:tc>
      </w:tr>
      <w:tr w:rsidR="009B433E">
        <w:trPr>
          <w:trHeight w:val="510"/>
        </w:trPr>
        <w:tc>
          <w:tcPr>
            <w:tcW w:w="757"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1365"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rPr>
                <w:rFonts w:ascii="宋体" w:hAnsi="宋体"/>
              </w:rPr>
            </w:pPr>
          </w:p>
        </w:tc>
        <w:tc>
          <w:tcPr>
            <w:tcW w:w="5010"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2308"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r>
      <w:tr w:rsidR="009B433E">
        <w:trPr>
          <w:trHeight w:val="510"/>
        </w:trPr>
        <w:tc>
          <w:tcPr>
            <w:tcW w:w="757"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1365"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rPr>
                <w:rFonts w:ascii="宋体" w:hAnsi="宋体"/>
              </w:rPr>
            </w:pPr>
          </w:p>
        </w:tc>
        <w:tc>
          <w:tcPr>
            <w:tcW w:w="5010"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2308"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r>
      <w:tr w:rsidR="009B433E">
        <w:trPr>
          <w:trHeight w:val="510"/>
        </w:trPr>
        <w:tc>
          <w:tcPr>
            <w:tcW w:w="757"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1365"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rPr>
                <w:rFonts w:ascii="宋体" w:hAnsi="宋体"/>
              </w:rPr>
            </w:pPr>
          </w:p>
        </w:tc>
        <w:tc>
          <w:tcPr>
            <w:tcW w:w="5010"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2308"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r>
      <w:tr w:rsidR="009B433E">
        <w:trPr>
          <w:trHeight w:val="510"/>
        </w:trPr>
        <w:tc>
          <w:tcPr>
            <w:tcW w:w="757"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1365"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rPr>
                <w:rFonts w:ascii="宋体" w:hAnsi="宋体"/>
              </w:rPr>
            </w:pPr>
          </w:p>
        </w:tc>
        <w:tc>
          <w:tcPr>
            <w:tcW w:w="5010"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2308"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r>
      <w:tr w:rsidR="009B433E">
        <w:trPr>
          <w:trHeight w:val="510"/>
        </w:trPr>
        <w:tc>
          <w:tcPr>
            <w:tcW w:w="757"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1365"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rPr>
                <w:rFonts w:ascii="宋体" w:hAnsi="宋体"/>
              </w:rPr>
            </w:pPr>
          </w:p>
        </w:tc>
        <w:tc>
          <w:tcPr>
            <w:tcW w:w="5010"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2308"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r>
      <w:tr w:rsidR="009B433E">
        <w:trPr>
          <w:trHeight w:val="510"/>
        </w:trPr>
        <w:tc>
          <w:tcPr>
            <w:tcW w:w="757"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1365"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rPr>
                <w:rFonts w:ascii="宋体" w:hAnsi="宋体"/>
              </w:rPr>
            </w:pPr>
          </w:p>
        </w:tc>
        <w:tc>
          <w:tcPr>
            <w:tcW w:w="5010"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2308"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r>
      <w:tr w:rsidR="009B433E">
        <w:trPr>
          <w:trHeight w:val="510"/>
        </w:trPr>
        <w:tc>
          <w:tcPr>
            <w:tcW w:w="757"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1365"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rPr>
                <w:rFonts w:ascii="宋体" w:hAnsi="宋体"/>
              </w:rPr>
            </w:pPr>
          </w:p>
        </w:tc>
        <w:tc>
          <w:tcPr>
            <w:tcW w:w="5010"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2308"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r>
      <w:tr w:rsidR="009B433E">
        <w:trPr>
          <w:trHeight w:val="510"/>
        </w:trPr>
        <w:tc>
          <w:tcPr>
            <w:tcW w:w="757"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1365"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rPr>
                <w:rFonts w:ascii="宋体" w:hAnsi="宋体"/>
              </w:rPr>
            </w:pPr>
          </w:p>
        </w:tc>
        <w:tc>
          <w:tcPr>
            <w:tcW w:w="5010"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2308"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r>
      <w:tr w:rsidR="009B433E">
        <w:trPr>
          <w:trHeight w:val="510"/>
        </w:trPr>
        <w:tc>
          <w:tcPr>
            <w:tcW w:w="757"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1365"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rPr>
                <w:rFonts w:ascii="宋体" w:hAnsi="宋体"/>
              </w:rPr>
            </w:pPr>
          </w:p>
        </w:tc>
        <w:tc>
          <w:tcPr>
            <w:tcW w:w="5010"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2308"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r>
      <w:tr w:rsidR="009B433E">
        <w:trPr>
          <w:trHeight w:val="510"/>
        </w:trPr>
        <w:tc>
          <w:tcPr>
            <w:tcW w:w="757"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1365"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rPr>
                <w:rFonts w:ascii="宋体" w:hAnsi="宋体"/>
              </w:rPr>
            </w:pPr>
          </w:p>
        </w:tc>
        <w:tc>
          <w:tcPr>
            <w:tcW w:w="5010"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2308"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r>
      <w:tr w:rsidR="009B433E">
        <w:trPr>
          <w:trHeight w:val="510"/>
        </w:trPr>
        <w:tc>
          <w:tcPr>
            <w:tcW w:w="757"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1365"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rPr>
                <w:rFonts w:ascii="宋体" w:hAnsi="宋体"/>
              </w:rPr>
            </w:pPr>
          </w:p>
        </w:tc>
        <w:tc>
          <w:tcPr>
            <w:tcW w:w="5010"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2308"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r>
      <w:tr w:rsidR="009B433E">
        <w:trPr>
          <w:trHeight w:val="510"/>
        </w:trPr>
        <w:tc>
          <w:tcPr>
            <w:tcW w:w="757"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1365"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rPr>
                <w:rFonts w:ascii="宋体" w:hAnsi="宋体"/>
              </w:rPr>
            </w:pPr>
          </w:p>
        </w:tc>
        <w:tc>
          <w:tcPr>
            <w:tcW w:w="5010"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2308"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r>
      <w:tr w:rsidR="009B433E">
        <w:trPr>
          <w:trHeight w:val="510"/>
        </w:trPr>
        <w:tc>
          <w:tcPr>
            <w:tcW w:w="757"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1365"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rPr>
                <w:rFonts w:ascii="宋体" w:hAnsi="宋体"/>
              </w:rPr>
            </w:pPr>
          </w:p>
        </w:tc>
        <w:tc>
          <w:tcPr>
            <w:tcW w:w="5010"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2308"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r>
      <w:tr w:rsidR="009B433E">
        <w:trPr>
          <w:trHeight w:val="510"/>
        </w:trPr>
        <w:tc>
          <w:tcPr>
            <w:tcW w:w="757" w:type="dxa"/>
            <w:tcBorders>
              <w:top w:val="single" w:sz="4" w:space="0" w:color="000000"/>
              <w:left w:val="single" w:sz="4" w:space="0" w:color="000000"/>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1365"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rPr>
                <w:rFonts w:ascii="宋体" w:hAnsi="宋体"/>
              </w:rPr>
            </w:pPr>
          </w:p>
        </w:tc>
        <w:tc>
          <w:tcPr>
            <w:tcW w:w="5010"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c>
          <w:tcPr>
            <w:tcW w:w="2308" w:type="dxa"/>
            <w:tcBorders>
              <w:top w:val="single" w:sz="4" w:space="0" w:color="000000"/>
              <w:left w:val="nil"/>
              <w:bottom w:val="single" w:sz="4" w:space="0" w:color="000000"/>
              <w:right w:val="single" w:sz="4" w:space="0" w:color="000000"/>
            </w:tcBorders>
            <w:vAlign w:val="center"/>
          </w:tcPr>
          <w:p w:rsidR="009B433E" w:rsidRDefault="009B433E">
            <w:pPr>
              <w:pStyle w:val="p0"/>
              <w:wordWrap w:val="0"/>
              <w:topLinePunct/>
              <w:spacing w:line="400" w:lineRule="atLeast"/>
              <w:ind w:firstLine="360"/>
              <w:rPr>
                <w:rFonts w:ascii="宋体" w:hAnsi="宋体"/>
              </w:rPr>
            </w:pPr>
          </w:p>
        </w:tc>
      </w:tr>
    </w:tbl>
    <w:p w:rsidR="009B433E" w:rsidRDefault="009B433E">
      <w:pPr>
        <w:pStyle w:val="p0"/>
        <w:spacing w:line="440" w:lineRule="atLeast"/>
        <w:rPr>
          <w:rFonts w:ascii="宋体" w:hAnsi="宋体"/>
          <w:sz w:val="28"/>
          <w:szCs w:val="28"/>
        </w:rPr>
      </w:pPr>
      <w:r>
        <w:rPr>
          <w:rFonts w:ascii="宋体" w:hAnsi="宋体" w:hint="eastAsia"/>
          <w:sz w:val="28"/>
          <w:szCs w:val="28"/>
        </w:rPr>
        <w:t>注：供应商必须据实填写，不得虚假应答。</w:t>
      </w:r>
    </w:p>
    <w:p w:rsidR="009B433E" w:rsidRDefault="009B433E">
      <w:pPr>
        <w:pStyle w:val="p0"/>
        <w:spacing w:line="440" w:lineRule="atLeast"/>
        <w:rPr>
          <w:rFonts w:ascii="宋体" w:hAnsi="宋体"/>
          <w:sz w:val="28"/>
          <w:szCs w:val="28"/>
        </w:rPr>
      </w:pPr>
      <w:r>
        <w:rPr>
          <w:rFonts w:ascii="宋体" w:hAnsi="宋体" w:hint="eastAsia"/>
          <w:sz w:val="28"/>
          <w:szCs w:val="28"/>
        </w:rPr>
        <w:t xml:space="preserve">供应商名称：  </w:t>
      </w:r>
      <w:r>
        <w:rPr>
          <w:rFonts w:ascii="宋体" w:hAnsi="宋体" w:hint="eastAsia"/>
          <w:sz w:val="28"/>
          <w:szCs w:val="28"/>
          <w:u w:val="single"/>
        </w:rPr>
        <w:t xml:space="preserve">            </w:t>
      </w:r>
      <w:r>
        <w:rPr>
          <w:rFonts w:ascii="宋体" w:hAnsi="宋体" w:hint="eastAsia"/>
          <w:sz w:val="28"/>
          <w:szCs w:val="28"/>
        </w:rPr>
        <w:t>（单位盖章）。</w:t>
      </w:r>
    </w:p>
    <w:p w:rsidR="009B433E" w:rsidRDefault="009B433E">
      <w:pPr>
        <w:pStyle w:val="p0"/>
        <w:spacing w:line="440" w:lineRule="atLeast"/>
        <w:rPr>
          <w:rFonts w:ascii="宋体" w:hAnsi="宋体"/>
          <w:sz w:val="28"/>
          <w:szCs w:val="28"/>
        </w:rPr>
      </w:pPr>
      <w:r>
        <w:rPr>
          <w:rFonts w:ascii="宋体" w:hAnsi="宋体" w:hint="eastAsia"/>
          <w:sz w:val="28"/>
          <w:szCs w:val="28"/>
        </w:rPr>
        <w:t>法定代表人或授权代表（签字或加盖章）：</w:t>
      </w:r>
      <w:r>
        <w:rPr>
          <w:rFonts w:ascii="宋体" w:hAnsi="宋体" w:hint="eastAsia"/>
          <w:sz w:val="28"/>
          <w:szCs w:val="28"/>
          <w:u w:val="single"/>
        </w:rPr>
        <w:t xml:space="preserve">          </w:t>
      </w:r>
      <w:r>
        <w:rPr>
          <w:rFonts w:ascii="宋体" w:hAnsi="宋体" w:hint="eastAsia"/>
          <w:sz w:val="28"/>
          <w:szCs w:val="28"/>
        </w:rPr>
        <w:t xml:space="preserve"> </w:t>
      </w:r>
    </w:p>
    <w:p w:rsidR="009B433E" w:rsidRDefault="009B433E">
      <w:pPr>
        <w:pStyle w:val="p0"/>
        <w:spacing w:line="440" w:lineRule="atLeast"/>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 xml:space="preserve"> </w:t>
      </w:r>
    </w:p>
    <w:p w:rsidR="009B433E" w:rsidRDefault="009B433E">
      <w:pPr>
        <w:pStyle w:val="p0"/>
        <w:spacing w:line="440" w:lineRule="atLeast"/>
        <w:jc w:val="center"/>
        <w:rPr>
          <w:rFonts w:ascii="宋体" w:hAnsi="宋体"/>
          <w:sz w:val="44"/>
          <w:szCs w:val="44"/>
        </w:rPr>
      </w:pPr>
      <w:r>
        <w:rPr>
          <w:rStyle w:val="15"/>
          <w:rFonts w:ascii="宋体" w:hAnsi="宋体"/>
        </w:rPr>
        <w:br w:type="page"/>
      </w:r>
      <w:r>
        <w:rPr>
          <w:rStyle w:val="15"/>
          <w:rFonts w:ascii="宋体" w:hAnsi="宋体" w:hint="eastAsia"/>
          <w:sz w:val="44"/>
          <w:szCs w:val="44"/>
        </w:rPr>
        <w:lastRenderedPageBreak/>
        <w:t>技术方案和售后服务措施及承诺</w:t>
      </w:r>
    </w:p>
    <w:p w:rsidR="009B433E" w:rsidRDefault="009B433E">
      <w:pPr>
        <w:pStyle w:val="p0"/>
        <w:wordWrap w:val="0"/>
        <w:topLinePunct/>
        <w:spacing w:line="400" w:lineRule="atLeast"/>
        <w:ind w:firstLine="360"/>
        <w:rPr>
          <w:rFonts w:ascii="宋体" w:hAnsi="宋体"/>
          <w:sz w:val="24"/>
          <w:szCs w:val="24"/>
        </w:rPr>
      </w:pPr>
    </w:p>
    <w:p w:rsidR="009B433E" w:rsidRDefault="009B433E">
      <w:pPr>
        <w:pStyle w:val="p0"/>
        <w:topLinePunct/>
        <w:spacing w:line="480" w:lineRule="auto"/>
        <w:ind w:firstLine="357"/>
        <w:rPr>
          <w:rFonts w:ascii="宋体" w:hAnsi="宋体"/>
          <w:b/>
          <w:bCs/>
          <w:sz w:val="28"/>
          <w:szCs w:val="28"/>
        </w:rPr>
      </w:pPr>
      <w:r>
        <w:rPr>
          <w:rFonts w:ascii="宋体" w:hAnsi="宋体" w:hint="eastAsia"/>
          <w:b/>
          <w:bCs/>
          <w:sz w:val="28"/>
          <w:szCs w:val="28"/>
        </w:rPr>
        <w:t>(</w:t>
      </w:r>
      <w:proofErr w:type="gramStart"/>
      <w:r>
        <w:rPr>
          <w:rFonts w:ascii="宋体" w:hAnsi="宋体" w:hint="eastAsia"/>
          <w:b/>
          <w:bCs/>
          <w:sz w:val="28"/>
          <w:szCs w:val="28"/>
        </w:rPr>
        <w:t>一</w:t>
      </w:r>
      <w:proofErr w:type="gramEnd"/>
      <w:r>
        <w:rPr>
          <w:rFonts w:ascii="宋体" w:hAnsi="宋体" w:hint="eastAsia"/>
          <w:b/>
          <w:bCs/>
          <w:sz w:val="28"/>
          <w:szCs w:val="28"/>
        </w:rPr>
        <w:t>)  技术方案编制要求</w:t>
      </w:r>
    </w:p>
    <w:p w:rsidR="009B433E" w:rsidRDefault="009B433E">
      <w:pPr>
        <w:pStyle w:val="p0"/>
        <w:topLinePunct/>
        <w:spacing w:line="480" w:lineRule="auto"/>
        <w:ind w:firstLine="357"/>
        <w:rPr>
          <w:rFonts w:ascii="宋体" w:hAnsi="宋体"/>
          <w:sz w:val="28"/>
          <w:szCs w:val="28"/>
        </w:rPr>
      </w:pPr>
      <w:r>
        <w:rPr>
          <w:rFonts w:ascii="宋体" w:hAnsi="宋体" w:hint="eastAsia"/>
          <w:sz w:val="28"/>
          <w:szCs w:val="28"/>
        </w:rPr>
        <w:t>1、技术方案应包括实施方案和进度控制措施等。2、供应</w:t>
      </w:r>
      <w:proofErr w:type="gramStart"/>
      <w:r>
        <w:rPr>
          <w:rFonts w:ascii="宋体" w:hAnsi="宋体" w:hint="eastAsia"/>
          <w:sz w:val="28"/>
          <w:szCs w:val="28"/>
        </w:rPr>
        <w:t>商按照</w:t>
      </w:r>
      <w:proofErr w:type="gramEnd"/>
      <w:r>
        <w:rPr>
          <w:rFonts w:ascii="宋体" w:hAnsi="宋体" w:hint="eastAsia"/>
          <w:sz w:val="28"/>
          <w:szCs w:val="28"/>
        </w:rPr>
        <w:t>采购文件要求</w:t>
      </w:r>
      <w:proofErr w:type="gramStart"/>
      <w:r>
        <w:rPr>
          <w:rFonts w:ascii="宋体" w:hAnsi="宋体" w:hint="eastAsia"/>
          <w:sz w:val="28"/>
          <w:szCs w:val="28"/>
        </w:rPr>
        <w:t>作出</w:t>
      </w:r>
      <w:proofErr w:type="gramEnd"/>
      <w:r>
        <w:rPr>
          <w:rFonts w:ascii="宋体" w:hAnsi="宋体" w:hint="eastAsia"/>
          <w:sz w:val="28"/>
          <w:szCs w:val="28"/>
        </w:rPr>
        <w:t xml:space="preserve">的其他技术应答和承诺。 </w:t>
      </w:r>
    </w:p>
    <w:p w:rsidR="009B433E" w:rsidRDefault="009B433E">
      <w:pPr>
        <w:pStyle w:val="p0"/>
        <w:topLinePunct/>
        <w:spacing w:line="480" w:lineRule="auto"/>
        <w:ind w:firstLine="357"/>
        <w:rPr>
          <w:rFonts w:ascii="宋体" w:hAnsi="宋体"/>
          <w:b/>
          <w:bCs/>
          <w:sz w:val="28"/>
          <w:szCs w:val="28"/>
        </w:rPr>
      </w:pPr>
      <w:r>
        <w:rPr>
          <w:rFonts w:ascii="宋体" w:hAnsi="宋体" w:hint="eastAsia"/>
          <w:b/>
          <w:bCs/>
          <w:sz w:val="28"/>
          <w:szCs w:val="28"/>
        </w:rPr>
        <w:t>(二)  售后服务措施编制要求</w:t>
      </w:r>
    </w:p>
    <w:p w:rsidR="009B433E" w:rsidRDefault="009B433E">
      <w:pPr>
        <w:pStyle w:val="p0"/>
        <w:topLinePunct/>
        <w:spacing w:line="480" w:lineRule="auto"/>
        <w:ind w:firstLine="357"/>
        <w:rPr>
          <w:rFonts w:ascii="宋体" w:hAnsi="宋体"/>
          <w:sz w:val="28"/>
          <w:szCs w:val="28"/>
        </w:rPr>
      </w:pPr>
      <w:r>
        <w:rPr>
          <w:rFonts w:ascii="宋体" w:hAnsi="宋体" w:hint="eastAsia"/>
          <w:sz w:val="28"/>
          <w:szCs w:val="28"/>
        </w:rPr>
        <w:t>1、说明比选产品的保修时间、保修内容与范围、维修服务时间等、维修计划、并说明提供产品制造厂商和供应商的服务承诺和保障措施；</w:t>
      </w:r>
    </w:p>
    <w:p w:rsidR="009B433E" w:rsidRDefault="009B433E">
      <w:pPr>
        <w:pStyle w:val="p0"/>
        <w:topLinePunct/>
        <w:spacing w:line="480" w:lineRule="auto"/>
        <w:ind w:firstLine="357"/>
        <w:rPr>
          <w:rFonts w:ascii="宋体" w:hAnsi="宋体"/>
          <w:sz w:val="28"/>
          <w:szCs w:val="28"/>
        </w:rPr>
      </w:pPr>
      <w:r>
        <w:rPr>
          <w:rFonts w:ascii="宋体" w:hAnsi="宋体" w:hint="eastAsia"/>
          <w:sz w:val="28"/>
          <w:szCs w:val="28"/>
        </w:rPr>
        <w:t>2、产品制造厂商或供应商设立的售后服务机构网点的覆盖、分布情况、服务电话和维修人员名单等；</w:t>
      </w:r>
    </w:p>
    <w:p w:rsidR="009B433E" w:rsidRDefault="009B433E">
      <w:pPr>
        <w:pStyle w:val="p0"/>
        <w:topLinePunct/>
        <w:spacing w:line="480" w:lineRule="auto"/>
        <w:ind w:firstLine="357"/>
        <w:rPr>
          <w:rFonts w:ascii="宋体" w:hAnsi="宋体"/>
          <w:sz w:val="28"/>
          <w:szCs w:val="28"/>
        </w:rPr>
      </w:pPr>
      <w:r>
        <w:rPr>
          <w:rFonts w:ascii="宋体" w:hAnsi="宋体" w:hint="eastAsia"/>
          <w:sz w:val="28"/>
          <w:szCs w:val="28"/>
        </w:rPr>
        <w:t>3、其他有利于采购人的服务承诺。</w:t>
      </w:r>
    </w:p>
    <w:p w:rsidR="009B433E" w:rsidRDefault="009B433E">
      <w:pPr>
        <w:pStyle w:val="p0"/>
        <w:spacing w:line="440" w:lineRule="atLeast"/>
        <w:rPr>
          <w:rFonts w:ascii="宋体" w:hAnsi="宋体"/>
          <w:sz w:val="28"/>
          <w:szCs w:val="28"/>
        </w:rPr>
      </w:pPr>
    </w:p>
    <w:p w:rsidR="009B433E" w:rsidRDefault="009B433E">
      <w:pPr>
        <w:pStyle w:val="p0"/>
        <w:spacing w:line="440" w:lineRule="atLeast"/>
        <w:rPr>
          <w:rFonts w:ascii="宋体" w:hAnsi="宋体"/>
          <w:sz w:val="28"/>
          <w:szCs w:val="28"/>
        </w:rPr>
      </w:pPr>
    </w:p>
    <w:p w:rsidR="009B433E" w:rsidRDefault="009B433E">
      <w:pPr>
        <w:pStyle w:val="p0"/>
        <w:spacing w:line="440" w:lineRule="atLeast"/>
        <w:jc w:val="center"/>
        <w:rPr>
          <w:rFonts w:ascii="宋体" w:hAnsi="宋体"/>
          <w:b/>
          <w:sz w:val="44"/>
          <w:szCs w:val="44"/>
        </w:rPr>
      </w:pPr>
      <w:r>
        <w:rPr>
          <w:rFonts w:ascii="宋体" w:hAnsi="宋体"/>
          <w:sz w:val="28"/>
          <w:szCs w:val="28"/>
        </w:rPr>
        <w:br w:type="page"/>
      </w:r>
      <w:r>
        <w:rPr>
          <w:rFonts w:ascii="宋体" w:hAnsi="宋体" w:hint="eastAsia"/>
          <w:b/>
          <w:sz w:val="44"/>
          <w:szCs w:val="44"/>
        </w:rPr>
        <w:lastRenderedPageBreak/>
        <w:t>具有履行合同所必须的设备和专业技术能力</w:t>
      </w:r>
    </w:p>
    <w:p w:rsidR="009B433E" w:rsidRDefault="009B433E">
      <w:pPr>
        <w:pStyle w:val="p0"/>
        <w:spacing w:line="440" w:lineRule="atLeast"/>
        <w:jc w:val="center"/>
        <w:rPr>
          <w:rFonts w:ascii="宋体" w:hAnsi="宋体"/>
          <w:b/>
          <w:sz w:val="44"/>
          <w:szCs w:val="44"/>
        </w:rPr>
      </w:pPr>
      <w:r>
        <w:rPr>
          <w:rFonts w:ascii="宋体" w:hAnsi="宋体" w:hint="eastAsia"/>
          <w:b/>
          <w:sz w:val="44"/>
          <w:szCs w:val="44"/>
        </w:rPr>
        <w:t>承诺书</w:t>
      </w:r>
    </w:p>
    <w:p w:rsidR="009B433E" w:rsidRDefault="009B433E">
      <w:pPr>
        <w:pStyle w:val="p17"/>
        <w:spacing w:before="0" w:after="0" w:line="500" w:lineRule="atLeast"/>
        <w:ind w:firstLine="0"/>
      </w:pPr>
    </w:p>
    <w:p w:rsidR="009B433E" w:rsidRDefault="009B433E">
      <w:pPr>
        <w:pStyle w:val="p17"/>
        <w:spacing w:before="0" w:after="0" w:line="960" w:lineRule="auto"/>
        <w:ind w:firstLine="0"/>
      </w:pPr>
      <w:r>
        <w:rPr>
          <w:rFonts w:hint="eastAsia"/>
        </w:rPr>
        <w:t xml:space="preserve">致 </w:t>
      </w:r>
      <w:r>
        <w:rPr>
          <w:rFonts w:hint="eastAsia"/>
          <w:u w:val="single"/>
        </w:rPr>
        <w:t xml:space="preserve">            </w:t>
      </w:r>
      <w:r>
        <w:rPr>
          <w:rFonts w:hint="eastAsia"/>
        </w:rPr>
        <w:t>（采购人）：</w:t>
      </w:r>
    </w:p>
    <w:p w:rsidR="009B433E" w:rsidRDefault="009B433E">
      <w:pPr>
        <w:pStyle w:val="p17"/>
        <w:spacing w:before="0" w:after="0" w:line="960" w:lineRule="auto"/>
        <w:ind w:firstLineChars="200" w:firstLine="640"/>
      </w:pPr>
      <w:r>
        <w:rPr>
          <w:rFonts w:hint="eastAsia"/>
        </w:rPr>
        <w:t>作为响应方，我公司郑重承诺：具有履行合同所必须的设备和专业技术能力。</w:t>
      </w:r>
    </w:p>
    <w:p w:rsidR="009B433E" w:rsidRDefault="009B433E">
      <w:pPr>
        <w:pStyle w:val="p18"/>
        <w:spacing w:before="0" w:after="0" w:line="960" w:lineRule="auto"/>
        <w:ind w:firstLine="480"/>
      </w:pPr>
      <w:r>
        <w:rPr>
          <w:rFonts w:hint="eastAsia"/>
        </w:rPr>
        <w:t>特此承诺。</w:t>
      </w:r>
    </w:p>
    <w:p w:rsidR="009B433E" w:rsidRDefault="009B433E">
      <w:pPr>
        <w:pStyle w:val="p0"/>
        <w:snapToGrid w:val="0"/>
        <w:spacing w:line="960" w:lineRule="auto"/>
        <w:ind w:firstLine="480"/>
        <w:jc w:val="left"/>
        <w:rPr>
          <w:rFonts w:ascii="宋体" w:hAnsi="宋体"/>
          <w:sz w:val="32"/>
          <w:szCs w:val="32"/>
        </w:rPr>
      </w:pPr>
      <w:r>
        <w:rPr>
          <w:rFonts w:ascii="宋体" w:hAnsi="宋体" w:hint="eastAsia"/>
          <w:sz w:val="32"/>
          <w:szCs w:val="32"/>
        </w:rPr>
        <w:t xml:space="preserve">供应商名称： </w:t>
      </w:r>
      <w:r>
        <w:rPr>
          <w:rFonts w:ascii="宋体" w:hAnsi="宋体" w:hint="eastAsia"/>
          <w:sz w:val="32"/>
          <w:szCs w:val="32"/>
          <w:u w:val="single"/>
        </w:rPr>
        <w:t xml:space="preserve">       </w:t>
      </w:r>
      <w:r>
        <w:rPr>
          <w:rFonts w:ascii="宋体" w:hAnsi="宋体" w:hint="eastAsia"/>
          <w:sz w:val="32"/>
          <w:szCs w:val="32"/>
        </w:rPr>
        <w:t>（盖章）</w:t>
      </w:r>
    </w:p>
    <w:p w:rsidR="009B433E" w:rsidRDefault="009B433E">
      <w:pPr>
        <w:pStyle w:val="p0"/>
        <w:snapToGrid w:val="0"/>
        <w:spacing w:line="960" w:lineRule="auto"/>
        <w:ind w:firstLine="480"/>
        <w:jc w:val="left"/>
        <w:rPr>
          <w:rFonts w:ascii="宋体" w:hAnsi="宋体"/>
          <w:sz w:val="32"/>
          <w:szCs w:val="32"/>
        </w:rPr>
      </w:pPr>
      <w:r>
        <w:rPr>
          <w:rFonts w:ascii="宋体" w:hAnsi="宋体" w:hint="eastAsia"/>
          <w:sz w:val="32"/>
          <w:szCs w:val="32"/>
        </w:rPr>
        <w:t xml:space="preserve">法定代表人或授权代表（签字）： </w:t>
      </w:r>
      <w:r>
        <w:rPr>
          <w:rFonts w:ascii="宋体" w:hAnsi="宋体" w:hint="eastAsia"/>
          <w:sz w:val="32"/>
          <w:szCs w:val="32"/>
          <w:u w:val="single"/>
        </w:rPr>
        <w:t xml:space="preserve">           </w:t>
      </w:r>
      <w:r>
        <w:rPr>
          <w:rFonts w:ascii="宋体" w:hAnsi="宋体" w:hint="eastAsia"/>
          <w:sz w:val="32"/>
          <w:szCs w:val="32"/>
        </w:rPr>
        <w:t xml:space="preserve">         </w:t>
      </w:r>
    </w:p>
    <w:p w:rsidR="009B433E" w:rsidRDefault="009B433E">
      <w:pPr>
        <w:pStyle w:val="p0"/>
        <w:spacing w:line="960" w:lineRule="auto"/>
        <w:ind w:firstLine="480"/>
        <w:rPr>
          <w:rFonts w:ascii="宋体" w:hAnsi="宋体"/>
          <w:sz w:val="32"/>
          <w:szCs w:val="32"/>
          <w:u w:val="single"/>
        </w:rPr>
      </w:pPr>
      <w:r>
        <w:rPr>
          <w:rFonts w:ascii="宋体" w:hAnsi="宋体" w:hint="eastAsia"/>
          <w:sz w:val="32"/>
          <w:szCs w:val="32"/>
        </w:rPr>
        <w:t xml:space="preserve">日期： </w:t>
      </w:r>
      <w:r>
        <w:rPr>
          <w:rFonts w:ascii="宋体" w:hAnsi="宋体" w:hint="eastAsia"/>
          <w:sz w:val="32"/>
          <w:szCs w:val="32"/>
          <w:u w:val="single"/>
        </w:rPr>
        <w:t xml:space="preserve">            </w:t>
      </w:r>
    </w:p>
    <w:p w:rsidR="009B433E" w:rsidRDefault="009B433E">
      <w:pPr>
        <w:pStyle w:val="p0"/>
        <w:spacing w:line="500" w:lineRule="atLeast"/>
        <w:rPr>
          <w:rFonts w:ascii="宋体" w:hAnsi="宋体"/>
          <w:sz w:val="32"/>
          <w:szCs w:val="32"/>
          <w:u w:val="single"/>
        </w:rPr>
      </w:pPr>
    </w:p>
    <w:p w:rsidR="009B433E" w:rsidRDefault="009B433E">
      <w:pPr>
        <w:pStyle w:val="p0"/>
        <w:spacing w:line="500" w:lineRule="atLeast"/>
        <w:rPr>
          <w:rFonts w:ascii="宋体" w:hAnsi="宋体"/>
          <w:sz w:val="32"/>
          <w:szCs w:val="32"/>
          <w:u w:val="single"/>
        </w:rPr>
      </w:pPr>
    </w:p>
    <w:p w:rsidR="009B433E" w:rsidRDefault="009B433E">
      <w:pPr>
        <w:pStyle w:val="p0"/>
        <w:spacing w:line="500" w:lineRule="atLeast"/>
        <w:rPr>
          <w:rFonts w:ascii="宋体" w:hAnsi="宋体"/>
          <w:sz w:val="32"/>
          <w:szCs w:val="32"/>
          <w:u w:val="single"/>
        </w:rPr>
      </w:pPr>
    </w:p>
    <w:p w:rsidR="009B433E" w:rsidRDefault="009B433E">
      <w:pPr>
        <w:pStyle w:val="p0"/>
        <w:spacing w:line="500" w:lineRule="atLeast"/>
        <w:rPr>
          <w:rFonts w:ascii="宋体" w:hAnsi="宋体"/>
          <w:sz w:val="32"/>
          <w:szCs w:val="32"/>
          <w:u w:val="single"/>
        </w:rPr>
      </w:pPr>
    </w:p>
    <w:p w:rsidR="009B433E" w:rsidRDefault="009B433E">
      <w:pPr>
        <w:pStyle w:val="p0"/>
        <w:spacing w:line="500" w:lineRule="atLeast"/>
        <w:jc w:val="center"/>
        <w:rPr>
          <w:rFonts w:ascii="宋体" w:hAnsi="宋体"/>
          <w:b/>
          <w:sz w:val="44"/>
          <w:szCs w:val="44"/>
        </w:rPr>
      </w:pPr>
      <w:r>
        <w:rPr>
          <w:rFonts w:ascii="宋体" w:hAnsi="宋体" w:hint="eastAsia"/>
          <w:b/>
          <w:sz w:val="44"/>
          <w:szCs w:val="44"/>
        </w:rPr>
        <w:lastRenderedPageBreak/>
        <w:t>参加本次采购活动前三年内，在经营活动中</w:t>
      </w:r>
    </w:p>
    <w:p w:rsidR="009B433E" w:rsidRDefault="009B433E">
      <w:pPr>
        <w:pStyle w:val="p0"/>
        <w:spacing w:line="500" w:lineRule="atLeast"/>
        <w:jc w:val="center"/>
        <w:rPr>
          <w:rFonts w:ascii="宋体" w:hAnsi="宋体"/>
          <w:b/>
          <w:bCs/>
          <w:sz w:val="44"/>
          <w:szCs w:val="44"/>
          <w:u w:val="single"/>
        </w:rPr>
      </w:pPr>
      <w:r>
        <w:rPr>
          <w:rFonts w:ascii="宋体" w:hAnsi="宋体" w:hint="eastAsia"/>
          <w:b/>
          <w:sz w:val="44"/>
          <w:szCs w:val="44"/>
        </w:rPr>
        <w:t>没有重大违法记录承诺书</w:t>
      </w:r>
    </w:p>
    <w:p w:rsidR="009B433E" w:rsidRDefault="009B433E">
      <w:pPr>
        <w:pStyle w:val="p0"/>
        <w:spacing w:line="500" w:lineRule="atLeast"/>
        <w:rPr>
          <w:rFonts w:ascii="宋体" w:hAnsi="宋体"/>
          <w:b/>
          <w:bCs/>
          <w:sz w:val="36"/>
          <w:szCs w:val="36"/>
        </w:rPr>
      </w:pPr>
    </w:p>
    <w:p w:rsidR="009B433E" w:rsidRDefault="009B433E">
      <w:pPr>
        <w:pStyle w:val="p17"/>
        <w:spacing w:before="0" w:after="0" w:line="720" w:lineRule="auto"/>
        <w:ind w:firstLine="0"/>
      </w:pPr>
      <w:r>
        <w:rPr>
          <w:rFonts w:hint="eastAsia"/>
        </w:rPr>
        <w:t xml:space="preserve">致 </w:t>
      </w:r>
      <w:r>
        <w:rPr>
          <w:rFonts w:hint="eastAsia"/>
          <w:u w:val="single"/>
        </w:rPr>
        <w:t xml:space="preserve">            </w:t>
      </w:r>
      <w:r>
        <w:rPr>
          <w:rFonts w:hint="eastAsia"/>
        </w:rPr>
        <w:t>（采购人）：</w:t>
      </w:r>
    </w:p>
    <w:p w:rsidR="009B433E" w:rsidRDefault="009B433E">
      <w:pPr>
        <w:pStyle w:val="p18"/>
        <w:spacing w:before="0" w:after="0" w:line="720" w:lineRule="auto"/>
        <w:ind w:firstLine="480"/>
      </w:pPr>
      <w:r>
        <w:rPr>
          <w:rFonts w:hint="eastAsia"/>
        </w:rPr>
        <w:t>作为供应商，我公司郑重承诺：参加本次采购活动前三年内，在经营活动中没有重大违法记录。</w:t>
      </w:r>
    </w:p>
    <w:p w:rsidR="009B433E" w:rsidRDefault="009B433E">
      <w:pPr>
        <w:pStyle w:val="p18"/>
        <w:spacing w:before="0" w:after="0" w:line="720" w:lineRule="auto"/>
        <w:ind w:firstLine="480"/>
      </w:pPr>
      <w:r>
        <w:rPr>
          <w:rFonts w:hint="eastAsia"/>
        </w:rPr>
        <w:t>特此承诺。</w:t>
      </w:r>
    </w:p>
    <w:p w:rsidR="009B433E" w:rsidRDefault="009B433E">
      <w:pPr>
        <w:pStyle w:val="p18"/>
        <w:spacing w:before="0" w:after="0" w:line="720" w:lineRule="auto"/>
        <w:ind w:firstLine="0"/>
      </w:pPr>
    </w:p>
    <w:p w:rsidR="009B433E" w:rsidRDefault="009B433E">
      <w:pPr>
        <w:pStyle w:val="p0"/>
        <w:snapToGrid w:val="0"/>
        <w:spacing w:line="720" w:lineRule="auto"/>
        <w:ind w:firstLine="480"/>
        <w:jc w:val="left"/>
        <w:rPr>
          <w:rFonts w:ascii="宋体" w:hAnsi="宋体"/>
          <w:sz w:val="32"/>
          <w:szCs w:val="32"/>
        </w:rPr>
      </w:pPr>
      <w:r>
        <w:rPr>
          <w:rFonts w:ascii="宋体" w:hAnsi="宋体" w:hint="eastAsia"/>
          <w:sz w:val="32"/>
          <w:szCs w:val="32"/>
        </w:rPr>
        <w:t>供应商名称：</w:t>
      </w:r>
      <w:r>
        <w:rPr>
          <w:rFonts w:ascii="宋体" w:hAnsi="宋体" w:hint="eastAsia"/>
          <w:sz w:val="32"/>
          <w:szCs w:val="32"/>
          <w:u w:val="single"/>
        </w:rPr>
        <w:t xml:space="preserve">        </w:t>
      </w:r>
      <w:r>
        <w:rPr>
          <w:rFonts w:ascii="宋体" w:hAnsi="宋体" w:hint="eastAsia"/>
          <w:sz w:val="32"/>
          <w:szCs w:val="32"/>
        </w:rPr>
        <w:t>（盖章）</w:t>
      </w:r>
    </w:p>
    <w:p w:rsidR="009B433E" w:rsidRDefault="009B433E">
      <w:pPr>
        <w:pStyle w:val="p0"/>
        <w:snapToGrid w:val="0"/>
        <w:spacing w:line="720" w:lineRule="auto"/>
        <w:ind w:firstLine="480"/>
        <w:jc w:val="left"/>
        <w:rPr>
          <w:rFonts w:ascii="宋体" w:hAnsi="宋体"/>
          <w:sz w:val="32"/>
          <w:szCs w:val="32"/>
          <w:u w:val="single"/>
        </w:rPr>
      </w:pPr>
      <w:r>
        <w:rPr>
          <w:rFonts w:ascii="宋体" w:hAnsi="宋体" w:hint="eastAsia"/>
          <w:sz w:val="32"/>
          <w:szCs w:val="32"/>
        </w:rPr>
        <w:t xml:space="preserve">法定代表人或授权代表（签字）： </w:t>
      </w:r>
      <w:r>
        <w:rPr>
          <w:rFonts w:ascii="宋体" w:hAnsi="宋体" w:hint="eastAsia"/>
          <w:sz w:val="32"/>
          <w:szCs w:val="32"/>
          <w:u w:val="single"/>
        </w:rPr>
        <w:t xml:space="preserve">        </w:t>
      </w:r>
    </w:p>
    <w:p w:rsidR="009B433E" w:rsidRDefault="009B433E">
      <w:pPr>
        <w:pStyle w:val="p0"/>
        <w:spacing w:line="720" w:lineRule="auto"/>
        <w:ind w:firstLine="480"/>
        <w:rPr>
          <w:rFonts w:ascii="宋体" w:hAnsi="宋体"/>
          <w:sz w:val="32"/>
          <w:szCs w:val="32"/>
          <w:u w:val="single"/>
        </w:rPr>
      </w:pPr>
      <w:r>
        <w:rPr>
          <w:rFonts w:ascii="宋体" w:hAnsi="宋体" w:hint="eastAsia"/>
          <w:sz w:val="32"/>
          <w:szCs w:val="32"/>
        </w:rPr>
        <w:t>日期：</w:t>
      </w:r>
      <w:r>
        <w:rPr>
          <w:rFonts w:ascii="宋体" w:hAnsi="宋体" w:hint="eastAsia"/>
          <w:sz w:val="32"/>
          <w:szCs w:val="32"/>
          <w:u w:val="single"/>
        </w:rPr>
        <w:t xml:space="preserve">        </w:t>
      </w:r>
    </w:p>
    <w:p w:rsidR="009B433E" w:rsidRDefault="009B433E">
      <w:pPr>
        <w:pStyle w:val="p0"/>
        <w:spacing w:line="720" w:lineRule="auto"/>
        <w:ind w:firstLine="480"/>
        <w:rPr>
          <w:rFonts w:ascii="宋体" w:hAnsi="宋体"/>
          <w:sz w:val="32"/>
          <w:szCs w:val="32"/>
          <w:u w:val="single"/>
        </w:rPr>
      </w:pPr>
    </w:p>
    <w:p w:rsidR="009B433E" w:rsidRDefault="009B433E">
      <w:pPr>
        <w:pStyle w:val="p0"/>
        <w:spacing w:line="720" w:lineRule="auto"/>
        <w:ind w:firstLine="480"/>
        <w:jc w:val="center"/>
        <w:rPr>
          <w:rFonts w:ascii="宋体" w:hAnsi="宋体"/>
          <w:sz w:val="32"/>
          <w:szCs w:val="32"/>
        </w:rPr>
      </w:pPr>
    </w:p>
    <w:p w:rsidR="009B433E" w:rsidRDefault="009B433E">
      <w:pPr>
        <w:pStyle w:val="p0"/>
        <w:spacing w:line="720" w:lineRule="auto"/>
        <w:ind w:firstLine="480"/>
        <w:jc w:val="center"/>
        <w:rPr>
          <w:rFonts w:ascii="宋体" w:hAnsi="宋体"/>
          <w:sz w:val="32"/>
          <w:szCs w:val="32"/>
        </w:rPr>
      </w:pPr>
    </w:p>
    <w:p w:rsidR="009B433E" w:rsidRDefault="009B433E">
      <w:pPr>
        <w:pStyle w:val="p0"/>
        <w:spacing w:line="720" w:lineRule="auto"/>
        <w:ind w:firstLine="480"/>
        <w:jc w:val="center"/>
        <w:rPr>
          <w:rFonts w:ascii="宋体" w:hAnsi="宋体"/>
          <w:sz w:val="32"/>
          <w:szCs w:val="32"/>
        </w:rPr>
      </w:pPr>
    </w:p>
    <w:p w:rsidR="009B433E" w:rsidRPr="00EB7B0B" w:rsidRDefault="009B433E" w:rsidP="00FE0024">
      <w:pPr>
        <w:pStyle w:val="Normal0"/>
        <w:spacing w:afterLines="50"/>
        <w:jc w:val="center"/>
        <w:rPr>
          <w:rFonts w:ascii="黑体" w:eastAsia="黑体" w:hAnsi="宋体"/>
          <w:b/>
          <w:sz w:val="84"/>
          <w:szCs w:val="84"/>
          <w:lang w:eastAsia="zh-CN"/>
        </w:rPr>
      </w:pPr>
      <w:r w:rsidRPr="00EB7B0B">
        <w:rPr>
          <w:rFonts w:ascii="黑体" w:eastAsia="黑体" w:hAnsi="宋体" w:hint="eastAsia"/>
          <w:b/>
          <w:sz w:val="84"/>
          <w:szCs w:val="84"/>
          <w:lang w:eastAsia="zh-CN"/>
        </w:rPr>
        <w:lastRenderedPageBreak/>
        <w:t>合  同  书(样本)</w:t>
      </w:r>
    </w:p>
    <w:p w:rsidR="009B433E" w:rsidRDefault="009B433E" w:rsidP="00FE0024">
      <w:pPr>
        <w:pStyle w:val="Normal0"/>
        <w:spacing w:afterLines="50"/>
        <w:ind w:leftChars="-1" w:left="-2"/>
        <w:rPr>
          <w:rFonts w:ascii="黑体" w:eastAsia="黑体" w:hAnsi="宋体"/>
          <w:b/>
          <w:sz w:val="48"/>
          <w:szCs w:val="48"/>
          <w:lang w:eastAsia="zh-CN"/>
        </w:rPr>
      </w:pPr>
    </w:p>
    <w:p w:rsidR="009B30EA" w:rsidRDefault="009B30EA" w:rsidP="009B30EA">
      <w:pPr>
        <w:ind w:leftChars="-1" w:left="-2"/>
        <w:jc w:val="left"/>
        <w:rPr>
          <w:rFonts w:ascii="宋体" w:hAnsi="宋体" w:cs="宋体"/>
          <w:kern w:val="0"/>
          <w:sz w:val="24"/>
        </w:rPr>
      </w:pPr>
      <w:r>
        <w:rPr>
          <w:rFonts w:hint="eastAsia"/>
          <w:sz w:val="24"/>
        </w:rPr>
        <w:t>合同号：</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4610"/>
        <w:gridCol w:w="4417"/>
      </w:tblGrid>
      <w:tr w:rsidR="009B30EA" w:rsidTr="009E2BAF">
        <w:trPr>
          <w:trHeight w:val="366"/>
          <w:jc w:val="center"/>
        </w:trPr>
        <w:tc>
          <w:tcPr>
            <w:tcW w:w="4610" w:type="dxa"/>
            <w:vAlign w:val="center"/>
          </w:tcPr>
          <w:p w:rsidR="009B30EA" w:rsidRDefault="009B30EA" w:rsidP="009B30EA">
            <w:pPr>
              <w:ind w:leftChars="-1" w:left="-2"/>
              <w:jc w:val="left"/>
              <w:rPr>
                <w:rFonts w:ascii="黑体" w:eastAsia="黑体" w:hAnsi="宋体"/>
                <w:b/>
                <w:bCs/>
              </w:rPr>
            </w:pPr>
            <w:r>
              <w:rPr>
                <w:rFonts w:ascii="黑体" w:eastAsia="黑体" w:hAnsi="宋体" w:hint="eastAsia"/>
                <w:b/>
                <w:bCs/>
              </w:rPr>
              <w:t>甲方(买方):</w:t>
            </w:r>
          </w:p>
        </w:tc>
        <w:tc>
          <w:tcPr>
            <w:tcW w:w="4417" w:type="dxa"/>
            <w:vAlign w:val="center"/>
          </w:tcPr>
          <w:p w:rsidR="009B30EA" w:rsidRDefault="009B30EA" w:rsidP="009B30EA">
            <w:pPr>
              <w:ind w:leftChars="-1" w:left="-2"/>
              <w:jc w:val="left"/>
              <w:rPr>
                <w:rFonts w:ascii="黑体" w:eastAsia="黑体" w:hAnsi="宋体"/>
                <w:b/>
                <w:bCs/>
              </w:rPr>
            </w:pPr>
            <w:r>
              <w:rPr>
                <w:rFonts w:ascii="黑体" w:eastAsia="黑体" w:hAnsi="宋体" w:hint="eastAsia"/>
                <w:b/>
                <w:bCs/>
              </w:rPr>
              <w:t>乙方（卖方）：</w:t>
            </w:r>
          </w:p>
        </w:tc>
      </w:tr>
      <w:tr w:rsidR="009B30EA" w:rsidTr="009E2BAF">
        <w:trPr>
          <w:trHeight w:val="284"/>
          <w:jc w:val="center"/>
        </w:trPr>
        <w:tc>
          <w:tcPr>
            <w:tcW w:w="4610" w:type="dxa"/>
          </w:tcPr>
          <w:p w:rsidR="009B30EA" w:rsidRDefault="009B30EA" w:rsidP="009B30EA">
            <w:pPr>
              <w:ind w:leftChars="-1" w:left="-2"/>
              <w:jc w:val="left"/>
              <w:rPr>
                <w:rFonts w:ascii="宋体" w:hAnsi="宋体" w:cs="宋体"/>
                <w:kern w:val="0"/>
                <w:sz w:val="24"/>
              </w:rPr>
            </w:pPr>
            <w:r>
              <w:rPr>
                <w:rFonts w:ascii="宋体" w:hAnsi="宋体" w:hint="eastAsia"/>
                <w:b/>
                <w:bCs/>
              </w:rPr>
              <w:t>单位地址：</w:t>
            </w:r>
          </w:p>
        </w:tc>
        <w:tc>
          <w:tcPr>
            <w:tcW w:w="4417" w:type="dxa"/>
          </w:tcPr>
          <w:p w:rsidR="009B30EA" w:rsidRDefault="009B30EA" w:rsidP="009B30EA">
            <w:pPr>
              <w:ind w:leftChars="-1" w:left="-2"/>
              <w:jc w:val="left"/>
              <w:rPr>
                <w:rFonts w:ascii="宋体" w:hAnsi="宋体"/>
                <w:b/>
                <w:bCs/>
              </w:rPr>
            </w:pPr>
            <w:r>
              <w:rPr>
                <w:rFonts w:ascii="宋体" w:hAnsi="宋体" w:hint="eastAsia"/>
                <w:b/>
                <w:bCs/>
              </w:rPr>
              <w:t>单位地址：</w:t>
            </w:r>
          </w:p>
        </w:tc>
      </w:tr>
      <w:tr w:rsidR="009B30EA" w:rsidTr="009E2BAF">
        <w:trPr>
          <w:trHeight w:val="123"/>
          <w:jc w:val="center"/>
        </w:trPr>
        <w:tc>
          <w:tcPr>
            <w:tcW w:w="4610" w:type="dxa"/>
          </w:tcPr>
          <w:p w:rsidR="009B30EA" w:rsidRDefault="009B30EA" w:rsidP="009B30EA">
            <w:pPr>
              <w:ind w:leftChars="-1" w:left="-2"/>
              <w:jc w:val="left"/>
              <w:rPr>
                <w:rFonts w:ascii="宋体" w:hAnsi="宋体"/>
                <w:b/>
                <w:bCs/>
              </w:rPr>
            </w:pPr>
            <w:r>
              <w:rPr>
                <w:rFonts w:ascii="宋体" w:hAnsi="宋体" w:hint="eastAsia"/>
                <w:b/>
                <w:bCs/>
              </w:rPr>
              <w:t>委托代理人：</w:t>
            </w:r>
          </w:p>
        </w:tc>
        <w:tc>
          <w:tcPr>
            <w:tcW w:w="4417" w:type="dxa"/>
          </w:tcPr>
          <w:p w:rsidR="009B30EA" w:rsidRDefault="009B30EA" w:rsidP="009B30EA">
            <w:pPr>
              <w:ind w:leftChars="-1" w:left="-2"/>
              <w:jc w:val="left"/>
              <w:rPr>
                <w:rFonts w:ascii="宋体" w:hAnsi="宋体"/>
                <w:b/>
                <w:bCs/>
              </w:rPr>
            </w:pPr>
            <w:r>
              <w:rPr>
                <w:rFonts w:ascii="宋体" w:hAnsi="宋体" w:hint="eastAsia"/>
                <w:b/>
                <w:bCs/>
              </w:rPr>
              <w:t>委托代理人：</w:t>
            </w:r>
          </w:p>
        </w:tc>
      </w:tr>
      <w:tr w:rsidR="009B30EA" w:rsidTr="009E2BAF">
        <w:trPr>
          <w:trHeight w:val="284"/>
          <w:jc w:val="center"/>
        </w:trPr>
        <w:tc>
          <w:tcPr>
            <w:tcW w:w="4610" w:type="dxa"/>
          </w:tcPr>
          <w:p w:rsidR="009B30EA" w:rsidRDefault="009B30EA" w:rsidP="009B30EA">
            <w:pPr>
              <w:ind w:leftChars="-1" w:left="-2"/>
              <w:jc w:val="left"/>
              <w:rPr>
                <w:rFonts w:ascii="宋体" w:hAnsi="宋体"/>
                <w:b/>
                <w:bCs/>
              </w:rPr>
            </w:pPr>
            <w:r>
              <w:rPr>
                <w:rFonts w:ascii="宋体" w:hAnsi="宋体" w:hint="eastAsia"/>
                <w:b/>
                <w:bCs/>
              </w:rPr>
              <w:t>电话/手机：</w:t>
            </w:r>
          </w:p>
        </w:tc>
        <w:tc>
          <w:tcPr>
            <w:tcW w:w="4417" w:type="dxa"/>
          </w:tcPr>
          <w:p w:rsidR="009B30EA" w:rsidRDefault="009B30EA" w:rsidP="009B30EA">
            <w:pPr>
              <w:ind w:leftChars="-1" w:left="-2"/>
              <w:jc w:val="left"/>
              <w:rPr>
                <w:rFonts w:ascii="宋体" w:hAnsi="宋体"/>
                <w:b/>
                <w:bCs/>
              </w:rPr>
            </w:pPr>
            <w:r>
              <w:rPr>
                <w:rFonts w:ascii="宋体" w:hAnsi="宋体" w:hint="eastAsia"/>
                <w:b/>
                <w:bCs/>
              </w:rPr>
              <w:t>电话/手机：</w:t>
            </w:r>
          </w:p>
        </w:tc>
      </w:tr>
      <w:tr w:rsidR="009B30EA" w:rsidTr="009E2BAF">
        <w:trPr>
          <w:trHeight w:val="284"/>
          <w:jc w:val="center"/>
        </w:trPr>
        <w:tc>
          <w:tcPr>
            <w:tcW w:w="4610" w:type="dxa"/>
          </w:tcPr>
          <w:p w:rsidR="009B30EA" w:rsidRDefault="009B30EA" w:rsidP="009B30EA">
            <w:pPr>
              <w:ind w:leftChars="-1" w:left="-2"/>
              <w:jc w:val="left"/>
              <w:rPr>
                <w:rFonts w:ascii="宋体" w:hAnsi="宋体"/>
                <w:b/>
                <w:bCs/>
              </w:rPr>
            </w:pPr>
            <w:r>
              <w:rPr>
                <w:rFonts w:ascii="宋体" w:hAnsi="宋体" w:hint="eastAsia"/>
                <w:b/>
                <w:bCs/>
              </w:rPr>
              <w:t>传    真：</w:t>
            </w:r>
          </w:p>
        </w:tc>
        <w:tc>
          <w:tcPr>
            <w:tcW w:w="4417" w:type="dxa"/>
          </w:tcPr>
          <w:p w:rsidR="009B30EA" w:rsidRDefault="009B30EA" w:rsidP="009B30EA">
            <w:pPr>
              <w:ind w:leftChars="-1" w:left="-2"/>
              <w:jc w:val="left"/>
              <w:rPr>
                <w:rFonts w:ascii="宋体" w:hAnsi="宋体"/>
                <w:b/>
                <w:bCs/>
              </w:rPr>
            </w:pPr>
            <w:r>
              <w:rPr>
                <w:rFonts w:ascii="宋体" w:hAnsi="宋体" w:hint="eastAsia"/>
                <w:b/>
                <w:bCs/>
              </w:rPr>
              <w:t>传    真：</w:t>
            </w:r>
          </w:p>
        </w:tc>
      </w:tr>
      <w:tr w:rsidR="009B30EA" w:rsidTr="009E2BAF">
        <w:trPr>
          <w:trHeight w:val="284"/>
          <w:jc w:val="center"/>
        </w:trPr>
        <w:tc>
          <w:tcPr>
            <w:tcW w:w="4610" w:type="dxa"/>
          </w:tcPr>
          <w:p w:rsidR="009B30EA" w:rsidRDefault="009B30EA" w:rsidP="009B30EA">
            <w:pPr>
              <w:ind w:leftChars="-1" w:left="-2"/>
              <w:jc w:val="left"/>
              <w:rPr>
                <w:rFonts w:ascii="宋体" w:hAnsi="宋体"/>
                <w:b/>
                <w:bCs/>
              </w:rPr>
            </w:pPr>
            <w:r>
              <w:rPr>
                <w:rFonts w:ascii="宋体" w:hAnsi="宋体" w:hint="eastAsia"/>
                <w:b/>
                <w:bCs/>
              </w:rPr>
              <w:t>开户银行：</w:t>
            </w:r>
          </w:p>
        </w:tc>
        <w:tc>
          <w:tcPr>
            <w:tcW w:w="4417" w:type="dxa"/>
          </w:tcPr>
          <w:p w:rsidR="009B30EA" w:rsidRDefault="009B30EA" w:rsidP="009B30EA">
            <w:pPr>
              <w:ind w:leftChars="-1" w:left="-2"/>
              <w:jc w:val="left"/>
              <w:rPr>
                <w:rFonts w:ascii="宋体" w:hAnsi="宋体"/>
                <w:b/>
                <w:bCs/>
              </w:rPr>
            </w:pPr>
            <w:r>
              <w:rPr>
                <w:rFonts w:ascii="宋体" w:hAnsi="宋体" w:hint="eastAsia"/>
                <w:b/>
                <w:bCs/>
              </w:rPr>
              <w:t>开户银行：</w:t>
            </w:r>
          </w:p>
        </w:tc>
      </w:tr>
      <w:tr w:rsidR="009B30EA" w:rsidTr="009E2BAF">
        <w:trPr>
          <w:trHeight w:val="284"/>
          <w:jc w:val="center"/>
        </w:trPr>
        <w:tc>
          <w:tcPr>
            <w:tcW w:w="4610" w:type="dxa"/>
          </w:tcPr>
          <w:p w:rsidR="009B30EA" w:rsidRDefault="009B30EA" w:rsidP="009B30EA">
            <w:pPr>
              <w:ind w:leftChars="-1" w:left="-2"/>
              <w:jc w:val="left"/>
              <w:rPr>
                <w:rFonts w:ascii="宋体" w:hAnsi="宋体"/>
                <w:b/>
                <w:bCs/>
              </w:rPr>
            </w:pPr>
            <w:r>
              <w:rPr>
                <w:rFonts w:ascii="宋体" w:hAnsi="宋体" w:hint="eastAsia"/>
                <w:b/>
                <w:bCs/>
              </w:rPr>
              <w:t>帐    号：</w:t>
            </w:r>
          </w:p>
        </w:tc>
        <w:tc>
          <w:tcPr>
            <w:tcW w:w="4417" w:type="dxa"/>
          </w:tcPr>
          <w:p w:rsidR="009B30EA" w:rsidRDefault="009B30EA" w:rsidP="009B30EA">
            <w:pPr>
              <w:ind w:leftChars="-1" w:left="-2"/>
              <w:jc w:val="left"/>
              <w:rPr>
                <w:rFonts w:ascii="宋体" w:hAnsi="宋体"/>
                <w:b/>
                <w:szCs w:val="21"/>
              </w:rPr>
            </w:pPr>
            <w:r>
              <w:rPr>
                <w:rFonts w:ascii="宋体" w:hAnsi="宋体" w:hint="eastAsia"/>
                <w:b/>
                <w:bCs/>
              </w:rPr>
              <w:t>帐    号：</w:t>
            </w:r>
          </w:p>
        </w:tc>
      </w:tr>
      <w:tr w:rsidR="009B30EA" w:rsidTr="009E2BAF">
        <w:trPr>
          <w:trHeight w:val="284"/>
          <w:jc w:val="center"/>
        </w:trPr>
        <w:tc>
          <w:tcPr>
            <w:tcW w:w="4610" w:type="dxa"/>
          </w:tcPr>
          <w:p w:rsidR="009B30EA" w:rsidRDefault="009B30EA" w:rsidP="009B30EA">
            <w:pPr>
              <w:ind w:leftChars="-1" w:left="-2"/>
              <w:jc w:val="left"/>
              <w:rPr>
                <w:rFonts w:ascii="宋体" w:hAnsi="宋体"/>
                <w:b/>
                <w:bCs/>
              </w:rPr>
            </w:pPr>
            <w:r>
              <w:rPr>
                <w:rFonts w:ascii="宋体" w:hAnsi="宋体" w:hint="eastAsia"/>
                <w:b/>
                <w:bCs/>
              </w:rPr>
              <w:t>税    号：</w:t>
            </w:r>
          </w:p>
        </w:tc>
        <w:tc>
          <w:tcPr>
            <w:tcW w:w="4417" w:type="dxa"/>
          </w:tcPr>
          <w:p w:rsidR="009B30EA" w:rsidRDefault="009B30EA" w:rsidP="009B30EA">
            <w:pPr>
              <w:ind w:leftChars="-1" w:left="-2"/>
              <w:jc w:val="left"/>
              <w:rPr>
                <w:rFonts w:ascii="宋体" w:hAnsi="宋体"/>
                <w:b/>
                <w:bCs/>
              </w:rPr>
            </w:pPr>
            <w:r>
              <w:rPr>
                <w:rFonts w:ascii="宋体" w:hAnsi="宋体" w:hint="eastAsia"/>
                <w:b/>
                <w:bCs/>
              </w:rPr>
              <w:t>税    号：</w:t>
            </w:r>
          </w:p>
        </w:tc>
      </w:tr>
    </w:tbl>
    <w:p w:rsidR="009B30EA" w:rsidRDefault="009B30EA" w:rsidP="009B30EA">
      <w:pPr>
        <w:ind w:leftChars="-1" w:left="-2"/>
        <w:jc w:val="left"/>
        <w:rPr>
          <w:rFonts w:ascii="宋体" w:hAnsi="宋体"/>
          <w:sz w:val="24"/>
        </w:rPr>
      </w:pPr>
    </w:p>
    <w:p w:rsidR="009B30EA" w:rsidRDefault="009B30EA" w:rsidP="009B30EA">
      <w:pPr>
        <w:ind w:leftChars="-1" w:left="-2"/>
        <w:jc w:val="left"/>
        <w:rPr>
          <w:rFonts w:ascii="宋体" w:hAnsi="宋体"/>
          <w:sz w:val="24"/>
        </w:rPr>
      </w:pPr>
      <w:r>
        <w:rPr>
          <w:rFonts w:ascii="宋体" w:hAnsi="宋体" w:hint="eastAsia"/>
          <w:sz w:val="24"/>
        </w:rPr>
        <w:t>甲乙双方根据《中华人民共和国合同法》及其他有关法律规定，遵循自愿、公平、诚信的原则，协商并签订本合同，供双方履行：</w:t>
      </w:r>
    </w:p>
    <w:p w:rsidR="009B30EA" w:rsidRDefault="009B30EA" w:rsidP="009B30EA">
      <w:pPr>
        <w:ind w:leftChars="-1" w:left="-2"/>
        <w:jc w:val="left"/>
        <w:rPr>
          <w:b/>
          <w:sz w:val="24"/>
        </w:rPr>
      </w:pPr>
      <w:r>
        <w:rPr>
          <w:rFonts w:hint="eastAsia"/>
          <w:b/>
          <w:sz w:val="24"/>
        </w:rPr>
        <w:t>一、产品的名称、规格、单价、数量及金额：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1843"/>
        <w:gridCol w:w="850"/>
        <w:gridCol w:w="709"/>
        <w:gridCol w:w="1134"/>
        <w:gridCol w:w="2126"/>
      </w:tblGrid>
      <w:tr w:rsidR="009B30EA" w:rsidTr="009E2BAF">
        <w:tc>
          <w:tcPr>
            <w:tcW w:w="1951" w:type="dxa"/>
            <w:vAlign w:val="center"/>
          </w:tcPr>
          <w:p w:rsidR="009B30EA" w:rsidRDefault="009B30EA" w:rsidP="009B30EA">
            <w:pPr>
              <w:ind w:leftChars="-1" w:left="-2"/>
              <w:jc w:val="left"/>
              <w:rPr>
                <w:rFonts w:ascii="宋体" w:hAnsi="宋体"/>
                <w:sz w:val="24"/>
              </w:rPr>
            </w:pPr>
            <w:r>
              <w:rPr>
                <w:rFonts w:ascii="宋体" w:hAnsi="宋体" w:hint="eastAsia"/>
                <w:sz w:val="24"/>
              </w:rPr>
              <w:t>商品名称</w:t>
            </w:r>
          </w:p>
        </w:tc>
        <w:tc>
          <w:tcPr>
            <w:tcW w:w="1843" w:type="dxa"/>
            <w:vAlign w:val="center"/>
          </w:tcPr>
          <w:p w:rsidR="009B30EA" w:rsidRDefault="009B30EA" w:rsidP="009B30EA">
            <w:pPr>
              <w:ind w:leftChars="-1" w:left="-2"/>
              <w:jc w:val="left"/>
              <w:rPr>
                <w:rFonts w:ascii="宋体" w:hAnsi="宋体"/>
                <w:sz w:val="24"/>
              </w:rPr>
            </w:pPr>
            <w:r>
              <w:rPr>
                <w:rFonts w:ascii="宋体" w:hAnsi="宋体" w:hint="eastAsia"/>
                <w:sz w:val="24"/>
              </w:rPr>
              <w:t>规格型号</w:t>
            </w:r>
          </w:p>
        </w:tc>
        <w:tc>
          <w:tcPr>
            <w:tcW w:w="850" w:type="dxa"/>
            <w:vAlign w:val="center"/>
          </w:tcPr>
          <w:p w:rsidR="009B30EA" w:rsidRDefault="009B30EA" w:rsidP="009B30EA">
            <w:pPr>
              <w:ind w:leftChars="-1" w:left="-2"/>
              <w:jc w:val="left"/>
              <w:rPr>
                <w:rFonts w:ascii="宋体" w:hAnsi="宋体"/>
                <w:sz w:val="24"/>
              </w:rPr>
            </w:pPr>
            <w:r>
              <w:rPr>
                <w:rFonts w:ascii="宋体" w:hAnsi="宋体" w:hint="eastAsia"/>
                <w:sz w:val="24"/>
              </w:rPr>
              <w:t>单价</w:t>
            </w:r>
          </w:p>
        </w:tc>
        <w:tc>
          <w:tcPr>
            <w:tcW w:w="709" w:type="dxa"/>
            <w:vAlign w:val="center"/>
          </w:tcPr>
          <w:p w:rsidR="009B30EA" w:rsidRDefault="009B30EA" w:rsidP="009B30EA">
            <w:pPr>
              <w:ind w:leftChars="-1" w:left="-2"/>
              <w:jc w:val="left"/>
              <w:rPr>
                <w:rFonts w:ascii="宋体" w:hAnsi="宋体"/>
                <w:sz w:val="24"/>
              </w:rPr>
            </w:pPr>
            <w:r>
              <w:rPr>
                <w:rFonts w:ascii="宋体" w:hAnsi="宋体" w:hint="eastAsia"/>
                <w:sz w:val="24"/>
              </w:rPr>
              <w:t>数量</w:t>
            </w:r>
          </w:p>
        </w:tc>
        <w:tc>
          <w:tcPr>
            <w:tcW w:w="1134" w:type="dxa"/>
            <w:vAlign w:val="center"/>
          </w:tcPr>
          <w:p w:rsidR="009B30EA" w:rsidRDefault="009B30EA" w:rsidP="009B30EA">
            <w:pPr>
              <w:ind w:leftChars="-1" w:left="-2"/>
              <w:jc w:val="left"/>
              <w:rPr>
                <w:rFonts w:ascii="宋体" w:hAnsi="宋体"/>
                <w:sz w:val="24"/>
              </w:rPr>
            </w:pPr>
            <w:r>
              <w:rPr>
                <w:rFonts w:ascii="宋体" w:hAnsi="宋体" w:hint="eastAsia"/>
                <w:sz w:val="24"/>
              </w:rPr>
              <w:t>总价</w:t>
            </w:r>
          </w:p>
        </w:tc>
        <w:tc>
          <w:tcPr>
            <w:tcW w:w="2126" w:type="dxa"/>
            <w:vAlign w:val="center"/>
          </w:tcPr>
          <w:p w:rsidR="009B30EA" w:rsidRDefault="009B30EA" w:rsidP="009B30EA">
            <w:pPr>
              <w:ind w:leftChars="-1" w:left="-2"/>
              <w:jc w:val="left"/>
              <w:rPr>
                <w:rFonts w:ascii="宋体" w:hAnsi="宋体"/>
                <w:sz w:val="24"/>
              </w:rPr>
            </w:pPr>
            <w:r>
              <w:rPr>
                <w:rFonts w:ascii="宋体" w:hAnsi="宋体" w:hint="eastAsia"/>
                <w:sz w:val="24"/>
              </w:rPr>
              <w:t>备注</w:t>
            </w:r>
          </w:p>
        </w:tc>
      </w:tr>
      <w:tr w:rsidR="009B30EA" w:rsidTr="009E2BAF">
        <w:tc>
          <w:tcPr>
            <w:tcW w:w="1951" w:type="dxa"/>
            <w:vAlign w:val="center"/>
          </w:tcPr>
          <w:p w:rsidR="009B30EA" w:rsidRDefault="009B30EA" w:rsidP="009B30EA">
            <w:pPr>
              <w:ind w:leftChars="-1" w:left="-2"/>
              <w:jc w:val="left"/>
              <w:rPr>
                <w:rFonts w:ascii="宋体" w:hAnsi="宋体"/>
                <w:sz w:val="24"/>
              </w:rPr>
            </w:pPr>
          </w:p>
        </w:tc>
        <w:tc>
          <w:tcPr>
            <w:tcW w:w="1843" w:type="dxa"/>
            <w:vAlign w:val="center"/>
          </w:tcPr>
          <w:p w:rsidR="009B30EA" w:rsidRDefault="009B30EA" w:rsidP="009B30EA">
            <w:pPr>
              <w:ind w:leftChars="-1" w:left="-2"/>
              <w:jc w:val="left"/>
              <w:rPr>
                <w:rFonts w:ascii="宋体" w:hAnsi="宋体"/>
                <w:sz w:val="24"/>
              </w:rPr>
            </w:pPr>
          </w:p>
        </w:tc>
        <w:tc>
          <w:tcPr>
            <w:tcW w:w="850" w:type="dxa"/>
            <w:vAlign w:val="center"/>
          </w:tcPr>
          <w:p w:rsidR="009B30EA" w:rsidRDefault="009B30EA" w:rsidP="009B30EA">
            <w:pPr>
              <w:ind w:leftChars="-1" w:left="-2"/>
              <w:jc w:val="left"/>
              <w:rPr>
                <w:rFonts w:ascii="宋体" w:hAnsi="宋体"/>
                <w:sz w:val="24"/>
              </w:rPr>
            </w:pPr>
          </w:p>
        </w:tc>
        <w:tc>
          <w:tcPr>
            <w:tcW w:w="709" w:type="dxa"/>
            <w:vAlign w:val="center"/>
          </w:tcPr>
          <w:p w:rsidR="009B30EA" w:rsidRDefault="009B30EA" w:rsidP="009B30EA">
            <w:pPr>
              <w:ind w:leftChars="-1" w:left="-2"/>
              <w:jc w:val="left"/>
              <w:rPr>
                <w:rFonts w:ascii="宋体" w:hAnsi="宋体"/>
                <w:sz w:val="24"/>
              </w:rPr>
            </w:pPr>
          </w:p>
        </w:tc>
        <w:tc>
          <w:tcPr>
            <w:tcW w:w="1134" w:type="dxa"/>
            <w:vAlign w:val="center"/>
          </w:tcPr>
          <w:p w:rsidR="009B30EA" w:rsidRDefault="009B30EA" w:rsidP="009B30EA">
            <w:pPr>
              <w:ind w:leftChars="-1" w:left="-2"/>
              <w:jc w:val="left"/>
              <w:rPr>
                <w:rFonts w:ascii="宋体" w:hAnsi="宋体"/>
                <w:sz w:val="24"/>
              </w:rPr>
            </w:pPr>
          </w:p>
        </w:tc>
        <w:tc>
          <w:tcPr>
            <w:tcW w:w="2126" w:type="dxa"/>
            <w:vAlign w:val="center"/>
          </w:tcPr>
          <w:p w:rsidR="009B30EA" w:rsidRDefault="009B30EA" w:rsidP="009B30EA">
            <w:pPr>
              <w:ind w:leftChars="-1" w:left="-2"/>
              <w:jc w:val="left"/>
              <w:rPr>
                <w:sz w:val="22"/>
                <w:szCs w:val="22"/>
              </w:rPr>
            </w:pPr>
          </w:p>
        </w:tc>
      </w:tr>
      <w:tr w:rsidR="009B30EA" w:rsidTr="009E2BAF">
        <w:tc>
          <w:tcPr>
            <w:tcW w:w="1951" w:type="dxa"/>
            <w:vAlign w:val="center"/>
          </w:tcPr>
          <w:p w:rsidR="009B30EA" w:rsidRDefault="009B30EA" w:rsidP="009B30EA">
            <w:pPr>
              <w:ind w:leftChars="-1" w:left="-2"/>
              <w:jc w:val="left"/>
              <w:rPr>
                <w:rFonts w:ascii="宋体" w:hAnsi="宋体"/>
                <w:sz w:val="24"/>
              </w:rPr>
            </w:pPr>
          </w:p>
        </w:tc>
        <w:tc>
          <w:tcPr>
            <w:tcW w:w="1843" w:type="dxa"/>
            <w:vAlign w:val="center"/>
          </w:tcPr>
          <w:p w:rsidR="009B30EA" w:rsidRDefault="009B30EA" w:rsidP="009B30EA">
            <w:pPr>
              <w:ind w:leftChars="-1" w:left="-2"/>
              <w:jc w:val="left"/>
              <w:rPr>
                <w:rFonts w:ascii="宋体" w:hAnsi="宋体"/>
                <w:sz w:val="24"/>
              </w:rPr>
            </w:pPr>
          </w:p>
        </w:tc>
        <w:tc>
          <w:tcPr>
            <w:tcW w:w="850" w:type="dxa"/>
            <w:vAlign w:val="center"/>
          </w:tcPr>
          <w:p w:rsidR="009B30EA" w:rsidRDefault="009B30EA" w:rsidP="009B30EA">
            <w:pPr>
              <w:ind w:leftChars="-1" w:left="-2"/>
              <w:jc w:val="left"/>
              <w:rPr>
                <w:rFonts w:ascii="宋体" w:hAnsi="宋体"/>
                <w:sz w:val="24"/>
              </w:rPr>
            </w:pPr>
          </w:p>
        </w:tc>
        <w:tc>
          <w:tcPr>
            <w:tcW w:w="709" w:type="dxa"/>
            <w:vAlign w:val="center"/>
          </w:tcPr>
          <w:p w:rsidR="009B30EA" w:rsidRDefault="009B30EA" w:rsidP="009B30EA">
            <w:pPr>
              <w:ind w:leftChars="-1" w:left="-2"/>
              <w:jc w:val="left"/>
              <w:rPr>
                <w:rFonts w:ascii="宋体" w:hAnsi="宋体"/>
                <w:sz w:val="24"/>
              </w:rPr>
            </w:pPr>
          </w:p>
        </w:tc>
        <w:tc>
          <w:tcPr>
            <w:tcW w:w="1134" w:type="dxa"/>
            <w:vAlign w:val="center"/>
          </w:tcPr>
          <w:p w:rsidR="009B30EA" w:rsidRDefault="009B30EA" w:rsidP="009B30EA">
            <w:pPr>
              <w:ind w:leftChars="-1" w:left="-2"/>
              <w:jc w:val="left"/>
              <w:rPr>
                <w:rFonts w:ascii="宋体" w:hAnsi="宋体"/>
                <w:sz w:val="24"/>
              </w:rPr>
            </w:pPr>
          </w:p>
        </w:tc>
        <w:tc>
          <w:tcPr>
            <w:tcW w:w="2126" w:type="dxa"/>
            <w:vAlign w:val="center"/>
          </w:tcPr>
          <w:p w:rsidR="009B30EA" w:rsidRDefault="009B30EA" w:rsidP="009B30EA">
            <w:pPr>
              <w:ind w:leftChars="-1" w:left="-2"/>
              <w:jc w:val="left"/>
              <w:rPr>
                <w:sz w:val="22"/>
                <w:szCs w:val="22"/>
              </w:rPr>
            </w:pPr>
          </w:p>
        </w:tc>
      </w:tr>
      <w:tr w:rsidR="009B30EA" w:rsidTr="009E2BAF">
        <w:tc>
          <w:tcPr>
            <w:tcW w:w="1951" w:type="dxa"/>
            <w:vAlign w:val="center"/>
          </w:tcPr>
          <w:p w:rsidR="009B30EA" w:rsidRDefault="009B30EA" w:rsidP="009B30EA">
            <w:pPr>
              <w:ind w:leftChars="-1" w:left="-2"/>
              <w:jc w:val="left"/>
              <w:rPr>
                <w:rFonts w:ascii="宋体" w:hAnsi="宋体"/>
                <w:sz w:val="24"/>
              </w:rPr>
            </w:pPr>
          </w:p>
        </w:tc>
        <w:tc>
          <w:tcPr>
            <w:tcW w:w="1843" w:type="dxa"/>
            <w:vAlign w:val="center"/>
          </w:tcPr>
          <w:p w:rsidR="009B30EA" w:rsidRDefault="009B30EA" w:rsidP="009B30EA">
            <w:pPr>
              <w:ind w:leftChars="-1" w:left="-2"/>
              <w:jc w:val="left"/>
              <w:rPr>
                <w:rFonts w:ascii="宋体" w:hAnsi="宋体"/>
                <w:sz w:val="24"/>
              </w:rPr>
            </w:pPr>
          </w:p>
        </w:tc>
        <w:tc>
          <w:tcPr>
            <w:tcW w:w="850" w:type="dxa"/>
            <w:vAlign w:val="center"/>
          </w:tcPr>
          <w:p w:rsidR="009B30EA" w:rsidRDefault="009B30EA" w:rsidP="009B30EA">
            <w:pPr>
              <w:ind w:leftChars="-1" w:left="-2"/>
              <w:jc w:val="left"/>
              <w:rPr>
                <w:rFonts w:ascii="宋体" w:hAnsi="宋体"/>
                <w:sz w:val="24"/>
              </w:rPr>
            </w:pPr>
          </w:p>
        </w:tc>
        <w:tc>
          <w:tcPr>
            <w:tcW w:w="709" w:type="dxa"/>
            <w:vAlign w:val="center"/>
          </w:tcPr>
          <w:p w:rsidR="009B30EA" w:rsidRDefault="009B30EA" w:rsidP="009B30EA">
            <w:pPr>
              <w:ind w:leftChars="-1" w:left="-2"/>
              <w:jc w:val="left"/>
              <w:rPr>
                <w:rFonts w:ascii="宋体" w:hAnsi="宋体"/>
                <w:sz w:val="24"/>
              </w:rPr>
            </w:pPr>
          </w:p>
        </w:tc>
        <w:tc>
          <w:tcPr>
            <w:tcW w:w="1134" w:type="dxa"/>
            <w:vAlign w:val="center"/>
          </w:tcPr>
          <w:p w:rsidR="009B30EA" w:rsidRDefault="009B30EA" w:rsidP="009B30EA">
            <w:pPr>
              <w:ind w:leftChars="-1" w:left="-2"/>
              <w:jc w:val="left"/>
              <w:rPr>
                <w:rFonts w:ascii="宋体" w:hAnsi="宋体"/>
                <w:sz w:val="24"/>
              </w:rPr>
            </w:pPr>
          </w:p>
        </w:tc>
        <w:tc>
          <w:tcPr>
            <w:tcW w:w="2126" w:type="dxa"/>
            <w:vAlign w:val="center"/>
          </w:tcPr>
          <w:p w:rsidR="009B30EA" w:rsidRDefault="009B30EA" w:rsidP="009B30EA">
            <w:pPr>
              <w:ind w:leftChars="-1" w:left="-2"/>
              <w:jc w:val="left"/>
              <w:rPr>
                <w:sz w:val="22"/>
                <w:szCs w:val="22"/>
              </w:rPr>
            </w:pPr>
          </w:p>
        </w:tc>
      </w:tr>
      <w:tr w:rsidR="009B30EA" w:rsidTr="009E2BAF">
        <w:tc>
          <w:tcPr>
            <w:tcW w:w="5353" w:type="dxa"/>
            <w:gridSpan w:val="4"/>
            <w:vAlign w:val="center"/>
          </w:tcPr>
          <w:p w:rsidR="009B30EA" w:rsidRDefault="009B30EA" w:rsidP="009B30EA">
            <w:pPr>
              <w:ind w:leftChars="-1" w:left="-2"/>
              <w:jc w:val="left"/>
              <w:rPr>
                <w:rFonts w:ascii="宋体" w:hAnsi="宋体"/>
                <w:sz w:val="24"/>
              </w:rPr>
            </w:pPr>
            <w:r>
              <w:rPr>
                <w:rFonts w:ascii="宋体" w:hAnsi="宋体" w:hint="eastAsia"/>
                <w:sz w:val="24"/>
              </w:rPr>
              <w:t>合计</w:t>
            </w:r>
          </w:p>
        </w:tc>
        <w:tc>
          <w:tcPr>
            <w:tcW w:w="1134" w:type="dxa"/>
            <w:vAlign w:val="center"/>
          </w:tcPr>
          <w:p w:rsidR="009B30EA" w:rsidRDefault="009B30EA" w:rsidP="009B30EA">
            <w:pPr>
              <w:ind w:leftChars="-1" w:left="-2"/>
              <w:jc w:val="left"/>
              <w:rPr>
                <w:rFonts w:ascii="宋体" w:hAnsi="宋体"/>
                <w:sz w:val="24"/>
              </w:rPr>
            </w:pPr>
          </w:p>
        </w:tc>
        <w:tc>
          <w:tcPr>
            <w:tcW w:w="2126" w:type="dxa"/>
            <w:vAlign w:val="center"/>
          </w:tcPr>
          <w:p w:rsidR="009B30EA" w:rsidRDefault="009B30EA" w:rsidP="009B30EA">
            <w:pPr>
              <w:ind w:leftChars="-1" w:left="-2"/>
              <w:jc w:val="left"/>
              <w:rPr>
                <w:sz w:val="22"/>
                <w:szCs w:val="22"/>
              </w:rPr>
            </w:pPr>
          </w:p>
        </w:tc>
      </w:tr>
    </w:tbl>
    <w:p w:rsidR="009B30EA" w:rsidRDefault="009B30EA" w:rsidP="009B30EA">
      <w:pPr>
        <w:ind w:leftChars="-1" w:left="-2"/>
        <w:jc w:val="left"/>
        <w:rPr>
          <w:color w:val="FF0000"/>
          <w:sz w:val="24"/>
        </w:rPr>
      </w:pPr>
      <w:r>
        <w:rPr>
          <w:rFonts w:hint="eastAsia"/>
          <w:sz w:val="24"/>
        </w:rPr>
        <w:t>合同总金额人民币：</w:t>
      </w:r>
      <w:r>
        <w:rPr>
          <w:rFonts w:hint="eastAsia"/>
          <w:sz w:val="24"/>
          <w:u w:val="single"/>
        </w:rPr>
        <w:t xml:space="preserve"> </w:t>
      </w:r>
      <w:r>
        <w:rPr>
          <w:rFonts w:hint="eastAsia"/>
          <w:sz w:val="24"/>
          <w:u w:val="single"/>
        </w:rPr>
        <w:t>￥</w:t>
      </w:r>
      <w:r>
        <w:rPr>
          <w:rFonts w:hint="eastAsia"/>
          <w:sz w:val="24"/>
          <w:u w:val="single"/>
        </w:rPr>
        <w:t xml:space="preserve">  </w:t>
      </w:r>
      <w:r>
        <w:rPr>
          <w:rFonts w:hint="eastAsia"/>
          <w:sz w:val="24"/>
          <w:u w:val="single"/>
        </w:rPr>
        <w:t>元</w:t>
      </w:r>
      <w:r>
        <w:rPr>
          <w:rFonts w:hint="eastAsia"/>
          <w:sz w:val="24"/>
          <w:u w:val="single"/>
        </w:rPr>
        <w:t xml:space="preserve"> </w:t>
      </w:r>
      <w:r>
        <w:rPr>
          <w:rFonts w:hint="eastAsia"/>
          <w:sz w:val="24"/>
        </w:rPr>
        <w:t>（大写：</w:t>
      </w:r>
      <w:r>
        <w:rPr>
          <w:rFonts w:hint="eastAsia"/>
          <w:sz w:val="24"/>
          <w:u w:val="single"/>
        </w:rPr>
        <w:t xml:space="preserve">         </w:t>
      </w:r>
      <w:r>
        <w:rPr>
          <w:rFonts w:hint="eastAsia"/>
          <w:sz w:val="24"/>
        </w:rPr>
        <w:t>）</w:t>
      </w:r>
    </w:p>
    <w:p w:rsidR="009B30EA" w:rsidRDefault="009B30EA" w:rsidP="009B30EA">
      <w:pPr>
        <w:tabs>
          <w:tab w:val="left" w:pos="5529"/>
        </w:tabs>
        <w:ind w:leftChars="-1" w:left="-2"/>
        <w:jc w:val="left"/>
        <w:rPr>
          <w:b/>
          <w:sz w:val="24"/>
        </w:rPr>
      </w:pPr>
      <w:r>
        <w:rPr>
          <w:rFonts w:hint="eastAsia"/>
          <w:b/>
          <w:sz w:val="24"/>
        </w:rPr>
        <w:t>二、付款方式：</w:t>
      </w:r>
    </w:p>
    <w:p w:rsidR="009B30EA" w:rsidRPr="00546837" w:rsidRDefault="009B30EA" w:rsidP="009B30EA">
      <w:pPr>
        <w:ind w:leftChars="-1" w:left="-2"/>
        <w:jc w:val="left"/>
        <w:rPr>
          <w:rFonts w:ascii="宋体" w:hAnsi="宋体"/>
          <w:sz w:val="24"/>
        </w:rPr>
      </w:pPr>
      <w:r w:rsidRPr="00546837">
        <w:rPr>
          <w:rFonts w:ascii="宋体" w:hAnsi="宋体" w:hint="eastAsia"/>
          <w:sz w:val="24"/>
        </w:rPr>
        <w:t>在本合同</w:t>
      </w:r>
      <w:proofErr w:type="gramStart"/>
      <w:r w:rsidRPr="00546837">
        <w:rPr>
          <w:rFonts w:ascii="宋体" w:hAnsi="宋体" w:hint="eastAsia"/>
          <w:sz w:val="24"/>
        </w:rPr>
        <w:t>签定</w:t>
      </w:r>
      <w:proofErr w:type="gramEnd"/>
      <w:r w:rsidRPr="00546837">
        <w:rPr>
          <w:rFonts w:ascii="宋体" w:hAnsi="宋体" w:hint="eastAsia"/>
          <w:sz w:val="24"/>
        </w:rPr>
        <w:t>后，</w:t>
      </w:r>
      <w:r>
        <w:rPr>
          <w:rFonts w:ascii="宋体" w:hAnsi="宋体" w:hint="eastAsia"/>
          <w:sz w:val="24"/>
        </w:rPr>
        <w:t>甲</w:t>
      </w:r>
      <w:r w:rsidRPr="00546837">
        <w:rPr>
          <w:rFonts w:ascii="宋体" w:hAnsi="宋体" w:hint="eastAsia"/>
          <w:sz w:val="24"/>
        </w:rPr>
        <w:t>方以转账方式向</w:t>
      </w:r>
      <w:r>
        <w:rPr>
          <w:rFonts w:ascii="宋体" w:hAnsi="宋体" w:hint="eastAsia"/>
          <w:sz w:val="24"/>
        </w:rPr>
        <w:t>乙</w:t>
      </w:r>
      <w:r w:rsidRPr="00546837">
        <w:rPr>
          <w:rFonts w:ascii="宋体" w:hAnsi="宋体" w:hint="eastAsia"/>
          <w:sz w:val="24"/>
        </w:rPr>
        <w:t>方支付合同总价款的30%，计人民币</w:t>
      </w:r>
      <w:r w:rsidRPr="00546837">
        <w:rPr>
          <w:rFonts w:ascii="宋体" w:hAnsi="宋体" w:hint="eastAsia"/>
          <w:sz w:val="24"/>
          <w:u w:val="single"/>
        </w:rPr>
        <w:t xml:space="preserve"> </w:t>
      </w:r>
      <w:r>
        <w:rPr>
          <w:rFonts w:ascii="宋体" w:hAnsi="宋体" w:hint="eastAsia"/>
          <w:sz w:val="24"/>
          <w:u w:val="single"/>
        </w:rPr>
        <w:t xml:space="preserve"> </w:t>
      </w:r>
      <w:r w:rsidRPr="00546837">
        <w:rPr>
          <w:rFonts w:ascii="宋体" w:hAnsi="宋体" w:hint="eastAsia"/>
          <w:sz w:val="24"/>
          <w:u w:val="single"/>
        </w:rPr>
        <w:t xml:space="preserve">.00 </w:t>
      </w:r>
      <w:r w:rsidRPr="00546837">
        <w:rPr>
          <w:rFonts w:ascii="宋体" w:hAnsi="宋体" w:hint="eastAsia"/>
          <w:sz w:val="24"/>
        </w:rPr>
        <w:t>元（</w:t>
      </w:r>
      <w:r w:rsidRPr="00546837">
        <w:rPr>
          <w:rFonts w:ascii="宋体" w:hAnsi="宋体" w:hint="eastAsia"/>
          <w:sz w:val="24"/>
          <w:u w:val="single"/>
        </w:rPr>
        <w:t>大写</w:t>
      </w:r>
      <w:r>
        <w:rPr>
          <w:rFonts w:ascii="宋体" w:hAnsi="宋体" w:hint="eastAsia"/>
          <w:sz w:val="24"/>
          <w:u w:val="single"/>
        </w:rPr>
        <w:t xml:space="preserve"> </w:t>
      </w:r>
      <w:r w:rsidRPr="00546837">
        <w:rPr>
          <w:rFonts w:ascii="宋体" w:hAnsi="宋体" w:hint="eastAsia"/>
          <w:sz w:val="24"/>
        </w:rPr>
        <w:t>）；</w:t>
      </w:r>
      <w:r>
        <w:rPr>
          <w:rFonts w:ascii="宋体" w:hAnsi="宋体" w:hint="eastAsia"/>
          <w:sz w:val="24"/>
        </w:rPr>
        <w:t>甲</w:t>
      </w:r>
      <w:r w:rsidRPr="00546837">
        <w:rPr>
          <w:rFonts w:ascii="宋体" w:hAnsi="宋体" w:hint="eastAsia"/>
          <w:sz w:val="24"/>
        </w:rPr>
        <w:t>方在收到</w:t>
      </w:r>
      <w:r>
        <w:rPr>
          <w:rFonts w:ascii="宋体" w:hAnsi="宋体" w:hint="eastAsia"/>
          <w:sz w:val="24"/>
        </w:rPr>
        <w:t>乙</w:t>
      </w:r>
      <w:r w:rsidRPr="00546837">
        <w:rPr>
          <w:rFonts w:ascii="宋体" w:hAnsi="宋体" w:hint="eastAsia"/>
          <w:sz w:val="24"/>
        </w:rPr>
        <w:t>方的全部货物且货物签收合格后</w:t>
      </w:r>
      <w:r w:rsidRPr="00546837">
        <w:rPr>
          <w:rFonts w:ascii="宋体" w:hAnsi="宋体" w:hint="eastAsia"/>
          <w:sz w:val="24"/>
          <w:u w:val="single"/>
        </w:rPr>
        <w:t xml:space="preserve"> 3个工作</w:t>
      </w:r>
      <w:r w:rsidRPr="00546837">
        <w:rPr>
          <w:rFonts w:ascii="宋体" w:hAnsi="宋体" w:hint="eastAsia"/>
          <w:sz w:val="24"/>
        </w:rPr>
        <w:t>日内，以转账方式向供方支付合同总价款的60%，计人民币</w:t>
      </w:r>
      <w:r w:rsidRPr="00546837">
        <w:rPr>
          <w:rFonts w:ascii="宋体" w:hAnsi="宋体" w:hint="eastAsia"/>
          <w:sz w:val="24"/>
          <w:u w:val="single"/>
        </w:rPr>
        <w:t xml:space="preserve"> </w:t>
      </w:r>
      <w:r>
        <w:rPr>
          <w:rFonts w:ascii="宋体" w:hAnsi="宋体" w:hint="eastAsia"/>
          <w:sz w:val="24"/>
          <w:u w:val="single"/>
        </w:rPr>
        <w:t xml:space="preserve"> </w:t>
      </w:r>
      <w:r w:rsidRPr="00546837">
        <w:rPr>
          <w:rFonts w:ascii="宋体" w:hAnsi="宋体" w:hint="eastAsia"/>
          <w:sz w:val="24"/>
          <w:u w:val="single"/>
        </w:rPr>
        <w:t>.00</w:t>
      </w:r>
      <w:r w:rsidRPr="00546837">
        <w:rPr>
          <w:rFonts w:ascii="宋体" w:hAnsi="宋体" w:hint="eastAsia"/>
          <w:sz w:val="24"/>
        </w:rPr>
        <w:t>元（</w:t>
      </w:r>
      <w:r w:rsidRPr="00546837">
        <w:rPr>
          <w:rFonts w:ascii="宋体" w:hAnsi="宋体" w:hint="eastAsia"/>
          <w:sz w:val="24"/>
          <w:u w:val="single"/>
        </w:rPr>
        <w:t>大写</w:t>
      </w:r>
      <w:r>
        <w:rPr>
          <w:rFonts w:ascii="宋体" w:hAnsi="宋体" w:hint="eastAsia"/>
          <w:sz w:val="24"/>
          <w:u w:val="single"/>
        </w:rPr>
        <w:t xml:space="preserve"> </w:t>
      </w:r>
      <w:r w:rsidRPr="00546837">
        <w:rPr>
          <w:rFonts w:ascii="宋体" w:hAnsi="宋体" w:hint="eastAsia"/>
          <w:sz w:val="24"/>
        </w:rPr>
        <w:t>），</w:t>
      </w:r>
      <w:r>
        <w:rPr>
          <w:rFonts w:ascii="宋体" w:hAnsi="宋体" w:hint="eastAsia"/>
          <w:sz w:val="24"/>
        </w:rPr>
        <w:t>乙</w:t>
      </w:r>
      <w:r w:rsidRPr="00546837">
        <w:rPr>
          <w:rFonts w:ascii="宋体" w:hAnsi="宋体" w:hint="eastAsia"/>
          <w:sz w:val="24"/>
        </w:rPr>
        <w:t>方收到货款后交付货物并开始安装调试；合同的全部货物安装调试完成经</w:t>
      </w:r>
      <w:r>
        <w:rPr>
          <w:rFonts w:ascii="宋体" w:hAnsi="宋体" w:hint="eastAsia"/>
          <w:sz w:val="24"/>
        </w:rPr>
        <w:t>甲</w:t>
      </w:r>
      <w:r w:rsidRPr="00546837">
        <w:rPr>
          <w:rFonts w:ascii="宋体" w:hAnsi="宋体" w:hint="eastAsia"/>
          <w:sz w:val="24"/>
        </w:rPr>
        <w:t>方验收合格后</w:t>
      </w:r>
      <w:r w:rsidRPr="00546837">
        <w:rPr>
          <w:rFonts w:ascii="宋体" w:hAnsi="宋体" w:hint="eastAsia"/>
          <w:sz w:val="24"/>
          <w:u w:val="single"/>
        </w:rPr>
        <w:t>7个工作</w:t>
      </w:r>
      <w:r w:rsidRPr="00546837">
        <w:rPr>
          <w:rFonts w:ascii="宋体" w:hAnsi="宋体" w:hint="eastAsia"/>
          <w:sz w:val="24"/>
        </w:rPr>
        <w:t>日内，以转账方式向供方支付合同总价款的10%，计人民币</w:t>
      </w:r>
      <w:r>
        <w:rPr>
          <w:rFonts w:ascii="宋体" w:hAnsi="宋体" w:hint="eastAsia"/>
          <w:sz w:val="24"/>
          <w:u w:val="single"/>
        </w:rPr>
        <w:t xml:space="preserve"> </w:t>
      </w:r>
      <w:r w:rsidRPr="00546837">
        <w:rPr>
          <w:rFonts w:ascii="宋体" w:hAnsi="宋体" w:hint="eastAsia"/>
          <w:sz w:val="24"/>
          <w:u w:val="single"/>
        </w:rPr>
        <w:t>.00</w:t>
      </w:r>
      <w:r w:rsidRPr="00546837">
        <w:rPr>
          <w:rFonts w:ascii="宋体" w:hAnsi="宋体" w:hint="eastAsia"/>
          <w:sz w:val="24"/>
        </w:rPr>
        <w:t>元，大写</w:t>
      </w:r>
      <w:r>
        <w:rPr>
          <w:rFonts w:ascii="宋体" w:hAnsi="宋体" w:hint="eastAsia"/>
          <w:sz w:val="24"/>
          <w:u w:val="single"/>
        </w:rPr>
        <w:t xml:space="preserve"> </w:t>
      </w:r>
      <w:r w:rsidRPr="00546837">
        <w:rPr>
          <w:rFonts w:ascii="宋体" w:hAnsi="宋体" w:hint="eastAsia"/>
          <w:sz w:val="24"/>
        </w:rPr>
        <w:t>。</w:t>
      </w:r>
    </w:p>
    <w:p w:rsidR="009B30EA" w:rsidRDefault="009B30EA" w:rsidP="009B30EA">
      <w:pPr>
        <w:ind w:leftChars="-1" w:left="-2"/>
        <w:jc w:val="left"/>
        <w:rPr>
          <w:b/>
          <w:sz w:val="24"/>
        </w:rPr>
      </w:pPr>
      <w:r>
        <w:rPr>
          <w:rFonts w:hint="eastAsia"/>
          <w:b/>
          <w:sz w:val="24"/>
        </w:rPr>
        <w:t>三、交货地点及联系人：</w:t>
      </w:r>
    </w:p>
    <w:p w:rsidR="009B30EA" w:rsidRDefault="009B30EA" w:rsidP="009B30EA">
      <w:pPr>
        <w:tabs>
          <w:tab w:val="left" w:pos="284"/>
          <w:tab w:val="left" w:pos="5529"/>
        </w:tabs>
        <w:ind w:leftChars="-1" w:left="-2"/>
        <w:jc w:val="left"/>
        <w:rPr>
          <w:rFonts w:ascii="宋体" w:hAnsi="宋体"/>
          <w:sz w:val="24"/>
        </w:rPr>
      </w:pPr>
      <w:r>
        <w:rPr>
          <w:rFonts w:hint="eastAsia"/>
          <w:sz w:val="24"/>
        </w:rPr>
        <w:t>1</w:t>
      </w:r>
      <w:r>
        <w:rPr>
          <w:rFonts w:hint="eastAsia"/>
          <w:sz w:val="24"/>
        </w:rPr>
        <w:t>、收货地址：</w:t>
      </w:r>
    </w:p>
    <w:p w:rsidR="009B30EA" w:rsidRDefault="009B30EA" w:rsidP="009B30EA">
      <w:pPr>
        <w:ind w:leftChars="-1" w:left="-2"/>
        <w:jc w:val="left"/>
        <w:rPr>
          <w:color w:val="FF0000"/>
          <w:sz w:val="24"/>
        </w:rPr>
      </w:pPr>
      <w:r>
        <w:rPr>
          <w:rFonts w:hint="eastAsia"/>
          <w:sz w:val="24"/>
        </w:rPr>
        <w:t>2</w:t>
      </w:r>
      <w:r>
        <w:rPr>
          <w:rFonts w:hint="eastAsia"/>
          <w:sz w:val="24"/>
        </w:rPr>
        <w:t>、收货人姓名及联系方式：</w:t>
      </w:r>
    </w:p>
    <w:p w:rsidR="009B30EA" w:rsidRDefault="009B30EA" w:rsidP="009B30EA">
      <w:pPr>
        <w:ind w:leftChars="-1" w:left="-2"/>
        <w:jc w:val="left"/>
        <w:rPr>
          <w:rFonts w:ascii="宋体" w:hAnsi="宋体"/>
          <w:b/>
          <w:sz w:val="24"/>
        </w:rPr>
      </w:pPr>
      <w:r>
        <w:rPr>
          <w:rFonts w:ascii="宋体" w:hAnsi="宋体" w:hint="eastAsia"/>
          <w:b/>
          <w:sz w:val="24"/>
        </w:rPr>
        <w:t>四、 交货和验收：</w:t>
      </w:r>
    </w:p>
    <w:p w:rsidR="009B30EA" w:rsidRDefault="009B30EA" w:rsidP="009B30EA">
      <w:pPr>
        <w:ind w:leftChars="-1" w:left="-2"/>
        <w:jc w:val="left"/>
        <w:rPr>
          <w:sz w:val="24"/>
        </w:rPr>
      </w:pPr>
      <w:r>
        <w:rPr>
          <w:rFonts w:hint="eastAsia"/>
          <w:sz w:val="24"/>
        </w:rPr>
        <w:t>1</w:t>
      </w:r>
      <w:r>
        <w:rPr>
          <w:rFonts w:hint="eastAsia"/>
          <w:sz w:val="24"/>
        </w:rPr>
        <w:t>、乙方应按照本合同规定的时间、地点和方式向甲方交付货物。如果甲方变更产品使用地点，必须提前</w:t>
      </w:r>
      <w:r>
        <w:rPr>
          <w:rFonts w:hint="eastAsia"/>
          <w:sz w:val="24"/>
        </w:rPr>
        <w:t>10</w:t>
      </w:r>
      <w:r>
        <w:rPr>
          <w:rFonts w:hint="eastAsia"/>
          <w:sz w:val="24"/>
        </w:rPr>
        <w:t>日以书面形式通知乙方，并征得乙方同意后施行，否则乙方有权拒绝提供相关服务。</w:t>
      </w:r>
    </w:p>
    <w:p w:rsidR="009B30EA" w:rsidRDefault="009B30EA" w:rsidP="009B30EA">
      <w:pPr>
        <w:ind w:leftChars="-1" w:left="-2"/>
        <w:jc w:val="left"/>
        <w:rPr>
          <w:sz w:val="24"/>
        </w:rPr>
      </w:pPr>
      <w:r>
        <w:rPr>
          <w:rFonts w:hint="eastAsia"/>
          <w:sz w:val="24"/>
        </w:rPr>
        <w:t>2</w:t>
      </w:r>
      <w:r>
        <w:rPr>
          <w:rFonts w:hint="eastAsia"/>
          <w:sz w:val="24"/>
        </w:rPr>
        <w:t>、乙方交付的货物应当符合本合同所规定的货物数量和规格要求。乙方提供的货物不符合合同规定的，甲方有权拒收货物，由此引起的风险，由乙方承担。</w:t>
      </w:r>
    </w:p>
    <w:p w:rsidR="009B30EA" w:rsidRDefault="009B30EA" w:rsidP="009B30EA">
      <w:pPr>
        <w:ind w:leftChars="-1" w:left="-2"/>
        <w:jc w:val="left"/>
        <w:rPr>
          <w:sz w:val="24"/>
        </w:rPr>
      </w:pPr>
      <w:r>
        <w:rPr>
          <w:rFonts w:hint="eastAsia"/>
          <w:sz w:val="24"/>
        </w:rPr>
        <w:t>3</w:t>
      </w:r>
      <w:r>
        <w:rPr>
          <w:rFonts w:hint="eastAsia"/>
          <w:sz w:val="24"/>
        </w:rPr>
        <w:t>、甲方应当在到货后当场对货物进行签收，签收包括：型号、规格、数量、外观质量及货物包装是否完好，并在物流公司送货单据上签字确认，如甲方当天未签字确认也未通知乙方产品问题，视为产品合格，签收后货物保管责任由甲方承担。</w:t>
      </w:r>
    </w:p>
    <w:p w:rsidR="009B30EA" w:rsidRDefault="009B30EA" w:rsidP="009B30EA">
      <w:pPr>
        <w:ind w:leftChars="-1" w:left="-2"/>
        <w:jc w:val="left"/>
        <w:rPr>
          <w:sz w:val="24"/>
        </w:rPr>
      </w:pPr>
      <w:r>
        <w:rPr>
          <w:rFonts w:hint="eastAsia"/>
          <w:sz w:val="24"/>
        </w:rPr>
        <w:lastRenderedPageBreak/>
        <w:t>六、运输保险：</w:t>
      </w:r>
    </w:p>
    <w:p w:rsidR="009B30EA" w:rsidRDefault="009B30EA" w:rsidP="009B30EA">
      <w:pPr>
        <w:tabs>
          <w:tab w:val="left" w:pos="284"/>
          <w:tab w:val="left" w:pos="5529"/>
        </w:tabs>
        <w:ind w:leftChars="-1" w:left="-2"/>
        <w:jc w:val="left"/>
        <w:rPr>
          <w:rFonts w:ascii="宋体" w:hAnsi="宋体"/>
          <w:sz w:val="24"/>
        </w:rPr>
      </w:pPr>
      <w:r>
        <w:rPr>
          <w:rFonts w:ascii="宋体" w:hAnsi="宋体" w:hint="eastAsia"/>
          <w:sz w:val="24"/>
        </w:rPr>
        <w:t>货物从原产地到甲方指定城市所发生的一切运输和保险费由</w:t>
      </w:r>
      <w:r>
        <w:rPr>
          <w:rFonts w:ascii="宋体" w:hAnsi="宋体" w:hint="eastAsia"/>
          <w:sz w:val="24"/>
          <w:u w:val="single"/>
        </w:rPr>
        <w:t xml:space="preserve">    </w:t>
      </w:r>
      <w:r>
        <w:rPr>
          <w:rFonts w:ascii="宋体" w:hAnsi="宋体" w:hint="eastAsia"/>
          <w:sz w:val="24"/>
        </w:rPr>
        <w:t>方承担。</w:t>
      </w:r>
    </w:p>
    <w:p w:rsidR="009B30EA" w:rsidRDefault="009B30EA" w:rsidP="009B30EA">
      <w:pPr>
        <w:tabs>
          <w:tab w:val="left" w:pos="284"/>
          <w:tab w:val="left" w:pos="5529"/>
        </w:tabs>
        <w:ind w:leftChars="-1" w:left="-2"/>
        <w:jc w:val="left"/>
        <w:rPr>
          <w:rFonts w:ascii="宋体" w:hAnsi="宋体"/>
          <w:b/>
          <w:sz w:val="24"/>
        </w:rPr>
      </w:pPr>
      <w:r>
        <w:rPr>
          <w:rFonts w:ascii="宋体" w:hAnsi="宋体" w:hint="eastAsia"/>
          <w:b/>
          <w:sz w:val="24"/>
        </w:rPr>
        <w:t>七、质量保证：</w:t>
      </w:r>
    </w:p>
    <w:p w:rsidR="009B30EA" w:rsidRDefault="009B30EA" w:rsidP="009B30EA">
      <w:pPr>
        <w:tabs>
          <w:tab w:val="left" w:pos="284"/>
          <w:tab w:val="left" w:pos="5529"/>
        </w:tabs>
        <w:ind w:leftChars="-1" w:left="-2"/>
        <w:jc w:val="left"/>
        <w:rPr>
          <w:rFonts w:ascii="宋体" w:hAnsi="宋体"/>
          <w:sz w:val="24"/>
        </w:rPr>
      </w:pPr>
      <w:r>
        <w:rPr>
          <w:rFonts w:ascii="宋体" w:hAnsi="宋体" w:hint="eastAsia"/>
          <w:sz w:val="24"/>
        </w:rPr>
        <w:t>乙方保证交付的货物在设计、性能、技术、材料上都是完备的（保修期为一年，验收日期为保修期开始日期，外力损伤不属质保范围）。</w:t>
      </w:r>
    </w:p>
    <w:p w:rsidR="009B30EA" w:rsidRDefault="009B30EA" w:rsidP="009B30EA">
      <w:pPr>
        <w:adjustRightInd w:val="0"/>
        <w:snapToGrid w:val="0"/>
        <w:ind w:leftChars="-1" w:left="-2"/>
        <w:jc w:val="left"/>
        <w:rPr>
          <w:rFonts w:ascii="宋体" w:hAnsi="宋体"/>
          <w:b/>
          <w:bCs/>
          <w:sz w:val="24"/>
        </w:rPr>
      </w:pPr>
      <w:r>
        <w:rPr>
          <w:rFonts w:ascii="宋体" w:hAnsi="宋体" w:hint="eastAsia"/>
          <w:b/>
          <w:sz w:val="24"/>
        </w:rPr>
        <w:t>八、</w:t>
      </w:r>
      <w:r>
        <w:rPr>
          <w:rFonts w:ascii="宋体" w:hAnsi="宋体" w:hint="eastAsia"/>
          <w:b/>
          <w:bCs/>
          <w:sz w:val="24"/>
        </w:rPr>
        <w:t>违约条款：</w:t>
      </w:r>
    </w:p>
    <w:p w:rsidR="009B30EA" w:rsidRPr="00203A67" w:rsidRDefault="009E2BAF" w:rsidP="009B30EA">
      <w:pPr>
        <w:adjustRightInd w:val="0"/>
        <w:snapToGrid w:val="0"/>
        <w:ind w:leftChars="-1" w:left="-2"/>
        <w:jc w:val="left"/>
        <w:rPr>
          <w:rFonts w:ascii="宋体" w:hAnsi="宋体"/>
          <w:sz w:val="24"/>
        </w:rPr>
      </w:pPr>
      <w:r w:rsidRPr="00203A67">
        <w:rPr>
          <w:rFonts w:ascii="宋体" w:hAnsi="宋体" w:hint="eastAsia"/>
          <w:sz w:val="24"/>
        </w:rPr>
        <w:t>违反以上条款的行为为违约行为，违约方应向守约方支付</w:t>
      </w:r>
      <w:r w:rsidR="00810FAD" w:rsidRPr="00203A67">
        <w:rPr>
          <w:rFonts w:ascii="宋体" w:hAnsi="宋体" w:hint="eastAsia"/>
          <w:sz w:val="24"/>
        </w:rPr>
        <w:t>合同金额10%</w:t>
      </w:r>
      <w:r w:rsidRPr="00203A67">
        <w:rPr>
          <w:rFonts w:ascii="宋体" w:hAnsi="宋体" w:hint="eastAsia"/>
          <w:sz w:val="24"/>
        </w:rPr>
        <w:t>违约金，造成损失的，还应承担损失赔偿责任。</w:t>
      </w:r>
    </w:p>
    <w:p w:rsidR="009B30EA" w:rsidRDefault="009B30EA" w:rsidP="009B30EA">
      <w:pPr>
        <w:adjustRightInd w:val="0"/>
        <w:snapToGrid w:val="0"/>
        <w:ind w:leftChars="-1" w:left="-2"/>
        <w:jc w:val="left"/>
        <w:rPr>
          <w:rFonts w:ascii="宋体"/>
          <w:b/>
          <w:bCs/>
          <w:color w:val="000000"/>
          <w:sz w:val="24"/>
          <w:lang w:val="zh-CN"/>
        </w:rPr>
      </w:pPr>
      <w:r>
        <w:rPr>
          <w:rFonts w:ascii="宋体" w:hint="eastAsia"/>
          <w:b/>
          <w:bCs/>
          <w:color w:val="000000"/>
          <w:sz w:val="24"/>
          <w:lang w:val="zh-CN"/>
        </w:rPr>
        <w:t>九、</w:t>
      </w:r>
      <w:r>
        <w:rPr>
          <w:rFonts w:ascii="宋体"/>
          <w:b/>
          <w:bCs/>
          <w:color w:val="000000"/>
          <w:sz w:val="24"/>
          <w:lang w:val="zh-CN"/>
        </w:rPr>
        <w:t xml:space="preserve"> </w:t>
      </w:r>
      <w:r>
        <w:rPr>
          <w:rFonts w:ascii="宋体" w:hint="eastAsia"/>
          <w:b/>
          <w:bCs/>
          <w:color w:val="000000"/>
          <w:sz w:val="24"/>
          <w:lang w:val="zh-CN"/>
        </w:rPr>
        <w:t>合同的变更和终止</w:t>
      </w:r>
    </w:p>
    <w:p w:rsidR="009B30EA" w:rsidRDefault="009B30EA" w:rsidP="009B30EA">
      <w:pPr>
        <w:autoSpaceDE w:val="0"/>
        <w:autoSpaceDN w:val="0"/>
        <w:adjustRightInd w:val="0"/>
        <w:ind w:leftChars="-1" w:left="-2"/>
        <w:jc w:val="left"/>
        <w:rPr>
          <w:rFonts w:ascii="宋体"/>
          <w:color w:val="000000"/>
          <w:sz w:val="24"/>
          <w:lang w:val="zh-CN"/>
        </w:rPr>
      </w:pPr>
      <w:r>
        <w:rPr>
          <w:rFonts w:ascii="宋体" w:hint="eastAsia"/>
          <w:color w:val="000000"/>
          <w:sz w:val="24"/>
          <w:lang w:val="zh-CN"/>
        </w:rPr>
        <w:t>1、本合同一经签订，甲乙双方不得擅自变更、中止或终止合同。</w:t>
      </w:r>
    </w:p>
    <w:p w:rsidR="009B30EA" w:rsidRDefault="009B30EA" w:rsidP="009B30EA">
      <w:pPr>
        <w:autoSpaceDE w:val="0"/>
        <w:autoSpaceDN w:val="0"/>
        <w:adjustRightInd w:val="0"/>
        <w:ind w:leftChars="-1" w:left="-2"/>
        <w:jc w:val="left"/>
        <w:rPr>
          <w:rFonts w:ascii="宋体"/>
          <w:b/>
          <w:color w:val="000000"/>
          <w:sz w:val="24"/>
          <w:lang w:val="zh-CN"/>
        </w:rPr>
      </w:pPr>
      <w:r>
        <w:rPr>
          <w:rFonts w:ascii="宋体" w:hint="eastAsia"/>
          <w:color w:val="000000"/>
          <w:sz w:val="24"/>
          <w:lang w:val="zh-CN"/>
        </w:rPr>
        <w:t>2、</w:t>
      </w:r>
      <w:r>
        <w:rPr>
          <w:rFonts w:ascii="宋体" w:hAnsi="宋体" w:hint="eastAsia"/>
          <w:color w:val="000000"/>
          <w:sz w:val="24"/>
        </w:rPr>
        <w:t>除发生法律规定的</w:t>
      </w:r>
      <w:r>
        <w:rPr>
          <w:rFonts w:ascii="宋体" w:hAnsi="宋体"/>
          <w:color w:val="000000"/>
          <w:sz w:val="24"/>
        </w:rPr>
        <w:t>不能预见、不能避免并不能克服的客观情况</w:t>
      </w:r>
      <w:r>
        <w:rPr>
          <w:rFonts w:ascii="宋体" w:hAnsi="宋体" w:hint="eastAsia"/>
          <w:color w:val="000000"/>
          <w:sz w:val="24"/>
        </w:rPr>
        <w:t>外，甲乙双方不得放弃或拒绝履行合同。任一方放弃或拒绝履行合同，将给付合同总价款的 %作为违约金。</w:t>
      </w:r>
    </w:p>
    <w:p w:rsidR="009B30EA" w:rsidRDefault="009B30EA" w:rsidP="009B30EA">
      <w:pPr>
        <w:autoSpaceDE w:val="0"/>
        <w:autoSpaceDN w:val="0"/>
        <w:adjustRightInd w:val="0"/>
        <w:ind w:leftChars="-1" w:left="-2"/>
        <w:jc w:val="left"/>
        <w:rPr>
          <w:rFonts w:ascii="宋体"/>
          <w:b/>
          <w:bCs/>
          <w:color w:val="000000"/>
          <w:sz w:val="24"/>
          <w:lang w:val="zh-CN"/>
        </w:rPr>
      </w:pPr>
      <w:r>
        <w:rPr>
          <w:rFonts w:ascii="宋体" w:hint="eastAsia"/>
          <w:b/>
          <w:bCs/>
          <w:color w:val="000000"/>
          <w:sz w:val="24"/>
          <w:lang w:val="zh-CN"/>
        </w:rPr>
        <w:t>十、</w:t>
      </w:r>
      <w:r>
        <w:rPr>
          <w:rFonts w:ascii="宋体"/>
          <w:b/>
          <w:bCs/>
          <w:color w:val="000000"/>
          <w:sz w:val="24"/>
          <w:lang w:val="zh-CN"/>
        </w:rPr>
        <w:t xml:space="preserve"> </w:t>
      </w:r>
      <w:r>
        <w:rPr>
          <w:rFonts w:ascii="宋体" w:hint="eastAsia"/>
          <w:b/>
          <w:bCs/>
          <w:color w:val="000000"/>
          <w:sz w:val="24"/>
          <w:lang w:val="zh-CN"/>
        </w:rPr>
        <w:t>争议的解决：</w:t>
      </w:r>
    </w:p>
    <w:p w:rsidR="009B30EA" w:rsidRDefault="009B30EA" w:rsidP="009B30EA">
      <w:pPr>
        <w:autoSpaceDE w:val="0"/>
        <w:autoSpaceDN w:val="0"/>
        <w:adjustRightInd w:val="0"/>
        <w:ind w:leftChars="-1" w:left="-2"/>
        <w:jc w:val="left"/>
        <w:rPr>
          <w:rFonts w:ascii="宋体"/>
          <w:color w:val="000000"/>
          <w:sz w:val="24"/>
          <w:lang w:val="zh-CN"/>
        </w:rPr>
      </w:pPr>
      <w:r>
        <w:rPr>
          <w:rFonts w:ascii="宋体"/>
          <w:color w:val="000000"/>
          <w:sz w:val="24"/>
          <w:lang w:val="zh-CN"/>
        </w:rPr>
        <w:t>1</w:t>
      </w:r>
      <w:r>
        <w:rPr>
          <w:rFonts w:ascii="宋体" w:hint="eastAsia"/>
          <w:color w:val="000000"/>
          <w:sz w:val="24"/>
          <w:lang w:val="zh-CN"/>
        </w:rPr>
        <w:t>、因货物的质量问题发生争议的，应当邀请国家认可的质量检测机构对货物质量进行鉴定。货物符合标准的，鉴定费由甲方承担；货物不符合质量标准的，鉴定费由乙方承担。</w:t>
      </w:r>
    </w:p>
    <w:p w:rsidR="009B30EA" w:rsidRDefault="009B30EA" w:rsidP="009B30EA">
      <w:pPr>
        <w:tabs>
          <w:tab w:val="left" w:pos="284"/>
          <w:tab w:val="left" w:pos="5529"/>
        </w:tabs>
        <w:ind w:leftChars="-1" w:left="-2"/>
        <w:jc w:val="left"/>
        <w:rPr>
          <w:rFonts w:ascii="宋体" w:hAnsi="宋体"/>
          <w:sz w:val="24"/>
        </w:rPr>
      </w:pPr>
      <w:r>
        <w:rPr>
          <w:rFonts w:ascii="宋体" w:hAnsi="宋体" w:hint="eastAsia"/>
          <w:sz w:val="24"/>
        </w:rPr>
        <w:t xml:space="preserve">2、凡因执行本合同或与本合同有关事项所发生的一切争议,均由双方通过友好协商方式解决.如果协商不能取得一致时, </w:t>
      </w:r>
      <w:r w:rsidRPr="00203A67">
        <w:rPr>
          <w:rFonts w:ascii="宋体" w:hAnsi="宋体" w:hint="eastAsia"/>
          <w:sz w:val="24"/>
        </w:rPr>
        <w:t>可向</w:t>
      </w:r>
      <w:r w:rsidR="00FD75F4" w:rsidRPr="00203A67">
        <w:rPr>
          <w:rFonts w:ascii="宋体" w:hAnsi="宋体" w:hint="eastAsia"/>
          <w:sz w:val="24"/>
        </w:rPr>
        <w:t>合同履行地（自贡市自井区汇东公交大厦）</w:t>
      </w:r>
      <w:r w:rsidRPr="00203A67">
        <w:rPr>
          <w:rFonts w:ascii="宋体" w:hAnsi="宋体" w:hint="eastAsia"/>
          <w:sz w:val="24"/>
        </w:rPr>
        <w:t>所在地人民法院诉讼解决。</w:t>
      </w:r>
    </w:p>
    <w:p w:rsidR="009B30EA" w:rsidRDefault="009B30EA" w:rsidP="009B30EA">
      <w:pPr>
        <w:autoSpaceDE w:val="0"/>
        <w:autoSpaceDN w:val="0"/>
        <w:adjustRightInd w:val="0"/>
        <w:ind w:leftChars="-1" w:left="-2"/>
        <w:jc w:val="left"/>
        <w:rPr>
          <w:rFonts w:ascii="宋体"/>
          <w:color w:val="000000"/>
          <w:sz w:val="24"/>
          <w:lang w:val="zh-CN"/>
        </w:rPr>
      </w:pPr>
      <w:r>
        <w:rPr>
          <w:rFonts w:ascii="宋体"/>
          <w:color w:val="000000"/>
          <w:sz w:val="24"/>
          <w:lang w:val="zh-CN"/>
        </w:rPr>
        <w:t>3</w:t>
      </w:r>
      <w:r>
        <w:rPr>
          <w:rFonts w:ascii="宋体" w:hint="eastAsia"/>
          <w:color w:val="000000"/>
          <w:sz w:val="24"/>
          <w:lang w:val="zh-CN"/>
        </w:rPr>
        <w:t>、在诉讼期间，</w:t>
      </w:r>
      <w:r>
        <w:rPr>
          <w:rFonts w:ascii="宋体" w:hint="eastAsia"/>
          <w:sz w:val="24"/>
          <w:lang w:val="zh-CN"/>
        </w:rPr>
        <w:t>本合同应继续履行。</w:t>
      </w:r>
    </w:p>
    <w:p w:rsidR="009B30EA" w:rsidRDefault="009B30EA" w:rsidP="009B30EA">
      <w:pPr>
        <w:autoSpaceDE w:val="0"/>
        <w:autoSpaceDN w:val="0"/>
        <w:adjustRightInd w:val="0"/>
        <w:ind w:leftChars="-1" w:left="-2"/>
        <w:jc w:val="left"/>
        <w:rPr>
          <w:rFonts w:ascii="宋体"/>
          <w:b/>
          <w:bCs/>
          <w:color w:val="000000"/>
          <w:sz w:val="24"/>
          <w:lang w:val="zh-CN"/>
        </w:rPr>
      </w:pPr>
      <w:r>
        <w:rPr>
          <w:rFonts w:ascii="宋体" w:hint="eastAsia"/>
          <w:b/>
          <w:bCs/>
          <w:color w:val="000000"/>
          <w:sz w:val="24"/>
          <w:lang w:val="zh-CN"/>
        </w:rPr>
        <w:t>十一、诚实信用：</w:t>
      </w:r>
    </w:p>
    <w:p w:rsidR="009B30EA" w:rsidRDefault="009B30EA" w:rsidP="009B30EA">
      <w:pPr>
        <w:autoSpaceDE w:val="0"/>
        <w:autoSpaceDN w:val="0"/>
        <w:adjustRightInd w:val="0"/>
        <w:ind w:leftChars="-1" w:left="-2"/>
        <w:jc w:val="left"/>
        <w:rPr>
          <w:rFonts w:ascii="宋体"/>
          <w:sz w:val="24"/>
          <w:lang w:val="zh-CN"/>
        </w:rPr>
      </w:pPr>
      <w:r>
        <w:rPr>
          <w:rFonts w:ascii="宋体" w:hint="eastAsia"/>
          <w:color w:val="000000"/>
          <w:sz w:val="24"/>
          <w:lang w:val="zh-CN"/>
        </w:rPr>
        <w:t>1、乙方应诚实信用，严格按照招标文件要求和投标承诺履行合同，不向甲方进行商业贿赂或者提供不正当利益。</w:t>
      </w:r>
      <w:r>
        <w:rPr>
          <w:rFonts w:ascii="宋体" w:hint="eastAsia"/>
          <w:sz w:val="24"/>
          <w:lang w:val="zh-CN"/>
        </w:rPr>
        <w:t>甲方应按合同约定履行其相关责任和义务。</w:t>
      </w:r>
    </w:p>
    <w:p w:rsidR="009B30EA" w:rsidRDefault="009B30EA" w:rsidP="009B30EA">
      <w:pPr>
        <w:autoSpaceDE w:val="0"/>
        <w:autoSpaceDN w:val="0"/>
        <w:adjustRightInd w:val="0"/>
        <w:ind w:leftChars="-1" w:left="-2"/>
        <w:jc w:val="left"/>
        <w:rPr>
          <w:rFonts w:ascii="宋体"/>
          <w:i/>
          <w:color w:val="FF0000"/>
          <w:sz w:val="24"/>
          <w:lang w:val="zh-CN"/>
        </w:rPr>
      </w:pPr>
      <w:r>
        <w:rPr>
          <w:rFonts w:ascii="宋体" w:hint="eastAsia"/>
          <w:sz w:val="24"/>
          <w:lang w:val="zh-CN"/>
        </w:rPr>
        <w:t>2、合同双方应保证各自提供的信息完全准确，如因一方信息不实导致对方损失，应承担全部赔偿责任。</w:t>
      </w:r>
    </w:p>
    <w:p w:rsidR="009B30EA" w:rsidRDefault="009B30EA" w:rsidP="009B30EA">
      <w:pPr>
        <w:autoSpaceDE w:val="0"/>
        <w:autoSpaceDN w:val="0"/>
        <w:adjustRightInd w:val="0"/>
        <w:ind w:leftChars="-1" w:left="-2"/>
        <w:jc w:val="left"/>
        <w:rPr>
          <w:rFonts w:ascii="宋体"/>
          <w:b/>
          <w:bCs/>
          <w:color w:val="000000"/>
          <w:sz w:val="24"/>
          <w:lang w:val="zh-CN"/>
        </w:rPr>
      </w:pPr>
      <w:r>
        <w:rPr>
          <w:rFonts w:ascii="宋体" w:hint="eastAsia"/>
          <w:b/>
          <w:bCs/>
          <w:color w:val="000000"/>
          <w:sz w:val="24"/>
          <w:lang w:val="zh-CN"/>
        </w:rPr>
        <w:t>十二、合同生效及其他</w:t>
      </w:r>
    </w:p>
    <w:p w:rsidR="009B30EA" w:rsidRDefault="009B30EA" w:rsidP="009B30EA">
      <w:pPr>
        <w:autoSpaceDE w:val="0"/>
        <w:autoSpaceDN w:val="0"/>
        <w:adjustRightInd w:val="0"/>
        <w:ind w:leftChars="-1" w:left="-2"/>
        <w:jc w:val="left"/>
        <w:rPr>
          <w:rFonts w:ascii="宋体"/>
          <w:color w:val="000000"/>
          <w:sz w:val="24"/>
          <w:lang w:val="zh-CN"/>
        </w:rPr>
      </w:pPr>
      <w:r>
        <w:rPr>
          <w:rFonts w:ascii="宋体"/>
          <w:color w:val="000000"/>
          <w:sz w:val="24"/>
          <w:lang w:val="zh-CN"/>
        </w:rPr>
        <w:t>1</w:t>
      </w:r>
      <w:r>
        <w:rPr>
          <w:rFonts w:ascii="宋体" w:hint="eastAsia"/>
          <w:color w:val="000000"/>
          <w:sz w:val="24"/>
          <w:lang w:val="zh-CN"/>
        </w:rPr>
        <w:t>、本合同自最后一方签订之日起生效。</w:t>
      </w:r>
    </w:p>
    <w:p w:rsidR="009B30EA" w:rsidRDefault="009B30EA" w:rsidP="009B30EA">
      <w:pPr>
        <w:autoSpaceDE w:val="0"/>
        <w:autoSpaceDN w:val="0"/>
        <w:adjustRightInd w:val="0"/>
        <w:ind w:leftChars="-1" w:left="-2"/>
        <w:jc w:val="left"/>
        <w:rPr>
          <w:rFonts w:ascii="宋体"/>
          <w:color w:val="000000"/>
          <w:sz w:val="24"/>
          <w:lang w:val="zh-CN"/>
        </w:rPr>
      </w:pPr>
      <w:r>
        <w:rPr>
          <w:rFonts w:ascii="宋体"/>
          <w:color w:val="000000"/>
          <w:sz w:val="24"/>
          <w:lang w:val="zh-CN"/>
        </w:rPr>
        <w:t>2</w:t>
      </w:r>
      <w:r>
        <w:rPr>
          <w:rFonts w:ascii="宋体" w:hint="eastAsia"/>
          <w:color w:val="000000"/>
          <w:sz w:val="24"/>
          <w:lang w:val="zh-CN"/>
        </w:rPr>
        <w:t>、本合同一式两份，甲乙双方各执一份。</w:t>
      </w:r>
    </w:p>
    <w:p w:rsidR="009B30EA" w:rsidRDefault="009B30EA" w:rsidP="009B30EA">
      <w:pPr>
        <w:autoSpaceDE w:val="0"/>
        <w:autoSpaceDN w:val="0"/>
        <w:adjustRightInd w:val="0"/>
        <w:ind w:leftChars="-1" w:left="-2"/>
        <w:jc w:val="left"/>
        <w:rPr>
          <w:rFonts w:ascii="宋体"/>
          <w:color w:val="000000"/>
          <w:sz w:val="24"/>
          <w:lang w:val="zh-CN"/>
        </w:rPr>
      </w:pPr>
      <w:r>
        <w:rPr>
          <w:rFonts w:ascii="宋体"/>
          <w:color w:val="000000"/>
          <w:sz w:val="24"/>
          <w:lang w:val="zh-CN"/>
        </w:rPr>
        <w:t>3</w:t>
      </w:r>
      <w:r>
        <w:rPr>
          <w:rFonts w:ascii="宋体" w:hint="eastAsia"/>
          <w:color w:val="000000"/>
          <w:sz w:val="24"/>
          <w:lang w:val="zh-CN"/>
        </w:rPr>
        <w:t>、本合同应按照中华人民共和国的现行法律进行解释。</w:t>
      </w:r>
    </w:p>
    <w:p w:rsidR="009B30EA" w:rsidRDefault="009B30EA" w:rsidP="009B30EA">
      <w:pPr>
        <w:autoSpaceDE w:val="0"/>
        <w:autoSpaceDN w:val="0"/>
        <w:adjustRightInd w:val="0"/>
        <w:ind w:leftChars="-1" w:left="-2"/>
        <w:jc w:val="left"/>
        <w:rPr>
          <w:rFonts w:ascii="宋体"/>
          <w:color w:val="000000"/>
          <w:sz w:val="24"/>
          <w:lang w:val="zh-CN"/>
        </w:rPr>
      </w:pPr>
      <w:r>
        <w:rPr>
          <w:rFonts w:ascii="宋体" w:hint="eastAsia"/>
          <w:color w:val="000000"/>
          <w:sz w:val="24"/>
          <w:lang w:val="zh-CN"/>
        </w:rPr>
        <w:t>4、双方在交易期间的各类传真件与原件具有同等法律效力。</w:t>
      </w:r>
    </w:p>
    <w:p w:rsidR="009B30EA" w:rsidRDefault="009B30EA" w:rsidP="009B30EA">
      <w:pPr>
        <w:ind w:leftChars="-1" w:left="-2"/>
        <w:jc w:val="left"/>
        <w:rPr>
          <w:rFonts w:ascii="宋体" w:hAnsi="宋体"/>
          <w:sz w:val="24"/>
        </w:rPr>
      </w:pPr>
    </w:p>
    <w:p w:rsidR="009B30EA" w:rsidRDefault="009B30EA" w:rsidP="009B30EA">
      <w:pPr>
        <w:ind w:leftChars="-1" w:left="-2"/>
        <w:jc w:val="left"/>
        <w:rPr>
          <w:rFonts w:ascii="宋体" w:hAnsi="宋体"/>
          <w:sz w:val="24"/>
        </w:rPr>
      </w:pPr>
      <w:r>
        <w:rPr>
          <w:rFonts w:ascii="宋体" w:hAnsi="宋体" w:hint="eastAsia"/>
          <w:sz w:val="24"/>
        </w:rPr>
        <w:t xml:space="preserve">甲方: </w:t>
      </w:r>
      <w:r>
        <w:rPr>
          <w:rFonts w:ascii="宋体" w:hAnsi="宋体" w:hint="eastAsia"/>
          <w:sz w:val="24"/>
          <w:u w:val="single"/>
        </w:rPr>
        <w:t xml:space="preserve">                        </w:t>
      </w:r>
      <w:r>
        <w:rPr>
          <w:rFonts w:ascii="宋体" w:hAnsi="宋体" w:hint="eastAsia"/>
          <w:sz w:val="24"/>
        </w:rPr>
        <w:t xml:space="preserve">  乙方（盖章）:</w:t>
      </w:r>
    </w:p>
    <w:p w:rsidR="009B30EA" w:rsidRDefault="009B30EA" w:rsidP="009B30EA">
      <w:pPr>
        <w:ind w:leftChars="-1" w:left="-2"/>
        <w:jc w:val="left"/>
        <w:rPr>
          <w:rFonts w:ascii="宋体" w:hAnsi="宋体"/>
          <w:sz w:val="24"/>
        </w:rPr>
      </w:pPr>
      <w:r>
        <w:rPr>
          <w:rFonts w:ascii="宋体" w:hAnsi="宋体" w:hint="eastAsia"/>
          <w:sz w:val="24"/>
        </w:rPr>
        <w:t>委托代理人：                    委托代理人：</w:t>
      </w:r>
    </w:p>
    <w:p w:rsidR="009B30EA" w:rsidRDefault="009B30EA" w:rsidP="009B30EA">
      <w:pPr>
        <w:tabs>
          <w:tab w:val="left" w:pos="5529"/>
        </w:tabs>
        <w:ind w:leftChars="-1" w:left="-2"/>
        <w:jc w:val="left"/>
      </w:pPr>
      <w:r>
        <w:rPr>
          <w:rFonts w:ascii="宋体" w:hAnsi="宋体" w:hint="eastAsia"/>
          <w:sz w:val="24"/>
        </w:rPr>
        <w:t>日期：                          日期：</w:t>
      </w:r>
    </w:p>
    <w:p w:rsidR="009B433E" w:rsidRDefault="009B433E" w:rsidP="009B30EA">
      <w:pPr>
        <w:spacing w:line="360" w:lineRule="exact"/>
        <w:ind w:leftChars="-1" w:left="-2"/>
        <w:jc w:val="center"/>
        <w:rPr>
          <w:rFonts w:ascii="宋体" w:hAnsi="宋体"/>
          <w:sz w:val="36"/>
        </w:rPr>
      </w:pPr>
    </w:p>
    <w:p w:rsidR="009B433E" w:rsidRDefault="009B433E" w:rsidP="00FE0024">
      <w:pPr>
        <w:spacing w:afterLines="50"/>
        <w:jc w:val="center"/>
        <w:rPr>
          <w:rFonts w:ascii="方正小标宋简体" w:eastAsia="方正小标宋简体" w:hAnsi="宋体"/>
          <w:sz w:val="44"/>
          <w:szCs w:val="44"/>
        </w:rPr>
      </w:pPr>
      <w:bookmarkStart w:id="150" w:name="_GoBack"/>
      <w:bookmarkEnd w:id="150"/>
    </w:p>
    <w:bookmarkEnd w:id="100"/>
    <w:bookmarkEnd w:id="101"/>
    <w:bookmarkEnd w:id="102"/>
    <w:p w:rsidR="009B433E" w:rsidRDefault="009B433E">
      <w:pPr>
        <w:pStyle w:val="p0"/>
        <w:spacing w:line="720" w:lineRule="auto"/>
        <w:ind w:firstLine="480"/>
        <w:jc w:val="center"/>
        <w:rPr>
          <w:rFonts w:ascii="宋体" w:hAnsi="宋体"/>
          <w:sz w:val="32"/>
          <w:szCs w:val="32"/>
          <w:u w:val="single"/>
        </w:rPr>
      </w:pPr>
    </w:p>
    <w:sectPr w:rsidR="009B433E" w:rsidSect="003710F1">
      <w:headerReference w:type="default" r:id="rId17"/>
      <w:footerReference w:type="even" r:id="rId18"/>
      <w:footerReference w:type="default" r:id="rId19"/>
      <w:headerReference w:type="first" r:id="rId20"/>
      <w:footerReference w:type="first" r:id="rId21"/>
      <w:pgSz w:w="11906" w:h="16838"/>
      <w:pgMar w:top="1134" w:right="1133" w:bottom="1418" w:left="1134" w:header="851" w:footer="1474"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E1C" w:rsidRDefault="00727E1C">
      <w:r>
        <w:separator/>
      </w:r>
    </w:p>
  </w:endnote>
  <w:endnote w:type="continuationSeparator" w:id="0">
    <w:p w:rsidR="00727E1C" w:rsidRDefault="00727E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楷体_GB2312">
    <w:altName w:val="Arial Unicode MS"/>
    <w:charset w:val="86"/>
    <w:family w:val="modern"/>
    <w:pitch w:val="fixed"/>
    <w:sig w:usb0="00000000" w:usb1="080E0000" w:usb2="00000010" w:usb3="00000000" w:csb0="00040000" w:csb1="00000000"/>
  </w:font>
  <w:font w:name="仿宋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AF" w:rsidRDefault="00864346">
    <w:pPr>
      <w:pStyle w:val="a7"/>
      <w:framePr w:wrap="around" w:vAnchor="text" w:hAnchor="margin" w:xAlign="center" w:y="1"/>
      <w:rPr>
        <w:rStyle w:val="a8"/>
      </w:rPr>
    </w:pPr>
    <w:r>
      <w:fldChar w:fldCharType="begin"/>
    </w:r>
    <w:r w:rsidR="009E2BAF">
      <w:rPr>
        <w:rStyle w:val="a8"/>
      </w:rPr>
      <w:instrText xml:space="preserve">PAGE  </w:instrText>
    </w:r>
    <w:r>
      <w:fldChar w:fldCharType="end"/>
    </w:r>
  </w:p>
  <w:p w:rsidR="009E2BAF" w:rsidRDefault="009E2BA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AF" w:rsidRDefault="00864346">
    <w:pPr>
      <w:pStyle w:val="a7"/>
    </w:pPr>
    <w:r>
      <w:pict>
        <v:shapetype id="_x0000_t202" coordsize="21600,21600" o:spt="202" path="m,l,21600r21600,l21600,xe">
          <v:stroke joinstyle="miter"/>
          <v:path gradientshapeok="t" o:connecttype="rect"/>
        </v:shapetype>
        <v:shape id="文本框 29" o:spid="_x0000_s2077" type="#_x0000_t202" style="position:absolute;margin-left:0;margin-top:0;width:2in;height:2in;z-index:251657728;mso-wrap-style:none;mso-position-horizontal:center;mso-position-horizontal-relative:margin" filled="f" stroked="f">
          <v:fill o:detectmouseclick="t"/>
          <v:textbox style="mso-fit-shape-to-text:t" inset="0,0,0,0">
            <w:txbxContent>
              <w:p w:rsidR="009E2BAF" w:rsidRDefault="00864346">
                <w:pPr>
                  <w:snapToGrid w:val="0"/>
                  <w:rPr>
                    <w:sz w:val="18"/>
                  </w:rPr>
                </w:pPr>
                <w:r>
                  <w:rPr>
                    <w:rFonts w:hint="eastAsia"/>
                    <w:sz w:val="18"/>
                  </w:rPr>
                  <w:fldChar w:fldCharType="begin"/>
                </w:r>
                <w:r w:rsidR="009E2BAF">
                  <w:rPr>
                    <w:rFonts w:hint="eastAsia"/>
                    <w:sz w:val="18"/>
                  </w:rPr>
                  <w:instrText xml:space="preserve"> PAGE  \* MERGEFORMAT </w:instrText>
                </w:r>
                <w:r>
                  <w:rPr>
                    <w:rFonts w:hint="eastAsia"/>
                    <w:sz w:val="18"/>
                  </w:rPr>
                  <w:fldChar w:fldCharType="separate"/>
                </w:r>
                <w:r w:rsidR="009E2BAF">
                  <w:rPr>
                    <w:sz w:val="18"/>
                  </w:rPr>
                  <w:t>31</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AF" w:rsidRDefault="009E2BAF">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AF" w:rsidRDefault="00864346">
    <w:pPr>
      <w:pStyle w:val="a7"/>
      <w:framePr w:wrap="around" w:vAnchor="text" w:hAnchor="margin" w:xAlign="center" w:y="1"/>
      <w:rPr>
        <w:rStyle w:val="a8"/>
      </w:rPr>
    </w:pPr>
    <w:r>
      <w:fldChar w:fldCharType="begin"/>
    </w:r>
    <w:r w:rsidR="009E2BAF">
      <w:rPr>
        <w:rStyle w:val="a8"/>
      </w:rPr>
      <w:instrText xml:space="preserve">PAGE  </w:instrText>
    </w:r>
    <w:r>
      <w:fldChar w:fldCharType="separate"/>
    </w:r>
    <w:r w:rsidR="009E2BAF">
      <w:rPr>
        <w:rStyle w:val="a8"/>
      </w:rPr>
      <w:t>0</w:t>
    </w:r>
    <w:r>
      <w:fldChar w:fldCharType="end"/>
    </w:r>
  </w:p>
  <w:p w:rsidR="009E2BAF" w:rsidRDefault="009E2BAF">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AF" w:rsidRDefault="00864346">
    <w:pPr>
      <w:pStyle w:val="a7"/>
      <w:framePr w:wrap="around" w:vAnchor="text" w:hAnchor="margin" w:xAlign="center" w:y="1"/>
      <w:rPr>
        <w:rStyle w:val="a8"/>
      </w:rPr>
    </w:pPr>
    <w:r>
      <w:fldChar w:fldCharType="begin"/>
    </w:r>
    <w:r w:rsidR="009E2BAF">
      <w:rPr>
        <w:rStyle w:val="a8"/>
      </w:rPr>
      <w:instrText xml:space="preserve">PAGE  </w:instrText>
    </w:r>
    <w:r>
      <w:fldChar w:fldCharType="separate"/>
    </w:r>
    <w:r w:rsidR="00FE0024">
      <w:rPr>
        <w:rStyle w:val="a8"/>
        <w:noProof/>
      </w:rPr>
      <w:t>17</w:t>
    </w:r>
    <w:r>
      <w:fldChar w:fldCharType="end"/>
    </w:r>
  </w:p>
  <w:p w:rsidR="009E2BAF" w:rsidRDefault="009E2BAF">
    <w:pPr>
      <w:pStyle w:val="a7"/>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AF" w:rsidRDefault="009E2BAF">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E1C" w:rsidRDefault="00727E1C">
      <w:r>
        <w:separator/>
      </w:r>
    </w:p>
  </w:footnote>
  <w:footnote w:type="continuationSeparator" w:id="0">
    <w:p w:rsidR="00727E1C" w:rsidRDefault="00727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AF" w:rsidRDefault="009E2BAF">
    <w:pPr>
      <w:pStyle w:val="ac"/>
      <w:jc w:val="left"/>
    </w:pPr>
    <w:r>
      <w:rPr>
        <w:rFonts w:hAnsi="宋体" w:cs="宋体"/>
        <w:b/>
        <w:noProof/>
        <w:sz w:val="32"/>
        <w:szCs w:val="32"/>
      </w:rPr>
      <w:drawing>
        <wp:inline distT="0" distB="0" distL="0" distR="0">
          <wp:extent cx="1247775" cy="276225"/>
          <wp:effectExtent l="19050" t="0" r="9525" b="0"/>
          <wp:docPr id="1"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图片1"/>
                  <pic:cNvPicPr>
                    <a:picLocks noChangeAspect="1" noChangeArrowheads="1"/>
                  </pic:cNvPicPr>
                </pic:nvPicPr>
                <pic:blipFill>
                  <a:blip r:embed="rId1"/>
                  <a:srcRect/>
                  <a:stretch>
                    <a:fillRect/>
                  </a:stretch>
                </pic:blipFill>
                <pic:spPr bwMode="auto">
                  <a:xfrm>
                    <a:off x="0" y="0"/>
                    <a:ext cx="1247775" cy="27622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AF" w:rsidRDefault="009E2BAF">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AF" w:rsidRDefault="009E2BAF">
    <w:pPr>
      <w:pStyle w:val="ac"/>
      <w:pBdr>
        <w:bottom w:val="none" w:sz="0" w:space="1" w:color="auto"/>
      </w:pBdr>
      <w:jc w:val="both"/>
    </w:pPr>
    <w:r>
      <w:rPr>
        <w:rFonts w:hAnsi="宋体" w:hint="eastAsia"/>
      </w:rPr>
      <w:t xml:space="preserve">                             </w:t>
    </w:r>
  </w:p>
  <w:p w:rsidR="009E2BAF" w:rsidRDefault="009E2BAF">
    <w:pPr>
      <w:pStyle w:val="ac"/>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AF" w:rsidRDefault="009E2BAF">
    <w:pPr>
      <w:pStyle w:val="ac"/>
      <w:pBdr>
        <w:bottom w:val="none" w:sz="0" w:space="0" w:color="auto"/>
      </w:pBdr>
      <w:adjustRightInd w:val="0"/>
      <w:spacing w:line="200" w:lineRule="exact"/>
      <w:ind w:right="-6"/>
      <w:jc w:val="both"/>
      <w:rPr>
        <w:sz w:val="2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BAF" w:rsidRDefault="009E2BAF">
    <w:pPr>
      <w:pStyle w:val="ac"/>
      <w:jc w:val="both"/>
    </w:pPr>
    <w:r>
      <w:rPr>
        <w:rFonts w:hint="eastAsia"/>
      </w:rPr>
      <w:t>自贡市公交集团有限责任公司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336393"/>
    <w:multiLevelType w:val="singleLevel"/>
    <w:tmpl w:val="9F336393"/>
    <w:lvl w:ilvl="0">
      <w:start w:val="1"/>
      <w:numFmt w:val="chineseCounting"/>
      <w:suff w:val="space"/>
      <w:lvlText w:val="第%1章"/>
      <w:lvlJc w:val="left"/>
      <w:rPr>
        <w:rFonts w:hint="eastAsia"/>
      </w:rPr>
    </w:lvl>
  </w:abstractNum>
  <w:abstractNum w:abstractNumId="1">
    <w:nsid w:val="0000000E"/>
    <w:multiLevelType w:val="multilevel"/>
    <w:tmpl w:val="0000000E"/>
    <w:lvl w:ilvl="0">
      <w:start w:val="1"/>
      <w:numFmt w:val="chineseCountingThousand"/>
      <w:lvlText w:val="%1、"/>
      <w:lvlJc w:val="left"/>
      <w:pPr>
        <w:tabs>
          <w:tab w:val="num" w:pos="846"/>
        </w:tabs>
        <w:ind w:left="846" w:hanging="420"/>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543C19"/>
    <w:multiLevelType w:val="multilevel"/>
    <w:tmpl w:val="00543C19"/>
    <w:lvl w:ilvl="0">
      <w:start w:val="1"/>
      <w:numFmt w:val="decimal"/>
      <w:lvlText w:val="%1)"/>
      <w:lvlJc w:val="left"/>
      <w:pPr>
        <w:ind w:left="360" w:hanging="360"/>
      </w:pPr>
      <w:rPr>
        <w:rFonts w:hint="default"/>
        <w:color w:val="000000"/>
        <w:sz w:val="21"/>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3E06254"/>
    <w:multiLevelType w:val="multilevel"/>
    <w:tmpl w:val="03E062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7C11C41"/>
    <w:multiLevelType w:val="multilevel"/>
    <w:tmpl w:val="07C11C4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830566A"/>
    <w:multiLevelType w:val="hybridMultilevel"/>
    <w:tmpl w:val="1C122B60"/>
    <w:lvl w:ilvl="0" w:tplc="0409000D">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928747F"/>
    <w:multiLevelType w:val="multilevel"/>
    <w:tmpl w:val="0928747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9541664"/>
    <w:multiLevelType w:val="multilevel"/>
    <w:tmpl w:val="09541664"/>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0D256A49"/>
    <w:multiLevelType w:val="hybridMultilevel"/>
    <w:tmpl w:val="5D10C156"/>
    <w:lvl w:ilvl="0" w:tplc="9330080C">
      <w:start w:val="1"/>
      <w:numFmt w:val="bullet"/>
      <w:lvlText w:val=""/>
      <w:lvlJc w:val="left"/>
      <w:pPr>
        <w:tabs>
          <w:tab w:val="num" w:pos="720"/>
        </w:tabs>
        <w:ind w:left="720" w:hanging="360"/>
      </w:pPr>
      <w:rPr>
        <w:rFonts w:ascii="Wingdings" w:hAnsi="Wingdings" w:hint="default"/>
      </w:rPr>
    </w:lvl>
    <w:lvl w:ilvl="1" w:tplc="348E7FF4" w:tentative="1">
      <w:start w:val="1"/>
      <w:numFmt w:val="bullet"/>
      <w:lvlText w:val=""/>
      <w:lvlJc w:val="left"/>
      <w:pPr>
        <w:tabs>
          <w:tab w:val="num" w:pos="1440"/>
        </w:tabs>
        <w:ind w:left="1440" w:hanging="360"/>
      </w:pPr>
      <w:rPr>
        <w:rFonts w:ascii="Wingdings" w:hAnsi="Wingdings" w:hint="default"/>
      </w:rPr>
    </w:lvl>
    <w:lvl w:ilvl="2" w:tplc="20C6D7DE" w:tentative="1">
      <w:start w:val="1"/>
      <w:numFmt w:val="bullet"/>
      <w:lvlText w:val=""/>
      <w:lvlJc w:val="left"/>
      <w:pPr>
        <w:tabs>
          <w:tab w:val="num" w:pos="2160"/>
        </w:tabs>
        <w:ind w:left="2160" w:hanging="360"/>
      </w:pPr>
      <w:rPr>
        <w:rFonts w:ascii="Wingdings" w:hAnsi="Wingdings" w:hint="default"/>
      </w:rPr>
    </w:lvl>
    <w:lvl w:ilvl="3" w:tplc="140427A6" w:tentative="1">
      <w:start w:val="1"/>
      <w:numFmt w:val="bullet"/>
      <w:lvlText w:val=""/>
      <w:lvlJc w:val="left"/>
      <w:pPr>
        <w:tabs>
          <w:tab w:val="num" w:pos="2880"/>
        </w:tabs>
        <w:ind w:left="2880" w:hanging="360"/>
      </w:pPr>
      <w:rPr>
        <w:rFonts w:ascii="Wingdings" w:hAnsi="Wingdings" w:hint="default"/>
      </w:rPr>
    </w:lvl>
    <w:lvl w:ilvl="4" w:tplc="548CE888" w:tentative="1">
      <w:start w:val="1"/>
      <w:numFmt w:val="bullet"/>
      <w:lvlText w:val=""/>
      <w:lvlJc w:val="left"/>
      <w:pPr>
        <w:tabs>
          <w:tab w:val="num" w:pos="3600"/>
        </w:tabs>
        <w:ind w:left="3600" w:hanging="360"/>
      </w:pPr>
      <w:rPr>
        <w:rFonts w:ascii="Wingdings" w:hAnsi="Wingdings" w:hint="default"/>
      </w:rPr>
    </w:lvl>
    <w:lvl w:ilvl="5" w:tplc="36E68D00" w:tentative="1">
      <w:start w:val="1"/>
      <w:numFmt w:val="bullet"/>
      <w:lvlText w:val=""/>
      <w:lvlJc w:val="left"/>
      <w:pPr>
        <w:tabs>
          <w:tab w:val="num" w:pos="4320"/>
        </w:tabs>
        <w:ind w:left="4320" w:hanging="360"/>
      </w:pPr>
      <w:rPr>
        <w:rFonts w:ascii="Wingdings" w:hAnsi="Wingdings" w:hint="default"/>
      </w:rPr>
    </w:lvl>
    <w:lvl w:ilvl="6" w:tplc="D19E3D92" w:tentative="1">
      <w:start w:val="1"/>
      <w:numFmt w:val="bullet"/>
      <w:lvlText w:val=""/>
      <w:lvlJc w:val="left"/>
      <w:pPr>
        <w:tabs>
          <w:tab w:val="num" w:pos="5040"/>
        </w:tabs>
        <w:ind w:left="5040" w:hanging="360"/>
      </w:pPr>
      <w:rPr>
        <w:rFonts w:ascii="Wingdings" w:hAnsi="Wingdings" w:hint="default"/>
      </w:rPr>
    </w:lvl>
    <w:lvl w:ilvl="7" w:tplc="9EC0A420" w:tentative="1">
      <w:start w:val="1"/>
      <w:numFmt w:val="bullet"/>
      <w:lvlText w:val=""/>
      <w:lvlJc w:val="left"/>
      <w:pPr>
        <w:tabs>
          <w:tab w:val="num" w:pos="5760"/>
        </w:tabs>
        <w:ind w:left="5760" w:hanging="360"/>
      </w:pPr>
      <w:rPr>
        <w:rFonts w:ascii="Wingdings" w:hAnsi="Wingdings" w:hint="default"/>
      </w:rPr>
    </w:lvl>
    <w:lvl w:ilvl="8" w:tplc="DE1EB09E" w:tentative="1">
      <w:start w:val="1"/>
      <w:numFmt w:val="bullet"/>
      <w:lvlText w:val=""/>
      <w:lvlJc w:val="left"/>
      <w:pPr>
        <w:tabs>
          <w:tab w:val="num" w:pos="6480"/>
        </w:tabs>
        <w:ind w:left="6480" w:hanging="360"/>
      </w:pPr>
      <w:rPr>
        <w:rFonts w:ascii="Wingdings" w:hAnsi="Wingdings" w:hint="default"/>
      </w:rPr>
    </w:lvl>
  </w:abstractNum>
  <w:abstractNum w:abstractNumId="9">
    <w:nsid w:val="15453A1D"/>
    <w:multiLevelType w:val="hybridMultilevel"/>
    <w:tmpl w:val="58D09026"/>
    <w:lvl w:ilvl="0" w:tplc="559EEEC8">
      <w:start w:val="1"/>
      <w:numFmt w:val="none"/>
      <w:lvlText w:val="a."/>
      <w:lvlJc w:val="left"/>
      <w:pPr>
        <w:tabs>
          <w:tab w:val="num" w:pos="900"/>
        </w:tabs>
        <w:ind w:left="900" w:hanging="420"/>
      </w:pPr>
      <w:rPr>
        <w:rFonts w:hint="eastAsia"/>
      </w:rPr>
    </w:lvl>
    <w:lvl w:ilvl="1" w:tplc="01EAAC42">
      <w:start w:val="1"/>
      <w:numFmt w:val="lowerLetter"/>
      <w:lvlText w:val="%2."/>
      <w:lvlJc w:val="lef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B77624B"/>
    <w:multiLevelType w:val="multilevel"/>
    <w:tmpl w:val="2D02032C"/>
    <w:lvl w:ilvl="0">
      <w:start w:val="1"/>
      <w:numFmt w:val="decimal"/>
      <w:lvlText w:val="%1)"/>
      <w:lvlJc w:val="left"/>
      <w:pPr>
        <w:tabs>
          <w:tab w:val="num" w:pos="842"/>
        </w:tabs>
        <w:ind w:left="842" w:hanging="360"/>
      </w:pPr>
      <w:rPr>
        <w:rFonts w:hint="default"/>
      </w:r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11">
    <w:nsid w:val="209068BF"/>
    <w:multiLevelType w:val="hybridMultilevel"/>
    <w:tmpl w:val="55EEFCC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nsid w:val="21781DBD"/>
    <w:multiLevelType w:val="multilevel"/>
    <w:tmpl w:val="21781DB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29C7251"/>
    <w:multiLevelType w:val="multilevel"/>
    <w:tmpl w:val="229C7251"/>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nsid w:val="251439B9"/>
    <w:multiLevelType w:val="multilevel"/>
    <w:tmpl w:val="251439B9"/>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280D29F3"/>
    <w:multiLevelType w:val="hybridMultilevel"/>
    <w:tmpl w:val="F2821BDC"/>
    <w:lvl w:ilvl="0" w:tplc="0409000B">
      <w:start w:val="1"/>
      <w:numFmt w:val="bullet"/>
      <w:lvlText w:val=""/>
      <w:lvlJc w:val="left"/>
      <w:pPr>
        <w:tabs>
          <w:tab w:val="num" w:pos="900"/>
        </w:tabs>
        <w:ind w:left="900" w:hanging="420"/>
      </w:pPr>
      <w:rPr>
        <w:rFonts w:ascii="Wingdings" w:hAnsi="Wingdings" w:hint="default"/>
      </w:rPr>
    </w:lvl>
    <w:lvl w:ilvl="1" w:tplc="04090003">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6">
    <w:nsid w:val="2BB74682"/>
    <w:multiLevelType w:val="multilevel"/>
    <w:tmpl w:val="2BB7468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331445AE"/>
    <w:multiLevelType w:val="multilevel"/>
    <w:tmpl w:val="331445A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35A65156"/>
    <w:multiLevelType w:val="hybridMultilevel"/>
    <w:tmpl w:val="11E004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E1B608E"/>
    <w:multiLevelType w:val="multilevel"/>
    <w:tmpl w:val="3E1B608E"/>
    <w:lvl w:ilvl="0">
      <w:start w:val="1"/>
      <w:numFmt w:val="decimal"/>
      <w:lvlText w:val="%1)"/>
      <w:lvlJc w:val="left"/>
      <w:pPr>
        <w:ind w:left="360" w:hanging="360"/>
      </w:pPr>
      <w:rPr>
        <w:rFonts w:hint="default"/>
        <w:color w:val="000000"/>
        <w:sz w:val="21"/>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2C1305D"/>
    <w:multiLevelType w:val="multilevel"/>
    <w:tmpl w:val="42C1305D"/>
    <w:lvl w:ilvl="0">
      <w:start w:val="1"/>
      <w:numFmt w:val="decimal"/>
      <w:lvlText w:val="%1)"/>
      <w:lvlJc w:val="left"/>
      <w:pPr>
        <w:ind w:left="360" w:hanging="360"/>
      </w:pPr>
      <w:rPr>
        <w:rFonts w:hint="default"/>
        <w:color w:val="000000"/>
        <w:sz w:val="21"/>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DF164F2"/>
    <w:multiLevelType w:val="multilevel"/>
    <w:tmpl w:val="4DF164F2"/>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nsid w:val="59EDB068"/>
    <w:multiLevelType w:val="singleLevel"/>
    <w:tmpl w:val="59EDB068"/>
    <w:lvl w:ilvl="0">
      <w:start w:val="1"/>
      <w:numFmt w:val="ideographTraditional"/>
      <w:suff w:val="nothing"/>
      <w:lvlText w:val="%1 "/>
      <w:lvlJc w:val="left"/>
    </w:lvl>
  </w:abstractNum>
  <w:abstractNum w:abstractNumId="23">
    <w:nsid w:val="5B6D2D52"/>
    <w:multiLevelType w:val="hybridMultilevel"/>
    <w:tmpl w:val="B70275F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57D40A7"/>
    <w:multiLevelType w:val="multilevel"/>
    <w:tmpl w:val="7D349E44"/>
    <w:lvl w:ilvl="0">
      <w:start w:val="1"/>
      <w:numFmt w:val="decimal"/>
      <w:isLgl/>
      <w:lvlText w:val="第%1章"/>
      <w:lvlJc w:val="left"/>
      <w:pPr>
        <w:tabs>
          <w:tab w:val="num" w:pos="0"/>
        </w:tabs>
        <w:ind w:left="420" w:hanging="420"/>
      </w:pPr>
      <w:rPr>
        <w:rFonts w:hint="eastAsia"/>
        <w:b/>
        <w:i w:val="0"/>
        <w:sz w:val="44"/>
        <w:szCs w:val="44"/>
      </w:rPr>
    </w:lvl>
    <w:lvl w:ilvl="1">
      <w:start w:val="1"/>
      <w:numFmt w:val="decimal"/>
      <w:isLgl/>
      <w:lvlText w:val="%1.%2."/>
      <w:lvlJc w:val="left"/>
      <w:pPr>
        <w:tabs>
          <w:tab w:val="num" w:pos="0"/>
        </w:tabs>
        <w:ind w:left="615" w:hanging="615"/>
      </w:pPr>
      <w:rPr>
        <w:rFonts w:ascii="Arial Unicode MS" w:eastAsia="宋体" w:hAnsi="Arial Unicode MS" w:hint="eastAsia"/>
        <w:b/>
        <w:i w:val="0"/>
        <w:sz w:val="36"/>
        <w:szCs w:val="36"/>
      </w:rPr>
    </w:lvl>
    <w:lvl w:ilvl="2">
      <w:start w:val="1"/>
      <w:numFmt w:val="decimal"/>
      <w:isLgl/>
      <w:lvlText w:val="%1.%2.%3."/>
      <w:lvlJc w:val="left"/>
      <w:pPr>
        <w:tabs>
          <w:tab w:val="num" w:pos="0"/>
        </w:tabs>
        <w:ind w:left="720" w:hanging="720"/>
      </w:pPr>
      <w:rPr>
        <w:rFonts w:ascii="Arial Unicode MS" w:eastAsia="宋体" w:hAnsi="Arial Unicode MS" w:hint="eastAsia"/>
        <w:b/>
        <w:i w:val="0"/>
        <w:sz w:val="28"/>
        <w:szCs w:val="28"/>
      </w:rPr>
    </w:lvl>
    <w:lvl w:ilvl="3">
      <w:start w:val="1"/>
      <w:numFmt w:val="decimal"/>
      <w:isLgl/>
      <w:lvlText w:val="3.4.4.%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25">
    <w:nsid w:val="6D6935B2"/>
    <w:multiLevelType w:val="hybridMultilevel"/>
    <w:tmpl w:val="89B21AA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ED10598"/>
    <w:multiLevelType w:val="multilevel"/>
    <w:tmpl w:val="6ED10598"/>
    <w:lvl w:ilvl="0">
      <w:start w:val="1"/>
      <w:numFmt w:val="decimal"/>
      <w:lvlText w:val="%1)"/>
      <w:lvlJc w:val="left"/>
      <w:pPr>
        <w:ind w:left="360" w:hanging="360"/>
      </w:pPr>
      <w:rPr>
        <w:rFonts w:hint="default"/>
        <w:color w:val="000000"/>
        <w:sz w:val="21"/>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719C2FBE"/>
    <w:multiLevelType w:val="multilevel"/>
    <w:tmpl w:val="C8145A48"/>
    <w:lvl w:ilvl="0">
      <w:start w:val="1"/>
      <w:numFmt w:val="decimal"/>
      <w:isLgl/>
      <w:lvlText w:val="第%1章"/>
      <w:lvlJc w:val="left"/>
      <w:pPr>
        <w:tabs>
          <w:tab w:val="num" w:pos="0"/>
        </w:tabs>
        <w:ind w:left="420" w:hanging="420"/>
      </w:pPr>
      <w:rPr>
        <w:rFonts w:hint="eastAsia"/>
        <w:b/>
        <w:i w:val="0"/>
        <w:sz w:val="44"/>
        <w:szCs w:val="44"/>
      </w:rPr>
    </w:lvl>
    <w:lvl w:ilvl="1">
      <w:start w:val="1"/>
      <w:numFmt w:val="decimal"/>
      <w:isLgl/>
      <w:lvlText w:val="%1.%2."/>
      <w:lvlJc w:val="left"/>
      <w:pPr>
        <w:tabs>
          <w:tab w:val="num" w:pos="0"/>
        </w:tabs>
        <w:ind w:left="615" w:hanging="615"/>
      </w:pPr>
      <w:rPr>
        <w:rFonts w:ascii="Arial Unicode MS" w:eastAsia="宋体" w:hAnsi="Arial Unicode MS" w:hint="eastAsia"/>
        <w:b/>
        <w:i w:val="0"/>
        <w:sz w:val="36"/>
        <w:szCs w:val="36"/>
      </w:rPr>
    </w:lvl>
    <w:lvl w:ilvl="2">
      <w:start w:val="1"/>
      <w:numFmt w:val="decimal"/>
      <w:isLgl/>
      <w:lvlText w:val="%1.%2.%3."/>
      <w:lvlJc w:val="left"/>
      <w:pPr>
        <w:tabs>
          <w:tab w:val="num" w:pos="0"/>
        </w:tabs>
        <w:ind w:left="720" w:hanging="720"/>
      </w:pPr>
      <w:rPr>
        <w:rFonts w:ascii="Arial Unicode MS" w:eastAsia="宋体" w:hAnsi="Arial Unicode MS" w:hint="eastAsia"/>
        <w:b/>
        <w:i w:val="0"/>
        <w:sz w:val="28"/>
        <w:szCs w:val="28"/>
      </w:rPr>
    </w:lvl>
    <w:lvl w:ilvl="3">
      <w:start w:val="1"/>
      <w:numFmt w:val="decimal"/>
      <w:isLgl/>
      <w:lvlText w:val="3.4.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440" w:hanging="1440"/>
      </w:pPr>
      <w:rPr>
        <w:rFonts w:hint="default"/>
      </w:rPr>
    </w:lvl>
  </w:abstractNum>
  <w:abstractNum w:abstractNumId="28">
    <w:nsid w:val="765F6F5A"/>
    <w:multiLevelType w:val="hybridMultilevel"/>
    <w:tmpl w:val="4E7C78B4"/>
    <w:lvl w:ilvl="0" w:tplc="0CDA42E6">
      <w:start w:val="1"/>
      <w:numFmt w:val="bullet"/>
      <w:lvlText w:val=""/>
      <w:lvlJc w:val="left"/>
      <w:pPr>
        <w:tabs>
          <w:tab w:val="num" w:pos="720"/>
        </w:tabs>
        <w:ind w:left="720" w:hanging="360"/>
      </w:pPr>
      <w:rPr>
        <w:rFonts w:ascii="Wingdings" w:hAnsi="Wingdings" w:hint="default"/>
      </w:rPr>
    </w:lvl>
    <w:lvl w:ilvl="1" w:tplc="F27AD322" w:tentative="1">
      <w:start w:val="1"/>
      <w:numFmt w:val="bullet"/>
      <w:lvlText w:val=""/>
      <w:lvlJc w:val="left"/>
      <w:pPr>
        <w:tabs>
          <w:tab w:val="num" w:pos="1440"/>
        </w:tabs>
        <w:ind w:left="1440" w:hanging="360"/>
      </w:pPr>
      <w:rPr>
        <w:rFonts w:ascii="Wingdings" w:hAnsi="Wingdings" w:hint="default"/>
      </w:rPr>
    </w:lvl>
    <w:lvl w:ilvl="2" w:tplc="40A66D8A" w:tentative="1">
      <w:start w:val="1"/>
      <w:numFmt w:val="bullet"/>
      <w:lvlText w:val=""/>
      <w:lvlJc w:val="left"/>
      <w:pPr>
        <w:tabs>
          <w:tab w:val="num" w:pos="2160"/>
        </w:tabs>
        <w:ind w:left="2160" w:hanging="360"/>
      </w:pPr>
      <w:rPr>
        <w:rFonts w:ascii="Wingdings" w:hAnsi="Wingdings" w:hint="default"/>
      </w:rPr>
    </w:lvl>
    <w:lvl w:ilvl="3" w:tplc="AE240812" w:tentative="1">
      <w:start w:val="1"/>
      <w:numFmt w:val="bullet"/>
      <w:lvlText w:val=""/>
      <w:lvlJc w:val="left"/>
      <w:pPr>
        <w:tabs>
          <w:tab w:val="num" w:pos="2880"/>
        </w:tabs>
        <w:ind w:left="2880" w:hanging="360"/>
      </w:pPr>
      <w:rPr>
        <w:rFonts w:ascii="Wingdings" w:hAnsi="Wingdings" w:hint="default"/>
      </w:rPr>
    </w:lvl>
    <w:lvl w:ilvl="4" w:tplc="024EB5BA" w:tentative="1">
      <w:start w:val="1"/>
      <w:numFmt w:val="bullet"/>
      <w:lvlText w:val=""/>
      <w:lvlJc w:val="left"/>
      <w:pPr>
        <w:tabs>
          <w:tab w:val="num" w:pos="3600"/>
        </w:tabs>
        <w:ind w:left="3600" w:hanging="360"/>
      </w:pPr>
      <w:rPr>
        <w:rFonts w:ascii="Wingdings" w:hAnsi="Wingdings" w:hint="default"/>
      </w:rPr>
    </w:lvl>
    <w:lvl w:ilvl="5" w:tplc="0ECE48B0" w:tentative="1">
      <w:start w:val="1"/>
      <w:numFmt w:val="bullet"/>
      <w:lvlText w:val=""/>
      <w:lvlJc w:val="left"/>
      <w:pPr>
        <w:tabs>
          <w:tab w:val="num" w:pos="4320"/>
        </w:tabs>
        <w:ind w:left="4320" w:hanging="360"/>
      </w:pPr>
      <w:rPr>
        <w:rFonts w:ascii="Wingdings" w:hAnsi="Wingdings" w:hint="default"/>
      </w:rPr>
    </w:lvl>
    <w:lvl w:ilvl="6" w:tplc="1B04E5FA" w:tentative="1">
      <w:start w:val="1"/>
      <w:numFmt w:val="bullet"/>
      <w:lvlText w:val=""/>
      <w:lvlJc w:val="left"/>
      <w:pPr>
        <w:tabs>
          <w:tab w:val="num" w:pos="5040"/>
        </w:tabs>
        <w:ind w:left="5040" w:hanging="360"/>
      </w:pPr>
      <w:rPr>
        <w:rFonts w:ascii="Wingdings" w:hAnsi="Wingdings" w:hint="default"/>
      </w:rPr>
    </w:lvl>
    <w:lvl w:ilvl="7" w:tplc="55AAC06A" w:tentative="1">
      <w:start w:val="1"/>
      <w:numFmt w:val="bullet"/>
      <w:lvlText w:val=""/>
      <w:lvlJc w:val="left"/>
      <w:pPr>
        <w:tabs>
          <w:tab w:val="num" w:pos="5760"/>
        </w:tabs>
        <w:ind w:left="5760" w:hanging="360"/>
      </w:pPr>
      <w:rPr>
        <w:rFonts w:ascii="Wingdings" w:hAnsi="Wingdings" w:hint="default"/>
      </w:rPr>
    </w:lvl>
    <w:lvl w:ilvl="8" w:tplc="526A41AE" w:tentative="1">
      <w:start w:val="1"/>
      <w:numFmt w:val="bullet"/>
      <w:lvlText w:val=""/>
      <w:lvlJc w:val="left"/>
      <w:pPr>
        <w:tabs>
          <w:tab w:val="num" w:pos="6480"/>
        </w:tabs>
        <w:ind w:left="6480" w:hanging="360"/>
      </w:pPr>
      <w:rPr>
        <w:rFonts w:ascii="Wingdings" w:hAnsi="Wingdings" w:hint="default"/>
      </w:rPr>
    </w:lvl>
  </w:abstractNum>
  <w:abstractNum w:abstractNumId="29">
    <w:nsid w:val="7EA71BCD"/>
    <w:multiLevelType w:val="multilevel"/>
    <w:tmpl w:val="7EA71BCD"/>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3"/>
  </w:num>
  <w:num w:numId="3">
    <w:abstractNumId w:val="16"/>
  </w:num>
  <w:num w:numId="4">
    <w:abstractNumId w:val="26"/>
  </w:num>
  <w:num w:numId="5">
    <w:abstractNumId w:val="14"/>
  </w:num>
  <w:num w:numId="6">
    <w:abstractNumId w:val="12"/>
  </w:num>
  <w:num w:numId="7">
    <w:abstractNumId w:val="2"/>
  </w:num>
  <w:num w:numId="8">
    <w:abstractNumId w:val="6"/>
  </w:num>
  <w:num w:numId="9">
    <w:abstractNumId w:val="20"/>
  </w:num>
  <w:num w:numId="10">
    <w:abstractNumId w:val="17"/>
  </w:num>
  <w:num w:numId="11">
    <w:abstractNumId w:val="4"/>
  </w:num>
  <w:num w:numId="12">
    <w:abstractNumId w:val="19"/>
  </w:num>
  <w:num w:numId="13">
    <w:abstractNumId w:val="1"/>
  </w:num>
  <w:num w:numId="14">
    <w:abstractNumId w:val="13"/>
  </w:num>
  <w:num w:numId="15">
    <w:abstractNumId w:val="21"/>
  </w:num>
  <w:num w:numId="16">
    <w:abstractNumId w:val="29"/>
  </w:num>
  <w:num w:numId="17">
    <w:abstractNumId w:val="7"/>
  </w:num>
  <w:num w:numId="18">
    <w:abstractNumId w:val="22"/>
  </w:num>
  <w:num w:numId="19">
    <w:abstractNumId w:val="23"/>
  </w:num>
  <w:num w:numId="20">
    <w:abstractNumId w:val="11"/>
  </w:num>
  <w:num w:numId="21">
    <w:abstractNumId w:val="10"/>
  </w:num>
  <w:num w:numId="22">
    <w:abstractNumId w:val="18"/>
  </w:num>
  <w:num w:numId="23">
    <w:abstractNumId w:val="25"/>
  </w:num>
  <w:num w:numId="24">
    <w:abstractNumId w:val="5"/>
  </w:num>
  <w:num w:numId="25">
    <w:abstractNumId w:val="28"/>
  </w:num>
  <w:num w:numId="26">
    <w:abstractNumId w:val="8"/>
  </w:num>
  <w:num w:numId="27">
    <w:abstractNumId w:val="9"/>
  </w:num>
  <w:num w:numId="28">
    <w:abstractNumId w:val="27"/>
  </w:num>
  <w:num w:numId="29">
    <w:abstractNumId w:val="15"/>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1741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021BF"/>
    <w:rsid w:val="00003E67"/>
    <w:rsid w:val="00004E76"/>
    <w:rsid w:val="000050AA"/>
    <w:rsid w:val="00005A24"/>
    <w:rsid w:val="00006119"/>
    <w:rsid w:val="000100C4"/>
    <w:rsid w:val="0001106A"/>
    <w:rsid w:val="00011666"/>
    <w:rsid w:val="0001196C"/>
    <w:rsid w:val="0001291D"/>
    <w:rsid w:val="00013B4A"/>
    <w:rsid w:val="00015D6F"/>
    <w:rsid w:val="00015E77"/>
    <w:rsid w:val="0001638F"/>
    <w:rsid w:val="000228BC"/>
    <w:rsid w:val="00024410"/>
    <w:rsid w:val="00024ECC"/>
    <w:rsid w:val="0002592B"/>
    <w:rsid w:val="00027284"/>
    <w:rsid w:val="000278E2"/>
    <w:rsid w:val="00030CCC"/>
    <w:rsid w:val="00032587"/>
    <w:rsid w:val="0003300D"/>
    <w:rsid w:val="00034D64"/>
    <w:rsid w:val="00035C90"/>
    <w:rsid w:val="00037CC9"/>
    <w:rsid w:val="00040E0A"/>
    <w:rsid w:val="00041C57"/>
    <w:rsid w:val="0004368D"/>
    <w:rsid w:val="00044999"/>
    <w:rsid w:val="00044DCB"/>
    <w:rsid w:val="0004546B"/>
    <w:rsid w:val="0004678B"/>
    <w:rsid w:val="00046865"/>
    <w:rsid w:val="00046F96"/>
    <w:rsid w:val="00050638"/>
    <w:rsid w:val="000527AE"/>
    <w:rsid w:val="00053FB7"/>
    <w:rsid w:val="00056BB8"/>
    <w:rsid w:val="00056BE9"/>
    <w:rsid w:val="000605B5"/>
    <w:rsid w:val="000620F9"/>
    <w:rsid w:val="00062402"/>
    <w:rsid w:val="00063C61"/>
    <w:rsid w:val="000647DD"/>
    <w:rsid w:val="000649E0"/>
    <w:rsid w:val="00066B1E"/>
    <w:rsid w:val="00070607"/>
    <w:rsid w:val="00070FE6"/>
    <w:rsid w:val="00073721"/>
    <w:rsid w:val="00075D05"/>
    <w:rsid w:val="0008054F"/>
    <w:rsid w:val="000815C8"/>
    <w:rsid w:val="0008176D"/>
    <w:rsid w:val="000825F6"/>
    <w:rsid w:val="00082B52"/>
    <w:rsid w:val="000830C3"/>
    <w:rsid w:val="00084D46"/>
    <w:rsid w:val="00086DA6"/>
    <w:rsid w:val="000907B1"/>
    <w:rsid w:val="00090A85"/>
    <w:rsid w:val="0009110D"/>
    <w:rsid w:val="00091A45"/>
    <w:rsid w:val="00095B6D"/>
    <w:rsid w:val="00095F37"/>
    <w:rsid w:val="00096997"/>
    <w:rsid w:val="00097785"/>
    <w:rsid w:val="000A0481"/>
    <w:rsid w:val="000A112F"/>
    <w:rsid w:val="000A1DD3"/>
    <w:rsid w:val="000A23B1"/>
    <w:rsid w:val="000A3624"/>
    <w:rsid w:val="000A4253"/>
    <w:rsid w:val="000A4B77"/>
    <w:rsid w:val="000A5818"/>
    <w:rsid w:val="000A6226"/>
    <w:rsid w:val="000A64FE"/>
    <w:rsid w:val="000B041E"/>
    <w:rsid w:val="000B07AE"/>
    <w:rsid w:val="000B5F1B"/>
    <w:rsid w:val="000B626F"/>
    <w:rsid w:val="000B632A"/>
    <w:rsid w:val="000B6638"/>
    <w:rsid w:val="000C0078"/>
    <w:rsid w:val="000C049B"/>
    <w:rsid w:val="000C1E0E"/>
    <w:rsid w:val="000C2917"/>
    <w:rsid w:val="000C3349"/>
    <w:rsid w:val="000C5448"/>
    <w:rsid w:val="000C71D2"/>
    <w:rsid w:val="000D260D"/>
    <w:rsid w:val="000D2F27"/>
    <w:rsid w:val="000D4AD8"/>
    <w:rsid w:val="000D667C"/>
    <w:rsid w:val="000D75B6"/>
    <w:rsid w:val="000D790E"/>
    <w:rsid w:val="000E0236"/>
    <w:rsid w:val="000E05DD"/>
    <w:rsid w:val="000E1E1E"/>
    <w:rsid w:val="000E28E8"/>
    <w:rsid w:val="000E29B2"/>
    <w:rsid w:val="000F3454"/>
    <w:rsid w:val="000F3E6D"/>
    <w:rsid w:val="000F3E79"/>
    <w:rsid w:val="000F45FE"/>
    <w:rsid w:val="000F5750"/>
    <w:rsid w:val="000F5774"/>
    <w:rsid w:val="000F5EC0"/>
    <w:rsid w:val="000F6E5A"/>
    <w:rsid w:val="000F7273"/>
    <w:rsid w:val="001006DC"/>
    <w:rsid w:val="00102E3A"/>
    <w:rsid w:val="00103207"/>
    <w:rsid w:val="001040A0"/>
    <w:rsid w:val="00104426"/>
    <w:rsid w:val="001061A9"/>
    <w:rsid w:val="001105B3"/>
    <w:rsid w:val="00110AA3"/>
    <w:rsid w:val="0011228C"/>
    <w:rsid w:val="00112D1C"/>
    <w:rsid w:val="00113689"/>
    <w:rsid w:val="00115944"/>
    <w:rsid w:val="00116BC5"/>
    <w:rsid w:val="00116ED5"/>
    <w:rsid w:val="00121111"/>
    <w:rsid w:val="0012194E"/>
    <w:rsid w:val="00121B15"/>
    <w:rsid w:val="00122866"/>
    <w:rsid w:val="001228B3"/>
    <w:rsid w:val="00124542"/>
    <w:rsid w:val="001245C8"/>
    <w:rsid w:val="00127B03"/>
    <w:rsid w:val="001309DA"/>
    <w:rsid w:val="001336DD"/>
    <w:rsid w:val="001420B6"/>
    <w:rsid w:val="001435E9"/>
    <w:rsid w:val="0014366D"/>
    <w:rsid w:val="00143DBD"/>
    <w:rsid w:val="0015159D"/>
    <w:rsid w:val="00156367"/>
    <w:rsid w:val="001621E9"/>
    <w:rsid w:val="0016228C"/>
    <w:rsid w:val="00162407"/>
    <w:rsid w:val="00162F03"/>
    <w:rsid w:val="0016302E"/>
    <w:rsid w:val="0016325F"/>
    <w:rsid w:val="001641AF"/>
    <w:rsid w:val="0016428B"/>
    <w:rsid w:val="00165E16"/>
    <w:rsid w:val="001662D7"/>
    <w:rsid w:val="00167B12"/>
    <w:rsid w:val="00170118"/>
    <w:rsid w:val="001721B6"/>
    <w:rsid w:val="00172A27"/>
    <w:rsid w:val="00173C35"/>
    <w:rsid w:val="001748C9"/>
    <w:rsid w:val="0017492B"/>
    <w:rsid w:val="0017495A"/>
    <w:rsid w:val="00174EC9"/>
    <w:rsid w:val="00174FE1"/>
    <w:rsid w:val="001819FD"/>
    <w:rsid w:val="00181FFA"/>
    <w:rsid w:val="00182902"/>
    <w:rsid w:val="00182D64"/>
    <w:rsid w:val="00183DC5"/>
    <w:rsid w:val="00185E9A"/>
    <w:rsid w:val="00190B90"/>
    <w:rsid w:val="001920C4"/>
    <w:rsid w:val="00193236"/>
    <w:rsid w:val="00194E07"/>
    <w:rsid w:val="00196C32"/>
    <w:rsid w:val="001A09BC"/>
    <w:rsid w:val="001A106A"/>
    <w:rsid w:val="001A2D9E"/>
    <w:rsid w:val="001A42FB"/>
    <w:rsid w:val="001A46D6"/>
    <w:rsid w:val="001B1035"/>
    <w:rsid w:val="001B1680"/>
    <w:rsid w:val="001B1FBD"/>
    <w:rsid w:val="001B2740"/>
    <w:rsid w:val="001B2EF7"/>
    <w:rsid w:val="001B3417"/>
    <w:rsid w:val="001B6CC1"/>
    <w:rsid w:val="001B71C5"/>
    <w:rsid w:val="001C1E4C"/>
    <w:rsid w:val="001C458C"/>
    <w:rsid w:val="001C4A2D"/>
    <w:rsid w:val="001C5F1A"/>
    <w:rsid w:val="001C5F8F"/>
    <w:rsid w:val="001C77EC"/>
    <w:rsid w:val="001D223E"/>
    <w:rsid w:val="001D2865"/>
    <w:rsid w:val="001D354E"/>
    <w:rsid w:val="001D5914"/>
    <w:rsid w:val="001E287D"/>
    <w:rsid w:val="001E37B0"/>
    <w:rsid w:val="001E44D1"/>
    <w:rsid w:val="001E6389"/>
    <w:rsid w:val="001E6674"/>
    <w:rsid w:val="001E6946"/>
    <w:rsid w:val="001E6A49"/>
    <w:rsid w:val="001E771B"/>
    <w:rsid w:val="001F108F"/>
    <w:rsid w:val="001F34C5"/>
    <w:rsid w:val="001F396F"/>
    <w:rsid w:val="001F3CE9"/>
    <w:rsid w:val="001F5930"/>
    <w:rsid w:val="0020350F"/>
    <w:rsid w:val="00203A67"/>
    <w:rsid w:val="00204557"/>
    <w:rsid w:val="002074CA"/>
    <w:rsid w:val="002076F4"/>
    <w:rsid w:val="002101FC"/>
    <w:rsid w:val="00211D09"/>
    <w:rsid w:val="00212356"/>
    <w:rsid w:val="00214F33"/>
    <w:rsid w:val="002150F2"/>
    <w:rsid w:val="00216067"/>
    <w:rsid w:val="00220E24"/>
    <w:rsid w:val="00220F8F"/>
    <w:rsid w:val="002216B7"/>
    <w:rsid w:val="002216E3"/>
    <w:rsid w:val="00222136"/>
    <w:rsid w:val="0022242E"/>
    <w:rsid w:val="00222632"/>
    <w:rsid w:val="002231E9"/>
    <w:rsid w:val="00223AF2"/>
    <w:rsid w:val="002242B0"/>
    <w:rsid w:val="002250FE"/>
    <w:rsid w:val="00226102"/>
    <w:rsid w:val="002267B8"/>
    <w:rsid w:val="0023067B"/>
    <w:rsid w:val="00230B69"/>
    <w:rsid w:val="00233378"/>
    <w:rsid w:val="00234EED"/>
    <w:rsid w:val="00237E56"/>
    <w:rsid w:val="00245756"/>
    <w:rsid w:val="00245AD7"/>
    <w:rsid w:val="00247A99"/>
    <w:rsid w:val="0025011D"/>
    <w:rsid w:val="0025036C"/>
    <w:rsid w:val="00251FD9"/>
    <w:rsid w:val="002524D1"/>
    <w:rsid w:val="00253194"/>
    <w:rsid w:val="00253438"/>
    <w:rsid w:val="002550C4"/>
    <w:rsid w:val="00255835"/>
    <w:rsid w:val="00255EAA"/>
    <w:rsid w:val="002575D1"/>
    <w:rsid w:val="00260615"/>
    <w:rsid w:val="002609E4"/>
    <w:rsid w:val="00261A11"/>
    <w:rsid w:val="002679A3"/>
    <w:rsid w:val="00267D68"/>
    <w:rsid w:val="002714E0"/>
    <w:rsid w:val="00272D03"/>
    <w:rsid w:val="002733AC"/>
    <w:rsid w:val="00276B9D"/>
    <w:rsid w:val="00276E34"/>
    <w:rsid w:val="002820FC"/>
    <w:rsid w:val="002832DA"/>
    <w:rsid w:val="002836CE"/>
    <w:rsid w:val="002850D0"/>
    <w:rsid w:val="00285D91"/>
    <w:rsid w:val="00287FF6"/>
    <w:rsid w:val="002919C1"/>
    <w:rsid w:val="00297D66"/>
    <w:rsid w:val="002A025D"/>
    <w:rsid w:val="002A08B5"/>
    <w:rsid w:val="002A0C2C"/>
    <w:rsid w:val="002A23D8"/>
    <w:rsid w:val="002A30F2"/>
    <w:rsid w:val="002A57FF"/>
    <w:rsid w:val="002A5B01"/>
    <w:rsid w:val="002A7A62"/>
    <w:rsid w:val="002A7AF4"/>
    <w:rsid w:val="002B0E1F"/>
    <w:rsid w:val="002B5812"/>
    <w:rsid w:val="002B58B1"/>
    <w:rsid w:val="002B63F7"/>
    <w:rsid w:val="002B698B"/>
    <w:rsid w:val="002B7EE7"/>
    <w:rsid w:val="002C0D82"/>
    <w:rsid w:val="002C33DA"/>
    <w:rsid w:val="002C3503"/>
    <w:rsid w:val="002C6BE4"/>
    <w:rsid w:val="002C7513"/>
    <w:rsid w:val="002D3F44"/>
    <w:rsid w:val="002D4D6D"/>
    <w:rsid w:val="002D5F57"/>
    <w:rsid w:val="002D72E4"/>
    <w:rsid w:val="002E1C82"/>
    <w:rsid w:val="002E2B5E"/>
    <w:rsid w:val="002E521F"/>
    <w:rsid w:val="002F01FD"/>
    <w:rsid w:val="002F3E93"/>
    <w:rsid w:val="002F41BE"/>
    <w:rsid w:val="002F4BDE"/>
    <w:rsid w:val="002F4CB8"/>
    <w:rsid w:val="002F6F02"/>
    <w:rsid w:val="002F72A0"/>
    <w:rsid w:val="003017A9"/>
    <w:rsid w:val="0030323C"/>
    <w:rsid w:val="00303790"/>
    <w:rsid w:val="003061CA"/>
    <w:rsid w:val="0030683B"/>
    <w:rsid w:val="00307F5F"/>
    <w:rsid w:val="00311B89"/>
    <w:rsid w:val="003124F7"/>
    <w:rsid w:val="00312C9B"/>
    <w:rsid w:val="003170F7"/>
    <w:rsid w:val="003170F8"/>
    <w:rsid w:val="00321F35"/>
    <w:rsid w:val="00323A47"/>
    <w:rsid w:val="003247D6"/>
    <w:rsid w:val="00324DD9"/>
    <w:rsid w:val="00325563"/>
    <w:rsid w:val="00326565"/>
    <w:rsid w:val="00326E2C"/>
    <w:rsid w:val="00332CCC"/>
    <w:rsid w:val="00333273"/>
    <w:rsid w:val="003337CB"/>
    <w:rsid w:val="003365C3"/>
    <w:rsid w:val="0033711E"/>
    <w:rsid w:val="00337C03"/>
    <w:rsid w:val="00340925"/>
    <w:rsid w:val="003417BE"/>
    <w:rsid w:val="00341AB1"/>
    <w:rsid w:val="00341EEC"/>
    <w:rsid w:val="00342B75"/>
    <w:rsid w:val="00344095"/>
    <w:rsid w:val="003448E7"/>
    <w:rsid w:val="00350040"/>
    <w:rsid w:val="00354CC3"/>
    <w:rsid w:val="003556ED"/>
    <w:rsid w:val="00356983"/>
    <w:rsid w:val="00356B28"/>
    <w:rsid w:val="00360C49"/>
    <w:rsid w:val="00362062"/>
    <w:rsid w:val="00365FDB"/>
    <w:rsid w:val="00366849"/>
    <w:rsid w:val="003701CD"/>
    <w:rsid w:val="003710F1"/>
    <w:rsid w:val="00371DC2"/>
    <w:rsid w:val="0037433F"/>
    <w:rsid w:val="00375F34"/>
    <w:rsid w:val="003806DD"/>
    <w:rsid w:val="00380DBC"/>
    <w:rsid w:val="003839A7"/>
    <w:rsid w:val="00384C9C"/>
    <w:rsid w:val="00386EC1"/>
    <w:rsid w:val="00390631"/>
    <w:rsid w:val="00391FEC"/>
    <w:rsid w:val="003929E5"/>
    <w:rsid w:val="003A0BF9"/>
    <w:rsid w:val="003A243F"/>
    <w:rsid w:val="003A521E"/>
    <w:rsid w:val="003A5614"/>
    <w:rsid w:val="003A6BAA"/>
    <w:rsid w:val="003B04C8"/>
    <w:rsid w:val="003B127D"/>
    <w:rsid w:val="003B1AE0"/>
    <w:rsid w:val="003B456F"/>
    <w:rsid w:val="003B5B7C"/>
    <w:rsid w:val="003B6421"/>
    <w:rsid w:val="003B6DDD"/>
    <w:rsid w:val="003B7085"/>
    <w:rsid w:val="003C1688"/>
    <w:rsid w:val="003C5D6E"/>
    <w:rsid w:val="003C7737"/>
    <w:rsid w:val="003D2C75"/>
    <w:rsid w:val="003D434E"/>
    <w:rsid w:val="003D54C3"/>
    <w:rsid w:val="003D59EE"/>
    <w:rsid w:val="003D6DBD"/>
    <w:rsid w:val="003E28EB"/>
    <w:rsid w:val="003E28EC"/>
    <w:rsid w:val="003E2A6A"/>
    <w:rsid w:val="003E6C5F"/>
    <w:rsid w:val="003E7269"/>
    <w:rsid w:val="003F1E95"/>
    <w:rsid w:val="003F327E"/>
    <w:rsid w:val="003F38DF"/>
    <w:rsid w:val="003F3B53"/>
    <w:rsid w:val="003F423C"/>
    <w:rsid w:val="003F64E1"/>
    <w:rsid w:val="00400ECB"/>
    <w:rsid w:val="00402075"/>
    <w:rsid w:val="00402887"/>
    <w:rsid w:val="0040325C"/>
    <w:rsid w:val="004049EB"/>
    <w:rsid w:val="0040560E"/>
    <w:rsid w:val="004059E8"/>
    <w:rsid w:val="00406216"/>
    <w:rsid w:val="00407C34"/>
    <w:rsid w:val="00412013"/>
    <w:rsid w:val="00414853"/>
    <w:rsid w:val="00414C26"/>
    <w:rsid w:val="00416391"/>
    <w:rsid w:val="00420BF8"/>
    <w:rsid w:val="00422968"/>
    <w:rsid w:val="00423C2C"/>
    <w:rsid w:val="00425717"/>
    <w:rsid w:val="00427A18"/>
    <w:rsid w:val="00430237"/>
    <w:rsid w:val="0043141C"/>
    <w:rsid w:val="00434E31"/>
    <w:rsid w:val="00435CC0"/>
    <w:rsid w:val="00436F91"/>
    <w:rsid w:val="00441B48"/>
    <w:rsid w:val="004425CE"/>
    <w:rsid w:val="00443999"/>
    <w:rsid w:val="00443F65"/>
    <w:rsid w:val="00444B5A"/>
    <w:rsid w:val="00445D41"/>
    <w:rsid w:val="00446163"/>
    <w:rsid w:val="00446BDA"/>
    <w:rsid w:val="00447017"/>
    <w:rsid w:val="0045367F"/>
    <w:rsid w:val="004547EE"/>
    <w:rsid w:val="00454EB2"/>
    <w:rsid w:val="0045580C"/>
    <w:rsid w:val="00456DFA"/>
    <w:rsid w:val="00461CE5"/>
    <w:rsid w:val="00463869"/>
    <w:rsid w:val="004643B1"/>
    <w:rsid w:val="004649B9"/>
    <w:rsid w:val="00465273"/>
    <w:rsid w:val="00466034"/>
    <w:rsid w:val="0046641E"/>
    <w:rsid w:val="004664D3"/>
    <w:rsid w:val="004679A8"/>
    <w:rsid w:val="00467EE3"/>
    <w:rsid w:val="0047079C"/>
    <w:rsid w:val="00470B39"/>
    <w:rsid w:val="00470E31"/>
    <w:rsid w:val="00471341"/>
    <w:rsid w:val="004714F0"/>
    <w:rsid w:val="00475E2A"/>
    <w:rsid w:val="004760FF"/>
    <w:rsid w:val="00476303"/>
    <w:rsid w:val="00476F4B"/>
    <w:rsid w:val="00483495"/>
    <w:rsid w:val="00483777"/>
    <w:rsid w:val="00484517"/>
    <w:rsid w:val="0048472D"/>
    <w:rsid w:val="00486E6F"/>
    <w:rsid w:val="00490245"/>
    <w:rsid w:val="004916AB"/>
    <w:rsid w:val="00491ACF"/>
    <w:rsid w:val="004926D4"/>
    <w:rsid w:val="004953EF"/>
    <w:rsid w:val="00495A8C"/>
    <w:rsid w:val="00497362"/>
    <w:rsid w:val="004A2885"/>
    <w:rsid w:val="004A6563"/>
    <w:rsid w:val="004A6B6D"/>
    <w:rsid w:val="004B0ACB"/>
    <w:rsid w:val="004B0F16"/>
    <w:rsid w:val="004B3ADB"/>
    <w:rsid w:val="004B3E8D"/>
    <w:rsid w:val="004B423F"/>
    <w:rsid w:val="004B4827"/>
    <w:rsid w:val="004B61D3"/>
    <w:rsid w:val="004C0695"/>
    <w:rsid w:val="004C0FC0"/>
    <w:rsid w:val="004C13C3"/>
    <w:rsid w:val="004C210B"/>
    <w:rsid w:val="004C2FE8"/>
    <w:rsid w:val="004C3638"/>
    <w:rsid w:val="004C55AC"/>
    <w:rsid w:val="004C5715"/>
    <w:rsid w:val="004C5DB8"/>
    <w:rsid w:val="004C64B2"/>
    <w:rsid w:val="004C6E59"/>
    <w:rsid w:val="004C6FF7"/>
    <w:rsid w:val="004C7405"/>
    <w:rsid w:val="004C7B9D"/>
    <w:rsid w:val="004D0133"/>
    <w:rsid w:val="004D1223"/>
    <w:rsid w:val="004D3F51"/>
    <w:rsid w:val="004D45D6"/>
    <w:rsid w:val="004D494A"/>
    <w:rsid w:val="004D538E"/>
    <w:rsid w:val="004D5E36"/>
    <w:rsid w:val="004D6B18"/>
    <w:rsid w:val="004D77ED"/>
    <w:rsid w:val="004D78DD"/>
    <w:rsid w:val="004E0B95"/>
    <w:rsid w:val="004E0E07"/>
    <w:rsid w:val="004E1073"/>
    <w:rsid w:val="004E1ED3"/>
    <w:rsid w:val="004E5858"/>
    <w:rsid w:val="004E6284"/>
    <w:rsid w:val="004E6398"/>
    <w:rsid w:val="004E7376"/>
    <w:rsid w:val="004E7673"/>
    <w:rsid w:val="004E778D"/>
    <w:rsid w:val="004F0A19"/>
    <w:rsid w:val="004F2073"/>
    <w:rsid w:val="004F249A"/>
    <w:rsid w:val="004F435B"/>
    <w:rsid w:val="004F5307"/>
    <w:rsid w:val="004F5D30"/>
    <w:rsid w:val="004F6F84"/>
    <w:rsid w:val="004F75EA"/>
    <w:rsid w:val="00500733"/>
    <w:rsid w:val="0050209D"/>
    <w:rsid w:val="00503F97"/>
    <w:rsid w:val="00506942"/>
    <w:rsid w:val="00507851"/>
    <w:rsid w:val="00511301"/>
    <w:rsid w:val="00511D94"/>
    <w:rsid w:val="00513995"/>
    <w:rsid w:val="00514C70"/>
    <w:rsid w:val="005152B1"/>
    <w:rsid w:val="005156E4"/>
    <w:rsid w:val="00516F4A"/>
    <w:rsid w:val="00521DD8"/>
    <w:rsid w:val="005233C5"/>
    <w:rsid w:val="005243E3"/>
    <w:rsid w:val="00524503"/>
    <w:rsid w:val="00524E62"/>
    <w:rsid w:val="00526217"/>
    <w:rsid w:val="00526D47"/>
    <w:rsid w:val="00530797"/>
    <w:rsid w:val="00532BDB"/>
    <w:rsid w:val="0053312E"/>
    <w:rsid w:val="00533BD7"/>
    <w:rsid w:val="0053501F"/>
    <w:rsid w:val="005353E4"/>
    <w:rsid w:val="0053558A"/>
    <w:rsid w:val="00536833"/>
    <w:rsid w:val="00537904"/>
    <w:rsid w:val="00542004"/>
    <w:rsid w:val="0054278C"/>
    <w:rsid w:val="00543F2E"/>
    <w:rsid w:val="005451ED"/>
    <w:rsid w:val="0054566E"/>
    <w:rsid w:val="00546F2A"/>
    <w:rsid w:val="00547D0A"/>
    <w:rsid w:val="00550042"/>
    <w:rsid w:val="005511DD"/>
    <w:rsid w:val="00552356"/>
    <w:rsid w:val="00552838"/>
    <w:rsid w:val="00552E0F"/>
    <w:rsid w:val="00552ED3"/>
    <w:rsid w:val="0055329D"/>
    <w:rsid w:val="005535CC"/>
    <w:rsid w:val="00554457"/>
    <w:rsid w:val="005554B5"/>
    <w:rsid w:val="00561A3A"/>
    <w:rsid w:val="005647B8"/>
    <w:rsid w:val="00565784"/>
    <w:rsid w:val="005702C0"/>
    <w:rsid w:val="00571233"/>
    <w:rsid w:val="005713B9"/>
    <w:rsid w:val="00572435"/>
    <w:rsid w:val="005731A7"/>
    <w:rsid w:val="0057415B"/>
    <w:rsid w:val="0057452E"/>
    <w:rsid w:val="00577D39"/>
    <w:rsid w:val="00583FAE"/>
    <w:rsid w:val="00584035"/>
    <w:rsid w:val="005863F0"/>
    <w:rsid w:val="005876A8"/>
    <w:rsid w:val="0058785A"/>
    <w:rsid w:val="00593138"/>
    <w:rsid w:val="00593397"/>
    <w:rsid w:val="005949F7"/>
    <w:rsid w:val="00595787"/>
    <w:rsid w:val="005963F4"/>
    <w:rsid w:val="005A2263"/>
    <w:rsid w:val="005A2894"/>
    <w:rsid w:val="005A3EF7"/>
    <w:rsid w:val="005A3F1B"/>
    <w:rsid w:val="005A40E2"/>
    <w:rsid w:val="005A4A59"/>
    <w:rsid w:val="005B078B"/>
    <w:rsid w:val="005B2574"/>
    <w:rsid w:val="005B3FBA"/>
    <w:rsid w:val="005B5030"/>
    <w:rsid w:val="005B540B"/>
    <w:rsid w:val="005B5DD3"/>
    <w:rsid w:val="005C15D2"/>
    <w:rsid w:val="005C1C87"/>
    <w:rsid w:val="005C1ED8"/>
    <w:rsid w:val="005C3438"/>
    <w:rsid w:val="005C48E0"/>
    <w:rsid w:val="005D1641"/>
    <w:rsid w:val="005D2187"/>
    <w:rsid w:val="005E362D"/>
    <w:rsid w:val="005E3BE1"/>
    <w:rsid w:val="005E3BFE"/>
    <w:rsid w:val="005E47CC"/>
    <w:rsid w:val="005E60A4"/>
    <w:rsid w:val="005E6DBA"/>
    <w:rsid w:val="005E7F25"/>
    <w:rsid w:val="005F0B4B"/>
    <w:rsid w:val="005F176F"/>
    <w:rsid w:val="005F2117"/>
    <w:rsid w:val="005F311E"/>
    <w:rsid w:val="005F533A"/>
    <w:rsid w:val="005F5BD1"/>
    <w:rsid w:val="005F6AB5"/>
    <w:rsid w:val="005F73E7"/>
    <w:rsid w:val="00600501"/>
    <w:rsid w:val="00603F28"/>
    <w:rsid w:val="006069D6"/>
    <w:rsid w:val="006069E4"/>
    <w:rsid w:val="006070F8"/>
    <w:rsid w:val="006169A0"/>
    <w:rsid w:val="006172C0"/>
    <w:rsid w:val="00621669"/>
    <w:rsid w:val="00622048"/>
    <w:rsid w:val="0062216D"/>
    <w:rsid w:val="0062619D"/>
    <w:rsid w:val="0062645A"/>
    <w:rsid w:val="00627725"/>
    <w:rsid w:val="00632AB6"/>
    <w:rsid w:val="00632E29"/>
    <w:rsid w:val="006338E0"/>
    <w:rsid w:val="006354E1"/>
    <w:rsid w:val="00637866"/>
    <w:rsid w:val="00640DF6"/>
    <w:rsid w:val="006421F0"/>
    <w:rsid w:val="006422F7"/>
    <w:rsid w:val="00642FDF"/>
    <w:rsid w:val="006433A7"/>
    <w:rsid w:val="0064356A"/>
    <w:rsid w:val="006474C9"/>
    <w:rsid w:val="00647A53"/>
    <w:rsid w:val="00654495"/>
    <w:rsid w:val="00655A17"/>
    <w:rsid w:val="00656E55"/>
    <w:rsid w:val="00657E2D"/>
    <w:rsid w:val="006621FC"/>
    <w:rsid w:val="00662DF8"/>
    <w:rsid w:val="00663845"/>
    <w:rsid w:val="0066397F"/>
    <w:rsid w:val="00664318"/>
    <w:rsid w:val="00664B72"/>
    <w:rsid w:val="00664D98"/>
    <w:rsid w:val="00664E7C"/>
    <w:rsid w:val="0066639C"/>
    <w:rsid w:val="006700C7"/>
    <w:rsid w:val="006707A0"/>
    <w:rsid w:val="00671513"/>
    <w:rsid w:val="006731C9"/>
    <w:rsid w:val="00674032"/>
    <w:rsid w:val="006749CB"/>
    <w:rsid w:val="00676A0C"/>
    <w:rsid w:val="00684A03"/>
    <w:rsid w:val="006856F7"/>
    <w:rsid w:val="006857F6"/>
    <w:rsid w:val="006859B7"/>
    <w:rsid w:val="00685C0E"/>
    <w:rsid w:val="006873C6"/>
    <w:rsid w:val="006904E8"/>
    <w:rsid w:val="0069140E"/>
    <w:rsid w:val="00694A62"/>
    <w:rsid w:val="006961B7"/>
    <w:rsid w:val="006977C8"/>
    <w:rsid w:val="006A03B2"/>
    <w:rsid w:val="006A2963"/>
    <w:rsid w:val="006A5CB2"/>
    <w:rsid w:val="006A75EB"/>
    <w:rsid w:val="006A78EC"/>
    <w:rsid w:val="006A7AAC"/>
    <w:rsid w:val="006B2725"/>
    <w:rsid w:val="006B3A19"/>
    <w:rsid w:val="006B6337"/>
    <w:rsid w:val="006C1CFF"/>
    <w:rsid w:val="006C43C8"/>
    <w:rsid w:val="006C459D"/>
    <w:rsid w:val="006C4AA2"/>
    <w:rsid w:val="006C76D2"/>
    <w:rsid w:val="006C76F4"/>
    <w:rsid w:val="006D029B"/>
    <w:rsid w:val="006D1E8F"/>
    <w:rsid w:val="006D1EB5"/>
    <w:rsid w:val="006D244A"/>
    <w:rsid w:val="006D3442"/>
    <w:rsid w:val="006D5559"/>
    <w:rsid w:val="006E02B9"/>
    <w:rsid w:val="006E22B3"/>
    <w:rsid w:val="006E31E9"/>
    <w:rsid w:val="006E4226"/>
    <w:rsid w:val="006E48AF"/>
    <w:rsid w:val="006E4BA4"/>
    <w:rsid w:val="006E59D3"/>
    <w:rsid w:val="006E6C19"/>
    <w:rsid w:val="006E6DA0"/>
    <w:rsid w:val="006E7FE3"/>
    <w:rsid w:val="006F5516"/>
    <w:rsid w:val="006F5763"/>
    <w:rsid w:val="006F7626"/>
    <w:rsid w:val="006F7884"/>
    <w:rsid w:val="00700105"/>
    <w:rsid w:val="007012C7"/>
    <w:rsid w:val="00702126"/>
    <w:rsid w:val="00703011"/>
    <w:rsid w:val="00704309"/>
    <w:rsid w:val="00704844"/>
    <w:rsid w:val="0070614B"/>
    <w:rsid w:val="00706B8A"/>
    <w:rsid w:val="00710C71"/>
    <w:rsid w:val="007111D6"/>
    <w:rsid w:val="00711A1D"/>
    <w:rsid w:val="007133AE"/>
    <w:rsid w:val="00713B83"/>
    <w:rsid w:val="00714A24"/>
    <w:rsid w:val="00714E1C"/>
    <w:rsid w:val="00714E9A"/>
    <w:rsid w:val="00715631"/>
    <w:rsid w:val="0071686A"/>
    <w:rsid w:val="00721BDA"/>
    <w:rsid w:val="00723BA5"/>
    <w:rsid w:val="007249A8"/>
    <w:rsid w:val="00727E1C"/>
    <w:rsid w:val="007332BA"/>
    <w:rsid w:val="0073550C"/>
    <w:rsid w:val="007400B9"/>
    <w:rsid w:val="00740ED9"/>
    <w:rsid w:val="00742C20"/>
    <w:rsid w:val="00743291"/>
    <w:rsid w:val="00743B23"/>
    <w:rsid w:val="00743D5F"/>
    <w:rsid w:val="007441F4"/>
    <w:rsid w:val="0074457E"/>
    <w:rsid w:val="00745B1E"/>
    <w:rsid w:val="00745F22"/>
    <w:rsid w:val="007521E5"/>
    <w:rsid w:val="00753590"/>
    <w:rsid w:val="00753683"/>
    <w:rsid w:val="007575A6"/>
    <w:rsid w:val="00762AC6"/>
    <w:rsid w:val="00762ACE"/>
    <w:rsid w:val="00763FD3"/>
    <w:rsid w:val="00764649"/>
    <w:rsid w:val="007649A4"/>
    <w:rsid w:val="007743FD"/>
    <w:rsid w:val="007748B6"/>
    <w:rsid w:val="00775F14"/>
    <w:rsid w:val="0077639A"/>
    <w:rsid w:val="00777CE4"/>
    <w:rsid w:val="00780175"/>
    <w:rsid w:val="007817F3"/>
    <w:rsid w:val="00785759"/>
    <w:rsid w:val="00785BF6"/>
    <w:rsid w:val="007918D4"/>
    <w:rsid w:val="007929B5"/>
    <w:rsid w:val="00792A25"/>
    <w:rsid w:val="00794844"/>
    <w:rsid w:val="00797393"/>
    <w:rsid w:val="007A047F"/>
    <w:rsid w:val="007A1723"/>
    <w:rsid w:val="007A1726"/>
    <w:rsid w:val="007A2E3D"/>
    <w:rsid w:val="007A3E2C"/>
    <w:rsid w:val="007A448E"/>
    <w:rsid w:val="007A586A"/>
    <w:rsid w:val="007A68DC"/>
    <w:rsid w:val="007A7E29"/>
    <w:rsid w:val="007A7E6D"/>
    <w:rsid w:val="007B00FA"/>
    <w:rsid w:val="007B0437"/>
    <w:rsid w:val="007B0B91"/>
    <w:rsid w:val="007B19C7"/>
    <w:rsid w:val="007B1C46"/>
    <w:rsid w:val="007B34BA"/>
    <w:rsid w:val="007B4727"/>
    <w:rsid w:val="007B5802"/>
    <w:rsid w:val="007B6F5E"/>
    <w:rsid w:val="007C049C"/>
    <w:rsid w:val="007C2F47"/>
    <w:rsid w:val="007C3147"/>
    <w:rsid w:val="007C336C"/>
    <w:rsid w:val="007C69CE"/>
    <w:rsid w:val="007D051F"/>
    <w:rsid w:val="007D0C85"/>
    <w:rsid w:val="007D1459"/>
    <w:rsid w:val="007D1C61"/>
    <w:rsid w:val="007D3325"/>
    <w:rsid w:val="007D36E6"/>
    <w:rsid w:val="007D3B19"/>
    <w:rsid w:val="007D3B33"/>
    <w:rsid w:val="007D4067"/>
    <w:rsid w:val="007D40B2"/>
    <w:rsid w:val="007D53C4"/>
    <w:rsid w:val="007D59AB"/>
    <w:rsid w:val="007E21B7"/>
    <w:rsid w:val="007E332D"/>
    <w:rsid w:val="007E44EA"/>
    <w:rsid w:val="007E5DF2"/>
    <w:rsid w:val="007E6FDF"/>
    <w:rsid w:val="007E7F87"/>
    <w:rsid w:val="007F07B6"/>
    <w:rsid w:val="007F35C7"/>
    <w:rsid w:val="007F39C4"/>
    <w:rsid w:val="007F6A65"/>
    <w:rsid w:val="007F7FC8"/>
    <w:rsid w:val="00800437"/>
    <w:rsid w:val="0080057E"/>
    <w:rsid w:val="00800E77"/>
    <w:rsid w:val="00805B68"/>
    <w:rsid w:val="00806A35"/>
    <w:rsid w:val="00810EA2"/>
    <w:rsid w:val="00810FAD"/>
    <w:rsid w:val="00814C2F"/>
    <w:rsid w:val="0081509C"/>
    <w:rsid w:val="00822685"/>
    <w:rsid w:val="00823A10"/>
    <w:rsid w:val="00823A95"/>
    <w:rsid w:val="00823EB4"/>
    <w:rsid w:val="00825626"/>
    <w:rsid w:val="008278B7"/>
    <w:rsid w:val="00831565"/>
    <w:rsid w:val="00833A7C"/>
    <w:rsid w:val="0083547E"/>
    <w:rsid w:val="008365C6"/>
    <w:rsid w:val="00836764"/>
    <w:rsid w:val="00836F22"/>
    <w:rsid w:val="00842146"/>
    <w:rsid w:val="00843077"/>
    <w:rsid w:val="00846D27"/>
    <w:rsid w:val="00846FBC"/>
    <w:rsid w:val="008476E3"/>
    <w:rsid w:val="00850DE0"/>
    <w:rsid w:val="00852170"/>
    <w:rsid w:val="0085382D"/>
    <w:rsid w:val="008555B8"/>
    <w:rsid w:val="00855CC5"/>
    <w:rsid w:val="00855E2A"/>
    <w:rsid w:val="0085657F"/>
    <w:rsid w:val="00857B11"/>
    <w:rsid w:val="00861108"/>
    <w:rsid w:val="00862AD5"/>
    <w:rsid w:val="00863477"/>
    <w:rsid w:val="00864346"/>
    <w:rsid w:val="00865647"/>
    <w:rsid w:val="00865876"/>
    <w:rsid w:val="008704EE"/>
    <w:rsid w:val="00870827"/>
    <w:rsid w:val="00874761"/>
    <w:rsid w:val="0087646B"/>
    <w:rsid w:val="00880233"/>
    <w:rsid w:val="008808C6"/>
    <w:rsid w:val="00881DAF"/>
    <w:rsid w:val="00882CFC"/>
    <w:rsid w:val="00884D6B"/>
    <w:rsid w:val="00886CF9"/>
    <w:rsid w:val="00887417"/>
    <w:rsid w:val="008905B2"/>
    <w:rsid w:val="00890779"/>
    <w:rsid w:val="00891216"/>
    <w:rsid w:val="0089281B"/>
    <w:rsid w:val="008930C7"/>
    <w:rsid w:val="00893DB5"/>
    <w:rsid w:val="0089657B"/>
    <w:rsid w:val="00896844"/>
    <w:rsid w:val="008A2CFE"/>
    <w:rsid w:val="008A339B"/>
    <w:rsid w:val="008A3785"/>
    <w:rsid w:val="008A570F"/>
    <w:rsid w:val="008A68A6"/>
    <w:rsid w:val="008B394A"/>
    <w:rsid w:val="008B3B34"/>
    <w:rsid w:val="008B3EA0"/>
    <w:rsid w:val="008B49B8"/>
    <w:rsid w:val="008B53BF"/>
    <w:rsid w:val="008B7271"/>
    <w:rsid w:val="008C1A5B"/>
    <w:rsid w:val="008C2B09"/>
    <w:rsid w:val="008C2E8C"/>
    <w:rsid w:val="008C313F"/>
    <w:rsid w:val="008C4DDE"/>
    <w:rsid w:val="008C7572"/>
    <w:rsid w:val="008D0D42"/>
    <w:rsid w:val="008D2C1F"/>
    <w:rsid w:val="008D474F"/>
    <w:rsid w:val="008D576C"/>
    <w:rsid w:val="008D6AE1"/>
    <w:rsid w:val="008D6B54"/>
    <w:rsid w:val="008D73E7"/>
    <w:rsid w:val="008E0548"/>
    <w:rsid w:val="008E07EB"/>
    <w:rsid w:val="008E0E04"/>
    <w:rsid w:val="008E26A0"/>
    <w:rsid w:val="008E6EC7"/>
    <w:rsid w:val="008F2B87"/>
    <w:rsid w:val="008F34D8"/>
    <w:rsid w:val="008F4CBE"/>
    <w:rsid w:val="008F5E36"/>
    <w:rsid w:val="008F7142"/>
    <w:rsid w:val="009003AA"/>
    <w:rsid w:val="00906ED1"/>
    <w:rsid w:val="00907BAE"/>
    <w:rsid w:val="009149E0"/>
    <w:rsid w:val="009154BB"/>
    <w:rsid w:val="009162AA"/>
    <w:rsid w:val="00916328"/>
    <w:rsid w:val="00916CEB"/>
    <w:rsid w:val="00917571"/>
    <w:rsid w:val="00924E8E"/>
    <w:rsid w:val="00925C10"/>
    <w:rsid w:val="009267DE"/>
    <w:rsid w:val="009269E1"/>
    <w:rsid w:val="00927223"/>
    <w:rsid w:val="00927D65"/>
    <w:rsid w:val="0093125D"/>
    <w:rsid w:val="0093554B"/>
    <w:rsid w:val="00935CDA"/>
    <w:rsid w:val="00937560"/>
    <w:rsid w:val="00937C86"/>
    <w:rsid w:val="009414A1"/>
    <w:rsid w:val="00941A29"/>
    <w:rsid w:val="00942A69"/>
    <w:rsid w:val="00944E53"/>
    <w:rsid w:val="009464CC"/>
    <w:rsid w:val="00946914"/>
    <w:rsid w:val="00953286"/>
    <w:rsid w:val="009535C4"/>
    <w:rsid w:val="00955870"/>
    <w:rsid w:val="00955ED3"/>
    <w:rsid w:val="00956C96"/>
    <w:rsid w:val="009571EC"/>
    <w:rsid w:val="00963471"/>
    <w:rsid w:val="0096351D"/>
    <w:rsid w:val="0096472F"/>
    <w:rsid w:val="009658D5"/>
    <w:rsid w:val="00966B5E"/>
    <w:rsid w:val="00973325"/>
    <w:rsid w:val="009734EB"/>
    <w:rsid w:val="00975C2C"/>
    <w:rsid w:val="009774DE"/>
    <w:rsid w:val="00981B09"/>
    <w:rsid w:val="00981C71"/>
    <w:rsid w:val="00982640"/>
    <w:rsid w:val="00984490"/>
    <w:rsid w:val="00984CC1"/>
    <w:rsid w:val="00985707"/>
    <w:rsid w:val="009866B6"/>
    <w:rsid w:val="00990B5D"/>
    <w:rsid w:val="009916F2"/>
    <w:rsid w:val="0099258D"/>
    <w:rsid w:val="00993B2A"/>
    <w:rsid w:val="009972BA"/>
    <w:rsid w:val="00997CAD"/>
    <w:rsid w:val="009A01BE"/>
    <w:rsid w:val="009A151E"/>
    <w:rsid w:val="009A1714"/>
    <w:rsid w:val="009A2280"/>
    <w:rsid w:val="009A2666"/>
    <w:rsid w:val="009A34A8"/>
    <w:rsid w:val="009A4D5D"/>
    <w:rsid w:val="009B10AD"/>
    <w:rsid w:val="009B1C5C"/>
    <w:rsid w:val="009B1F0A"/>
    <w:rsid w:val="009B30EA"/>
    <w:rsid w:val="009B4154"/>
    <w:rsid w:val="009B433E"/>
    <w:rsid w:val="009B633F"/>
    <w:rsid w:val="009B63E5"/>
    <w:rsid w:val="009B6651"/>
    <w:rsid w:val="009B685A"/>
    <w:rsid w:val="009B6D2E"/>
    <w:rsid w:val="009B6D3F"/>
    <w:rsid w:val="009B7B6F"/>
    <w:rsid w:val="009C0E03"/>
    <w:rsid w:val="009C1886"/>
    <w:rsid w:val="009C606C"/>
    <w:rsid w:val="009C712B"/>
    <w:rsid w:val="009D10ED"/>
    <w:rsid w:val="009D1490"/>
    <w:rsid w:val="009D19E6"/>
    <w:rsid w:val="009D2AC5"/>
    <w:rsid w:val="009D336B"/>
    <w:rsid w:val="009D3550"/>
    <w:rsid w:val="009D4683"/>
    <w:rsid w:val="009D6AEE"/>
    <w:rsid w:val="009E0D1D"/>
    <w:rsid w:val="009E22EF"/>
    <w:rsid w:val="009E2BAF"/>
    <w:rsid w:val="009E2D0C"/>
    <w:rsid w:val="009F092A"/>
    <w:rsid w:val="009F2383"/>
    <w:rsid w:val="009F46E3"/>
    <w:rsid w:val="009F706F"/>
    <w:rsid w:val="00A00267"/>
    <w:rsid w:val="00A008E7"/>
    <w:rsid w:val="00A01997"/>
    <w:rsid w:val="00A0223A"/>
    <w:rsid w:val="00A034E0"/>
    <w:rsid w:val="00A04BAA"/>
    <w:rsid w:val="00A04C71"/>
    <w:rsid w:val="00A05AD6"/>
    <w:rsid w:val="00A0668A"/>
    <w:rsid w:val="00A06A2E"/>
    <w:rsid w:val="00A10735"/>
    <w:rsid w:val="00A1577D"/>
    <w:rsid w:val="00A1685D"/>
    <w:rsid w:val="00A17595"/>
    <w:rsid w:val="00A17B75"/>
    <w:rsid w:val="00A22596"/>
    <w:rsid w:val="00A238AB"/>
    <w:rsid w:val="00A2574C"/>
    <w:rsid w:val="00A257D5"/>
    <w:rsid w:val="00A261BB"/>
    <w:rsid w:val="00A2723A"/>
    <w:rsid w:val="00A303EA"/>
    <w:rsid w:val="00A30D6E"/>
    <w:rsid w:val="00A31549"/>
    <w:rsid w:val="00A31A67"/>
    <w:rsid w:val="00A35E4E"/>
    <w:rsid w:val="00A41FA2"/>
    <w:rsid w:val="00A46EFD"/>
    <w:rsid w:val="00A47916"/>
    <w:rsid w:val="00A47FDF"/>
    <w:rsid w:val="00A50503"/>
    <w:rsid w:val="00A512D6"/>
    <w:rsid w:val="00A51859"/>
    <w:rsid w:val="00A51F48"/>
    <w:rsid w:val="00A564C8"/>
    <w:rsid w:val="00A62650"/>
    <w:rsid w:val="00A6320D"/>
    <w:rsid w:val="00A6326D"/>
    <w:rsid w:val="00A63A35"/>
    <w:rsid w:val="00A65D59"/>
    <w:rsid w:val="00A6607E"/>
    <w:rsid w:val="00A70246"/>
    <w:rsid w:val="00A7052A"/>
    <w:rsid w:val="00A71D17"/>
    <w:rsid w:val="00A749A0"/>
    <w:rsid w:val="00A74EB9"/>
    <w:rsid w:val="00A74F75"/>
    <w:rsid w:val="00A750C1"/>
    <w:rsid w:val="00A770B8"/>
    <w:rsid w:val="00A77347"/>
    <w:rsid w:val="00A77410"/>
    <w:rsid w:val="00A77A3B"/>
    <w:rsid w:val="00A82815"/>
    <w:rsid w:val="00A82F8D"/>
    <w:rsid w:val="00A83D2B"/>
    <w:rsid w:val="00A83E3C"/>
    <w:rsid w:val="00A857DC"/>
    <w:rsid w:val="00A914DC"/>
    <w:rsid w:val="00A92E93"/>
    <w:rsid w:val="00A93F0E"/>
    <w:rsid w:val="00A93FD1"/>
    <w:rsid w:val="00A940C1"/>
    <w:rsid w:val="00A9445F"/>
    <w:rsid w:val="00A94C0E"/>
    <w:rsid w:val="00A95DB7"/>
    <w:rsid w:val="00A9670F"/>
    <w:rsid w:val="00AA01D5"/>
    <w:rsid w:val="00AA1033"/>
    <w:rsid w:val="00AA2AA6"/>
    <w:rsid w:val="00AA307B"/>
    <w:rsid w:val="00AA5414"/>
    <w:rsid w:val="00AA6916"/>
    <w:rsid w:val="00AA7EBC"/>
    <w:rsid w:val="00AB22F2"/>
    <w:rsid w:val="00AB50E3"/>
    <w:rsid w:val="00AB6519"/>
    <w:rsid w:val="00AB6974"/>
    <w:rsid w:val="00AB6ED9"/>
    <w:rsid w:val="00AC39DC"/>
    <w:rsid w:val="00AC5209"/>
    <w:rsid w:val="00AD1F69"/>
    <w:rsid w:val="00AD229F"/>
    <w:rsid w:val="00AD2D67"/>
    <w:rsid w:val="00AD46AE"/>
    <w:rsid w:val="00AD4D9A"/>
    <w:rsid w:val="00AD571B"/>
    <w:rsid w:val="00AD7299"/>
    <w:rsid w:val="00AE2814"/>
    <w:rsid w:val="00AE3165"/>
    <w:rsid w:val="00AE3586"/>
    <w:rsid w:val="00AE39ED"/>
    <w:rsid w:val="00AE3E49"/>
    <w:rsid w:val="00AE3F75"/>
    <w:rsid w:val="00AE4B93"/>
    <w:rsid w:val="00AE54BE"/>
    <w:rsid w:val="00AE6C02"/>
    <w:rsid w:val="00AE7021"/>
    <w:rsid w:val="00AF0B77"/>
    <w:rsid w:val="00AF0B99"/>
    <w:rsid w:val="00AF17AD"/>
    <w:rsid w:val="00AF2870"/>
    <w:rsid w:val="00AF2DFE"/>
    <w:rsid w:val="00AF425A"/>
    <w:rsid w:val="00AF4C3D"/>
    <w:rsid w:val="00AF6694"/>
    <w:rsid w:val="00AF7143"/>
    <w:rsid w:val="00AF77EC"/>
    <w:rsid w:val="00B00CE4"/>
    <w:rsid w:val="00B00FE0"/>
    <w:rsid w:val="00B011B7"/>
    <w:rsid w:val="00B019F7"/>
    <w:rsid w:val="00B04158"/>
    <w:rsid w:val="00B042B4"/>
    <w:rsid w:val="00B06B8E"/>
    <w:rsid w:val="00B12010"/>
    <w:rsid w:val="00B13454"/>
    <w:rsid w:val="00B162C6"/>
    <w:rsid w:val="00B166D7"/>
    <w:rsid w:val="00B1720E"/>
    <w:rsid w:val="00B177BB"/>
    <w:rsid w:val="00B23585"/>
    <w:rsid w:val="00B239B9"/>
    <w:rsid w:val="00B23D41"/>
    <w:rsid w:val="00B23E84"/>
    <w:rsid w:val="00B24F30"/>
    <w:rsid w:val="00B25658"/>
    <w:rsid w:val="00B26A83"/>
    <w:rsid w:val="00B3131D"/>
    <w:rsid w:val="00B34D8F"/>
    <w:rsid w:val="00B363A8"/>
    <w:rsid w:val="00B3653C"/>
    <w:rsid w:val="00B370E7"/>
    <w:rsid w:val="00B40468"/>
    <w:rsid w:val="00B4130F"/>
    <w:rsid w:val="00B4179C"/>
    <w:rsid w:val="00B42958"/>
    <w:rsid w:val="00B4373B"/>
    <w:rsid w:val="00B43A85"/>
    <w:rsid w:val="00B46C6F"/>
    <w:rsid w:val="00B524F6"/>
    <w:rsid w:val="00B54A0D"/>
    <w:rsid w:val="00B561C6"/>
    <w:rsid w:val="00B565AB"/>
    <w:rsid w:val="00B60281"/>
    <w:rsid w:val="00B60F4E"/>
    <w:rsid w:val="00B61F8B"/>
    <w:rsid w:val="00B62FEB"/>
    <w:rsid w:val="00B63797"/>
    <w:rsid w:val="00B65962"/>
    <w:rsid w:val="00B6621C"/>
    <w:rsid w:val="00B668DB"/>
    <w:rsid w:val="00B70924"/>
    <w:rsid w:val="00B70D4F"/>
    <w:rsid w:val="00B71BC5"/>
    <w:rsid w:val="00B72579"/>
    <w:rsid w:val="00B7302E"/>
    <w:rsid w:val="00B73611"/>
    <w:rsid w:val="00B73717"/>
    <w:rsid w:val="00B74615"/>
    <w:rsid w:val="00B7638B"/>
    <w:rsid w:val="00B76443"/>
    <w:rsid w:val="00B76496"/>
    <w:rsid w:val="00B766E5"/>
    <w:rsid w:val="00B7721C"/>
    <w:rsid w:val="00B772F3"/>
    <w:rsid w:val="00B804B9"/>
    <w:rsid w:val="00B826E1"/>
    <w:rsid w:val="00B8278A"/>
    <w:rsid w:val="00B8510A"/>
    <w:rsid w:val="00B85603"/>
    <w:rsid w:val="00B91649"/>
    <w:rsid w:val="00B92226"/>
    <w:rsid w:val="00BA1065"/>
    <w:rsid w:val="00BA3942"/>
    <w:rsid w:val="00BA3AFE"/>
    <w:rsid w:val="00BA44EB"/>
    <w:rsid w:val="00BA5283"/>
    <w:rsid w:val="00BA550A"/>
    <w:rsid w:val="00BA6797"/>
    <w:rsid w:val="00BA7053"/>
    <w:rsid w:val="00BB0314"/>
    <w:rsid w:val="00BB0594"/>
    <w:rsid w:val="00BB05D3"/>
    <w:rsid w:val="00BB0AE2"/>
    <w:rsid w:val="00BB1D17"/>
    <w:rsid w:val="00BB23FE"/>
    <w:rsid w:val="00BB24CA"/>
    <w:rsid w:val="00BB49E5"/>
    <w:rsid w:val="00BB4AE7"/>
    <w:rsid w:val="00BB5482"/>
    <w:rsid w:val="00BB561B"/>
    <w:rsid w:val="00BB790D"/>
    <w:rsid w:val="00BC3803"/>
    <w:rsid w:val="00BC4E78"/>
    <w:rsid w:val="00BC5BD2"/>
    <w:rsid w:val="00BC660B"/>
    <w:rsid w:val="00BD185C"/>
    <w:rsid w:val="00BD26BD"/>
    <w:rsid w:val="00BD2B2D"/>
    <w:rsid w:val="00BD399F"/>
    <w:rsid w:val="00BD4904"/>
    <w:rsid w:val="00BD673E"/>
    <w:rsid w:val="00BD70E3"/>
    <w:rsid w:val="00BE1762"/>
    <w:rsid w:val="00BE44AF"/>
    <w:rsid w:val="00BE4814"/>
    <w:rsid w:val="00BE5A77"/>
    <w:rsid w:val="00BE60C0"/>
    <w:rsid w:val="00BF046A"/>
    <w:rsid w:val="00BF1FFC"/>
    <w:rsid w:val="00BF21CE"/>
    <w:rsid w:val="00BF42D5"/>
    <w:rsid w:val="00BF5768"/>
    <w:rsid w:val="00C00549"/>
    <w:rsid w:val="00C01FCA"/>
    <w:rsid w:val="00C02A39"/>
    <w:rsid w:val="00C033E4"/>
    <w:rsid w:val="00C0667E"/>
    <w:rsid w:val="00C0762E"/>
    <w:rsid w:val="00C1264E"/>
    <w:rsid w:val="00C128C3"/>
    <w:rsid w:val="00C13726"/>
    <w:rsid w:val="00C15CF0"/>
    <w:rsid w:val="00C20825"/>
    <w:rsid w:val="00C21833"/>
    <w:rsid w:val="00C2287C"/>
    <w:rsid w:val="00C22A15"/>
    <w:rsid w:val="00C2333D"/>
    <w:rsid w:val="00C23747"/>
    <w:rsid w:val="00C24613"/>
    <w:rsid w:val="00C24B97"/>
    <w:rsid w:val="00C26090"/>
    <w:rsid w:val="00C26368"/>
    <w:rsid w:val="00C276C6"/>
    <w:rsid w:val="00C3154B"/>
    <w:rsid w:val="00C317C9"/>
    <w:rsid w:val="00C3222F"/>
    <w:rsid w:val="00C32E08"/>
    <w:rsid w:val="00C330B6"/>
    <w:rsid w:val="00C34CE9"/>
    <w:rsid w:val="00C36124"/>
    <w:rsid w:val="00C363E2"/>
    <w:rsid w:val="00C37B28"/>
    <w:rsid w:val="00C40C43"/>
    <w:rsid w:val="00C4433D"/>
    <w:rsid w:val="00C44509"/>
    <w:rsid w:val="00C4614A"/>
    <w:rsid w:val="00C5228A"/>
    <w:rsid w:val="00C53EB1"/>
    <w:rsid w:val="00C540FC"/>
    <w:rsid w:val="00C560C8"/>
    <w:rsid w:val="00C56C6E"/>
    <w:rsid w:val="00C6198E"/>
    <w:rsid w:val="00C658B7"/>
    <w:rsid w:val="00C65F74"/>
    <w:rsid w:val="00C66220"/>
    <w:rsid w:val="00C66B71"/>
    <w:rsid w:val="00C7171C"/>
    <w:rsid w:val="00C71A7E"/>
    <w:rsid w:val="00C72146"/>
    <w:rsid w:val="00C734FB"/>
    <w:rsid w:val="00C73E10"/>
    <w:rsid w:val="00C804B9"/>
    <w:rsid w:val="00C80ED2"/>
    <w:rsid w:val="00C83304"/>
    <w:rsid w:val="00C84DDE"/>
    <w:rsid w:val="00C8528E"/>
    <w:rsid w:val="00C85D8D"/>
    <w:rsid w:val="00C91BB8"/>
    <w:rsid w:val="00C92448"/>
    <w:rsid w:val="00C92704"/>
    <w:rsid w:val="00C93EAB"/>
    <w:rsid w:val="00C93F93"/>
    <w:rsid w:val="00C9500A"/>
    <w:rsid w:val="00C95E69"/>
    <w:rsid w:val="00C95EF7"/>
    <w:rsid w:val="00C96489"/>
    <w:rsid w:val="00C967C7"/>
    <w:rsid w:val="00C97C43"/>
    <w:rsid w:val="00C97F6F"/>
    <w:rsid w:val="00CA2DD7"/>
    <w:rsid w:val="00CA3B14"/>
    <w:rsid w:val="00CA3C38"/>
    <w:rsid w:val="00CA4EA9"/>
    <w:rsid w:val="00CB13B1"/>
    <w:rsid w:val="00CB1863"/>
    <w:rsid w:val="00CB1FC2"/>
    <w:rsid w:val="00CB5AC5"/>
    <w:rsid w:val="00CC0E63"/>
    <w:rsid w:val="00CC2ACF"/>
    <w:rsid w:val="00CC2E83"/>
    <w:rsid w:val="00CC2F6A"/>
    <w:rsid w:val="00CC3794"/>
    <w:rsid w:val="00CC44B1"/>
    <w:rsid w:val="00CC52CB"/>
    <w:rsid w:val="00CC55C9"/>
    <w:rsid w:val="00CC619C"/>
    <w:rsid w:val="00CC73B9"/>
    <w:rsid w:val="00CD3E9D"/>
    <w:rsid w:val="00CD5997"/>
    <w:rsid w:val="00CD73ED"/>
    <w:rsid w:val="00CE066E"/>
    <w:rsid w:val="00CE13A7"/>
    <w:rsid w:val="00CE2A7C"/>
    <w:rsid w:val="00CE6012"/>
    <w:rsid w:val="00CE6F13"/>
    <w:rsid w:val="00CE7A87"/>
    <w:rsid w:val="00CE7B23"/>
    <w:rsid w:val="00CF0270"/>
    <w:rsid w:val="00CF14D6"/>
    <w:rsid w:val="00CF26CD"/>
    <w:rsid w:val="00CF2D09"/>
    <w:rsid w:val="00CF3D29"/>
    <w:rsid w:val="00CF3ED1"/>
    <w:rsid w:val="00CF4C00"/>
    <w:rsid w:val="00CF6393"/>
    <w:rsid w:val="00CF6C72"/>
    <w:rsid w:val="00CF7E15"/>
    <w:rsid w:val="00D0051A"/>
    <w:rsid w:val="00D017A5"/>
    <w:rsid w:val="00D02060"/>
    <w:rsid w:val="00D02084"/>
    <w:rsid w:val="00D041EF"/>
    <w:rsid w:val="00D04EF6"/>
    <w:rsid w:val="00D05A18"/>
    <w:rsid w:val="00D11C42"/>
    <w:rsid w:val="00D12D0C"/>
    <w:rsid w:val="00D135B7"/>
    <w:rsid w:val="00D13ECC"/>
    <w:rsid w:val="00D14267"/>
    <w:rsid w:val="00D168E1"/>
    <w:rsid w:val="00D21454"/>
    <w:rsid w:val="00D21D8B"/>
    <w:rsid w:val="00D22561"/>
    <w:rsid w:val="00D24F13"/>
    <w:rsid w:val="00D25477"/>
    <w:rsid w:val="00D303AA"/>
    <w:rsid w:val="00D30E98"/>
    <w:rsid w:val="00D313B8"/>
    <w:rsid w:val="00D34E00"/>
    <w:rsid w:val="00D34FD1"/>
    <w:rsid w:val="00D3531E"/>
    <w:rsid w:val="00D40AD7"/>
    <w:rsid w:val="00D42287"/>
    <w:rsid w:val="00D42B6D"/>
    <w:rsid w:val="00D44730"/>
    <w:rsid w:val="00D44AB3"/>
    <w:rsid w:val="00D4622F"/>
    <w:rsid w:val="00D52597"/>
    <w:rsid w:val="00D52D1F"/>
    <w:rsid w:val="00D539B9"/>
    <w:rsid w:val="00D56F02"/>
    <w:rsid w:val="00D56F53"/>
    <w:rsid w:val="00D60BD7"/>
    <w:rsid w:val="00D61E4F"/>
    <w:rsid w:val="00D6202F"/>
    <w:rsid w:val="00D635C8"/>
    <w:rsid w:val="00D655B7"/>
    <w:rsid w:val="00D6797B"/>
    <w:rsid w:val="00D67C83"/>
    <w:rsid w:val="00D70414"/>
    <w:rsid w:val="00D70A72"/>
    <w:rsid w:val="00D726B1"/>
    <w:rsid w:val="00D74D78"/>
    <w:rsid w:val="00D7595C"/>
    <w:rsid w:val="00D776D8"/>
    <w:rsid w:val="00D82040"/>
    <w:rsid w:val="00D836D7"/>
    <w:rsid w:val="00D854E7"/>
    <w:rsid w:val="00D857A6"/>
    <w:rsid w:val="00D907A3"/>
    <w:rsid w:val="00D927C0"/>
    <w:rsid w:val="00D96A23"/>
    <w:rsid w:val="00D975CC"/>
    <w:rsid w:val="00D97C6F"/>
    <w:rsid w:val="00D97DF4"/>
    <w:rsid w:val="00DA1F89"/>
    <w:rsid w:val="00DA2C12"/>
    <w:rsid w:val="00DA2CC3"/>
    <w:rsid w:val="00DA53BF"/>
    <w:rsid w:val="00DA729D"/>
    <w:rsid w:val="00DB2B60"/>
    <w:rsid w:val="00DB525A"/>
    <w:rsid w:val="00DB7013"/>
    <w:rsid w:val="00DC07DB"/>
    <w:rsid w:val="00DC0E8A"/>
    <w:rsid w:val="00DC0FCD"/>
    <w:rsid w:val="00DC2EA2"/>
    <w:rsid w:val="00DC3C2F"/>
    <w:rsid w:val="00DC5C7A"/>
    <w:rsid w:val="00DC6D5F"/>
    <w:rsid w:val="00DC74FD"/>
    <w:rsid w:val="00DD0D86"/>
    <w:rsid w:val="00DD180C"/>
    <w:rsid w:val="00DD1BEE"/>
    <w:rsid w:val="00DD2F2E"/>
    <w:rsid w:val="00DD3895"/>
    <w:rsid w:val="00DD64A0"/>
    <w:rsid w:val="00DD7268"/>
    <w:rsid w:val="00DE08CB"/>
    <w:rsid w:val="00DE1390"/>
    <w:rsid w:val="00DE145B"/>
    <w:rsid w:val="00DE26FA"/>
    <w:rsid w:val="00DE63E4"/>
    <w:rsid w:val="00DE75FF"/>
    <w:rsid w:val="00DE7650"/>
    <w:rsid w:val="00DF3794"/>
    <w:rsid w:val="00DF4618"/>
    <w:rsid w:val="00DF7D7E"/>
    <w:rsid w:val="00E00363"/>
    <w:rsid w:val="00E01735"/>
    <w:rsid w:val="00E0232D"/>
    <w:rsid w:val="00E0486E"/>
    <w:rsid w:val="00E049BF"/>
    <w:rsid w:val="00E0712A"/>
    <w:rsid w:val="00E07389"/>
    <w:rsid w:val="00E07713"/>
    <w:rsid w:val="00E10081"/>
    <w:rsid w:val="00E1110C"/>
    <w:rsid w:val="00E124E9"/>
    <w:rsid w:val="00E12EE8"/>
    <w:rsid w:val="00E13E18"/>
    <w:rsid w:val="00E2171F"/>
    <w:rsid w:val="00E218C0"/>
    <w:rsid w:val="00E22F3A"/>
    <w:rsid w:val="00E24B33"/>
    <w:rsid w:val="00E263AB"/>
    <w:rsid w:val="00E26473"/>
    <w:rsid w:val="00E30048"/>
    <w:rsid w:val="00E33168"/>
    <w:rsid w:val="00E3322D"/>
    <w:rsid w:val="00E33AC4"/>
    <w:rsid w:val="00E33D6D"/>
    <w:rsid w:val="00E361D8"/>
    <w:rsid w:val="00E368A9"/>
    <w:rsid w:val="00E36EF8"/>
    <w:rsid w:val="00E4109C"/>
    <w:rsid w:val="00E4469F"/>
    <w:rsid w:val="00E551C0"/>
    <w:rsid w:val="00E56158"/>
    <w:rsid w:val="00E60E82"/>
    <w:rsid w:val="00E61D90"/>
    <w:rsid w:val="00E6448A"/>
    <w:rsid w:val="00E663D9"/>
    <w:rsid w:val="00E66CEE"/>
    <w:rsid w:val="00E66E47"/>
    <w:rsid w:val="00E67B42"/>
    <w:rsid w:val="00E70A3E"/>
    <w:rsid w:val="00E736DE"/>
    <w:rsid w:val="00E73AA5"/>
    <w:rsid w:val="00E74429"/>
    <w:rsid w:val="00E74514"/>
    <w:rsid w:val="00E76122"/>
    <w:rsid w:val="00E7666F"/>
    <w:rsid w:val="00E76CE8"/>
    <w:rsid w:val="00E779EE"/>
    <w:rsid w:val="00E80AF1"/>
    <w:rsid w:val="00E82B43"/>
    <w:rsid w:val="00E8439D"/>
    <w:rsid w:val="00E84B21"/>
    <w:rsid w:val="00E90010"/>
    <w:rsid w:val="00E9011A"/>
    <w:rsid w:val="00E90495"/>
    <w:rsid w:val="00E90A70"/>
    <w:rsid w:val="00E91E87"/>
    <w:rsid w:val="00E92A2B"/>
    <w:rsid w:val="00E93071"/>
    <w:rsid w:val="00E93A3D"/>
    <w:rsid w:val="00E94BD0"/>
    <w:rsid w:val="00E959AE"/>
    <w:rsid w:val="00E95BF4"/>
    <w:rsid w:val="00E962DE"/>
    <w:rsid w:val="00E96B1B"/>
    <w:rsid w:val="00EA0699"/>
    <w:rsid w:val="00EA08D4"/>
    <w:rsid w:val="00EA2C92"/>
    <w:rsid w:val="00EA3075"/>
    <w:rsid w:val="00EA3E18"/>
    <w:rsid w:val="00EA45E0"/>
    <w:rsid w:val="00EA58A3"/>
    <w:rsid w:val="00EB02FF"/>
    <w:rsid w:val="00EB1C99"/>
    <w:rsid w:val="00EB2E09"/>
    <w:rsid w:val="00EB39EC"/>
    <w:rsid w:val="00EB4332"/>
    <w:rsid w:val="00EB5B8C"/>
    <w:rsid w:val="00EB73C9"/>
    <w:rsid w:val="00EB7B0B"/>
    <w:rsid w:val="00EC184F"/>
    <w:rsid w:val="00EC1FE1"/>
    <w:rsid w:val="00EC629F"/>
    <w:rsid w:val="00EC63DE"/>
    <w:rsid w:val="00EC71A6"/>
    <w:rsid w:val="00ED01A9"/>
    <w:rsid w:val="00ED2937"/>
    <w:rsid w:val="00ED4F6F"/>
    <w:rsid w:val="00ED5A18"/>
    <w:rsid w:val="00ED651A"/>
    <w:rsid w:val="00ED7AED"/>
    <w:rsid w:val="00EE2A08"/>
    <w:rsid w:val="00EE3DA0"/>
    <w:rsid w:val="00EE3DD7"/>
    <w:rsid w:val="00EE655E"/>
    <w:rsid w:val="00EE69CF"/>
    <w:rsid w:val="00EE6FA1"/>
    <w:rsid w:val="00EF3808"/>
    <w:rsid w:val="00EF3CF6"/>
    <w:rsid w:val="00EF47F9"/>
    <w:rsid w:val="00EF765D"/>
    <w:rsid w:val="00EF7BAF"/>
    <w:rsid w:val="00F10281"/>
    <w:rsid w:val="00F102ED"/>
    <w:rsid w:val="00F11308"/>
    <w:rsid w:val="00F11930"/>
    <w:rsid w:val="00F1338C"/>
    <w:rsid w:val="00F13C32"/>
    <w:rsid w:val="00F13FA8"/>
    <w:rsid w:val="00F1423B"/>
    <w:rsid w:val="00F1619D"/>
    <w:rsid w:val="00F177BF"/>
    <w:rsid w:val="00F20BD3"/>
    <w:rsid w:val="00F2112B"/>
    <w:rsid w:val="00F22667"/>
    <w:rsid w:val="00F24946"/>
    <w:rsid w:val="00F24D4C"/>
    <w:rsid w:val="00F25D82"/>
    <w:rsid w:val="00F2619F"/>
    <w:rsid w:val="00F26518"/>
    <w:rsid w:val="00F27B57"/>
    <w:rsid w:val="00F27DD3"/>
    <w:rsid w:val="00F313EC"/>
    <w:rsid w:val="00F314CD"/>
    <w:rsid w:val="00F3214D"/>
    <w:rsid w:val="00F32DBA"/>
    <w:rsid w:val="00F34433"/>
    <w:rsid w:val="00F34434"/>
    <w:rsid w:val="00F37C34"/>
    <w:rsid w:val="00F40DA7"/>
    <w:rsid w:val="00F4105B"/>
    <w:rsid w:val="00F42AC1"/>
    <w:rsid w:val="00F42F5C"/>
    <w:rsid w:val="00F4335D"/>
    <w:rsid w:val="00F458CA"/>
    <w:rsid w:val="00F5116F"/>
    <w:rsid w:val="00F5257C"/>
    <w:rsid w:val="00F54277"/>
    <w:rsid w:val="00F5515B"/>
    <w:rsid w:val="00F578E0"/>
    <w:rsid w:val="00F57A5C"/>
    <w:rsid w:val="00F600AC"/>
    <w:rsid w:val="00F608C1"/>
    <w:rsid w:val="00F6133C"/>
    <w:rsid w:val="00F627C4"/>
    <w:rsid w:val="00F6291E"/>
    <w:rsid w:val="00F63657"/>
    <w:rsid w:val="00F644CE"/>
    <w:rsid w:val="00F6685B"/>
    <w:rsid w:val="00F67C6F"/>
    <w:rsid w:val="00F70564"/>
    <w:rsid w:val="00F73971"/>
    <w:rsid w:val="00F744CC"/>
    <w:rsid w:val="00F74534"/>
    <w:rsid w:val="00F76FFD"/>
    <w:rsid w:val="00F809A3"/>
    <w:rsid w:val="00F82091"/>
    <w:rsid w:val="00F82E35"/>
    <w:rsid w:val="00F833C7"/>
    <w:rsid w:val="00F83F99"/>
    <w:rsid w:val="00F86953"/>
    <w:rsid w:val="00F877C5"/>
    <w:rsid w:val="00F87F60"/>
    <w:rsid w:val="00F90A10"/>
    <w:rsid w:val="00F917A4"/>
    <w:rsid w:val="00F91DAC"/>
    <w:rsid w:val="00F924A4"/>
    <w:rsid w:val="00F926AC"/>
    <w:rsid w:val="00F9492E"/>
    <w:rsid w:val="00F97BD9"/>
    <w:rsid w:val="00FA0034"/>
    <w:rsid w:val="00FA1ACC"/>
    <w:rsid w:val="00FA3F10"/>
    <w:rsid w:val="00FA3FF2"/>
    <w:rsid w:val="00FA47E7"/>
    <w:rsid w:val="00FA4E9D"/>
    <w:rsid w:val="00FA735C"/>
    <w:rsid w:val="00FB04DE"/>
    <w:rsid w:val="00FB081E"/>
    <w:rsid w:val="00FB0B63"/>
    <w:rsid w:val="00FB13EA"/>
    <w:rsid w:val="00FB26FC"/>
    <w:rsid w:val="00FB3610"/>
    <w:rsid w:val="00FB5171"/>
    <w:rsid w:val="00FB729D"/>
    <w:rsid w:val="00FB77EC"/>
    <w:rsid w:val="00FC365B"/>
    <w:rsid w:val="00FC3C2F"/>
    <w:rsid w:val="00FC40C7"/>
    <w:rsid w:val="00FC4401"/>
    <w:rsid w:val="00FC4816"/>
    <w:rsid w:val="00FC4EBE"/>
    <w:rsid w:val="00FC5392"/>
    <w:rsid w:val="00FC6A9F"/>
    <w:rsid w:val="00FC78DE"/>
    <w:rsid w:val="00FC7DDE"/>
    <w:rsid w:val="00FD1727"/>
    <w:rsid w:val="00FD175E"/>
    <w:rsid w:val="00FD176A"/>
    <w:rsid w:val="00FD5426"/>
    <w:rsid w:val="00FD5787"/>
    <w:rsid w:val="00FD5F51"/>
    <w:rsid w:val="00FD75F4"/>
    <w:rsid w:val="00FE0024"/>
    <w:rsid w:val="00FE0A23"/>
    <w:rsid w:val="00FE0E33"/>
    <w:rsid w:val="00FE0FE7"/>
    <w:rsid w:val="00FE1B74"/>
    <w:rsid w:val="00FE22E6"/>
    <w:rsid w:val="00FE25BE"/>
    <w:rsid w:val="00FE44A8"/>
    <w:rsid w:val="00FE44FF"/>
    <w:rsid w:val="00FE6375"/>
    <w:rsid w:val="00FE7403"/>
    <w:rsid w:val="00FE7953"/>
    <w:rsid w:val="00FE7CD1"/>
    <w:rsid w:val="00FF11AC"/>
    <w:rsid w:val="00FF14D2"/>
    <w:rsid w:val="00FF1AD3"/>
    <w:rsid w:val="00FF3326"/>
    <w:rsid w:val="00FF3623"/>
    <w:rsid w:val="00FF3B25"/>
    <w:rsid w:val="00FF4CD2"/>
    <w:rsid w:val="00FF4DDE"/>
    <w:rsid w:val="00FF5780"/>
    <w:rsid w:val="00FF58E1"/>
    <w:rsid w:val="00FF5A5E"/>
    <w:rsid w:val="01182929"/>
    <w:rsid w:val="012712EF"/>
    <w:rsid w:val="012E70F4"/>
    <w:rsid w:val="01625A49"/>
    <w:rsid w:val="017372AA"/>
    <w:rsid w:val="01AA3D80"/>
    <w:rsid w:val="020B4E17"/>
    <w:rsid w:val="021E5DA8"/>
    <w:rsid w:val="022C3233"/>
    <w:rsid w:val="02F20ADB"/>
    <w:rsid w:val="03042670"/>
    <w:rsid w:val="032E1C24"/>
    <w:rsid w:val="03322B3E"/>
    <w:rsid w:val="035F0218"/>
    <w:rsid w:val="03846613"/>
    <w:rsid w:val="039509C0"/>
    <w:rsid w:val="03D7273A"/>
    <w:rsid w:val="03EE328F"/>
    <w:rsid w:val="04A46D57"/>
    <w:rsid w:val="04E05F6E"/>
    <w:rsid w:val="04EB3997"/>
    <w:rsid w:val="054C44FF"/>
    <w:rsid w:val="055B78DA"/>
    <w:rsid w:val="05785C16"/>
    <w:rsid w:val="06146277"/>
    <w:rsid w:val="06773446"/>
    <w:rsid w:val="06DD0CD0"/>
    <w:rsid w:val="07012946"/>
    <w:rsid w:val="07D32D6A"/>
    <w:rsid w:val="08020836"/>
    <w:rsid w:val="081A0899"/>
    <w:rsid w:val="08226DE9"/>
    <w:rsid w:val="084259C8"/>
    <w:rsid w:val="08DA2D14"/>
    <w:rsid w:val="08E1269F"/>
    <w:rsid w:val="09012BD3"/>
    <w:rsid w:val="090723A5"/>
    <w:rsid w:val="0918117C"/>
    <w:rsid w:val="09707267"/>
    <w:rsid w:val="09C9041E"/>
    <w:rsid w:val="09DE5A9C"/>
    <w:rsid w:val="0A0A3406"/>
    <w:rsid w:val="0A386A14"/>
    <w:rsid w:val="0A6C7C27"/>
    <w:rsid w:val="0B040D73"/>
    <w:rsid w:val="0B1144C2"/>
    <w:rsid w:val="0B2F0ED3"/>
    <w:rsid w:val="0B560ECE"/>
    <w:rsid w:val="0BE67494"/>
    <w:rsid w:val="0BED7C85"/>
    <w:rsid w:val="0C1B4925"/>
    <w:rsid w:val="0C8C0F26"/>
    <w:rsid w:val="0D250EA8"/>
    <w:rsid w:val="0D282CDF"/>
    <w:rsid w:val="0DA7039E"/>
    <w:rsid w:val="0DC23476"/>
    <w:rsid w:val="0DCA2B2C"/>
    <w:rsid w:val="0DE234EB"/>
    <w:rsid w:val="0DF70F6C"/>
    <w:rsid w:val="0E3B5423"/>
    <w:rsid w:val="0E820210"/>
    <w:rsid w:val="0E9F3911"/>
    <w:rsid w:val="0EEB4143"/>
    <w:rsid w:val="0F49162D"/>
    <w:rsid w:val="0F63162A"/>
    <w:rsid w:val="0F940685"/>
    <w:rsid w:val="10270012"/>
    <w:rsid w:val="10335ED2"/>
    <w:rsid w:val="103819AC"/>
    <w:rsid w:val="105B455F"/>
    <w:rsid w:val="10764428"/>
    <w:rsid w:val="109A10BB"/>
    <w:rsid w:val="11090A00"/>
    <w:rsid w:val="11207DA3"/>
    <w:rsid w:val="112638AA"/>
    <w:rsid w:val="112C359A"/>
    <w:rsid w:val="115C7D03"/>
    <w:rsid w:val="118D0274"/>
    <w:rsid w:val="11A2152C"/>
    <w:rsid w:val="11B3357A"/>
    <w:rsid w:val="11C07455"/>
    <w:rsid w:val="11E324A1"/>
    <w:rsid w:val="11FF5697"/>
    <w:rsid w:val="121F53DD"/>
    <w:rsid w:val="126B1639"/>
    <w:rsid w:val="12834929"/>
    <w:rsid w:val="1296148B"/>
    <w:rsid w:val="130C2AEF"/>
    <w:rsid w:val="1319111C"/>
    <w:rsid w:val="136E1B5D"/>
    <w:rsid w:val="13746BB1"/>
    <w:rsid w:val="138F5271"/>
    <w:rsid w:val="13A23147"/>
    <w:rsid w:val="144D2AEF"/>
    <w:rsid w:val="144D3710"/>
    <w:rsid w:val="146B71A4"/>
    <w:rsid w:val="14F21114"/>
    <w:rsid w:val="14F630F7"/>
    <w:rsid w:val="1511706D"/>
    <w:rsid w:val="151B1BB4"/>
    <w:rsid w:val="1579430B"/>
    <w:rsid w:val="15D57883"/>
    <w:rsid w:val="1645454F"/>
    <w:rsid w:val="168A7DBA"/>
    <w:rsid w:val="16915513"/>
    <w:rsid w:val="16CB0BA0"/>
    <w:rsid w:val="16DA55D7"/>
    <w:rsid w:val="16E521FB"/>
    <w:rsid w:val="17263DB7"/>
    <w:rsid w:val="176F167E"/>
    <w:rsid w:val="17D97EDE"/>
    <w:rsid w:val="1805503E"/>
    <w:rsid w:val="181910E5"/>
    <w:rsid w:val="18F83704"/>
    <w:rsid w:val="1911198A"/>
    <w:rsid w:val="19393DAD"/>
    <w:rsid w:val="19394382"/>
    <w:rsid w:val="1942287E"/>
    <w:rsid w:val="194413D8"/>
    <w:rsid w:val="19573441"/>
    <w:rsid w:val="195B59A7"/>
    <w:rsid w:val="19B37D83"/>
    <w:rsid w:val="19B71EF0"/>
    <w:rsid w:val="19CA47A7"/>
    <w:rsid w:val="1A690E56"/>
    <w:rsid w:val="1A6F2B65"/>
    <w:rsid w:val="1A8B2E11"/>
    <w:rsid w:val="1A9B2C65"/>
    <w:rsid w:val="1A9E368F"/>
    <w:rsid w:val="1AAA694D"/>
    <w:rsid w:val="1B271D34"/>
    <w:rsid w:val="1B2E6CB8"/>
    <w:rsid w:val="1B866A57"/>
    <w:rsid w:val="1BCB44A6"/>
    <w:rsid w:val="1BCD1197"/>
    <w:rsid w:val="1BE52E52"/>
    <w:rsid w:val="1C445E10"/>
    <w:rsid w:val="1C96505C"/>
    <w:rsid w:val="1CE91798"/>
    <w:rsid w:val="1CF707A2"/>
    <w:rsid w:val="1D052092"/>
    <w:rsid w:val="1D147CC1"/>
    <w:rsid w:val="1D2C0777"/>
    <w:rsid w:val="1D6C6646"/>
    <w:rsid w:val="1DBF5BDB"/>
    <w:rsid w:val="1E1B3CA8"/>
    <w:rsid w:val="1E2E76BB"/>
    <w:rsid w:val="1E552C41"/>
    <w:rsid w:val="1E9C35CB"/>
    <w:rsid w:val="1ECB3D27"/>
    <w:rsid w:val="1EED664D"/>
    <w:rsid w:val="1F242990"/>
    <w:rsid w:val="1FBB2BB4"/>
    <w:rsid w:val="1FDF7126"/>
    <w:rsid w:val="1FE72B72"/>
    <w:rsid w:val="20462667"/>
    <w:rsid w:val="207C269C"/>
    <w:rsid w:val="20B51528"/>
    <w:rsid w:val="214736FB"/>
    <w:rsid w:val="21F60E9B"/>
    <w:rsid w:val="221900C7"/>
    <w:rsid w:val="222B681E"/>
    <w:rsid w:val="22732EF1"/>
    <w:rsid w:val="22B51AF0"/>
    <w:rsid w:val="236B3B1D"/>
    <w:rsid w:val="23982234"/>
    <w:rsid w:val="23AD4D2A"/>
    <w:rsid w:val="23B21CDB"/>
    <w:rsid w:val="23D81A8D"/>
    <w:rsid w:val="23DB6519"/>
    <w:rsid w:val="23DD54E6"/>
    <w:rsid w:val="23F228DD"/>
    <w:rsid w:val="2415388A"/>
    <w:rsid w:val="24225187"/>
    <w:rsid w:val="246D24D1"/>
    <w:rsid w:val="247962E4"/>
    <w:rsid w:val="24AF2F3B"/>
    <w:rsid w:val="24CD15F1"/>
    <w:rsid w:val="25173535"/>
    <w:rsid w:val="255E7B63"/>
    <w:rsid w:val="25C0407C"/>
    <w:rsid w:val="26530490"/>
    <w:rsid w:val="26BA7B18"/>
    <w:rsid w:val="27412FEE"/>
    <w:rsid w:val="274F0AE2"/>
    <w:rsid w:val="27A961C4"/>
    <w:rsid w:val="27F87AEB"/>
    <w:rsid w:val="28377C26"/>
    <w:rsid w:val="28556EB7"/>
    <w:rsid w:val="28657AEF"/>
    <w:rsid w:val="28797712"/>
    <w:rsid w:val="28D80333"/>
    <w:rsid w:val="29185909"/>
    <w:rsid w:val="29963F9F"/>
    <w:rsid w:val="29D520F1"/>
    <w:rsid w:val="29EA4334"/>
    <w:rsid w:val="2A171140"/>
    <w:rsid w:val="2A7440D7"/>
    <w:rsid w:val="2ADC79F6"/>
    <w:rsid w:val="2AE87872"/>
    <w:rsid w:val="2AFF5299"/>
    <w:rsid w:val="2B4A3CE8"/>
    <w:rsid w:val="2B95320E"/>
    <w:rsid w:val="2BEB7D10"/>
    <w:rsid w:val="2C174F8C"/>
    <w:rsid w:val="2C176851"/>
    <w:rsid w:val="2CCE1BCE"/>
    <w:rsid w:val="2CF816FA"/>
    <w:rsid w:val="2CF8758F"/>
    <w:rsid w:val="2D784C26"/>
    <w:rsid w:val="2D886EC1"/>
    <w:rsid w:val="2DB80378"/>
    <w:rsid w:val="2E0E1501"/>
    <w:rsid w:val="2E4C433A"/>
    <w:rsid w:val="2E594F58"/>
    <w:rsid w:val="2E5A57BE"/>
    <w:rsid w:val="2EB07FFC"/>
    <w:rsid w:val="2F396887"/>
    <w:rsid w:val="2F6A4E58"/>
    <w:rsid w:val="2F95371E"/>
    <w:rsid w:val="300262D0"/>
    <w:rsid w:val="30473C97"/>
    <w:rsid w:val="30820938"/>
    <w:rsid w:val="30F44F90"/>
    <w:rsid w:val="310C4204"/>
    <w:rsid w:val="31582486"/>
    <w:rsid w:val="318254C8"/>
    <w:rsid w:val="31930A06"/>
    <w:rsid w:val="31BD0780"/>
    <w:rsid w:val="327D48FC"/>
    <w:rsid w:val="32B545C0"/>
    <w:rsid w:val="33685AB2"/>
    <w:rsid w:val="33C34F3D"/>
    <w:rsid w:val="342A12E6"/>
    <w:rsid w:val="34373C8A"/>
    <w:rsid w:val="34FA47FA"/>
    <w:rsid w:val="35300841"/>
    <w:rsid w:val="353C2962"/>
    <w:rsid w:val="35635123"/>
    <w:rsid w:val="358528B0"/>
    <w:rsid w:val="35A5140F"/>
    <w:rsid w:val="35D030C1"/>
    <w:rsid w:val="363F75BE"/>
    <w:rsid w:val="364B5567"/>
    <w:rsid w:val="379466BC"/>
    <w:rsid w:val="37EE7B26"/>
    <w:rsid w:val="38227FB3"/>
    <w:rsid w:val="383C42D6"/>
    <w:rsid w:val="38677D19"/>
    <w:rsid w:val="3869384E"/>
    <w:rsid w:val="387A099C"/>
    <w:rsid w:val="393206E7"/>
    <w:rsid w:val="39C47531"/>
    <w:rsid w:val="3B002068"/>
    <w:rsid w:val="3B0E0006"/>
    <w:rsid w:val="3B58006C"/>
    <w:rsid w:val="3BD73499"/>
    <w:rsid w:val="3BE40920"/>
    <w:rsid w:val="3C1D557D"/>
    <w:rsid w:val="3C2E21BD"/>
    <w:rsid w:val="3C4800B9"/>
    <w:rsid w:val="3C543787"/>
    <w:rsid w:val="3C907891"/>
    <w:rsid w:val="3C9B197D"/>
    <w:rsid w:val="3CFD7993"/>
    <w:rsid w:val="3D925B11"/>
    <w:rsid w:val="3E093632"/>
    <w:rsid w:val="3EA36CB2"/>
    <w:rsid w:val="3EB2126B"/>
    <w:rsid w:val="3EC00CDA"/>
    <w:rsid w:val="3F1F4F1F"/>
    <w:rsid w:val="3FF9275E"/>
    <w:rsid w:val="40004652"/>
    <w:rsid w:val="40350582"/>
    <w:rsid w:val="404F7B2F"/>
    <w:rsid w:val="4071478C"/>
    <w:rsid w:val="408E35FB"/>
    <w:rsid w:val="4097197C"/>
    <w:rsid w:val="40F25556"/>
    <w:rsid w:val="41040EB6"/>
    <w:rsid w:val="41AE79E1"/>
    <w:rsid w:val="41CE0DEB"/>
    <w:rsid w:val="42AE0306"/>
    <w:rsid w:val="42CD1E49"/>
    <w:rsid w:val="42EC7CDC"/>
    <w:rsid w:val="431F6972"/>
    <w:rsid w:val="43723F94"/>
    <w:rsid w:val="43C73426"/>
    <w:rsid w:val="43EB7FFB"/>
    <w:rsid w:val="449D0EAF"/>
    <w:rsid w:val="44CD05ED"/>
    <w:rsid w:val="44FA0598"/>
    <w:rsid w:val="459D501B"/>
    <w:rsid w:val="4644246E"/>
    <w:rsid w:val="465E6950"/>
    <w:rsid w:val="46CE6368"/>
    <w:rsid w:val="470C0DC5"/>
    <w:rsid w:val="47216FEF"/>
    <w:rsid w:val="47341C52"/>
    <w:rsid w:val="474F288B"/>
    <w:rsid w:val="4763702B"/>
    <w:rsid w:val="479D73BA"/>
    <w:rsid w:val="47B372B5"/>
    <w:rsid w:val="484D4D2C"/>
    <w:rsid w:val="48CD1271"/>
    <w:rsid w:val="492A17FD"/>
    <w:rsid w:val="49B41D19"/>
    <w:rsid w:val="49BC2984"/>
    <w:rsid w:val="49F06CA3"/>
    <w:rsid w:val="4A0B0758"/>
    <w:rsid w:val="4A846B6F"/>
    <w:rsid w:val="4A8678B2"/>
    <w:rsid w:val="4AE31047"/>
    <w:rsid w:val="4B2E5AD6"/>
    <w:rsid w:val="4B3F23A9"/>
    <w:rsid w:val="4B535A8A"/>
    <w:rsid w:val="4B6C26CB"/>
    <w:rsid w:val="4BFB0CB5"/>
    <w:rsid w:val="4C26757B"/>
    <w:rsid w:val="4C8674FE"/>
    <w:rsid w:val="4CC15876"/>
    <w:rsid w:val="4D2A2458"/>
    <w:rsid w:val="4D4F6269"/>
    <w:rsid w:val="4DCB5435"/>
    <w:rsid w:val="4E3D53CE"/>
    <w:rsid w:val="4E91224E"/>
    <w:rsid w:val="4E9A5AED"/>
    <w:rsid w:val="4EC030F3"/>
    <w:rsid w:val="4EC86F62"/>
    <w:rsid w:val="4F047631"/>
    <w:rsid w:val="4F3838D6"/>
    <w:rsid w:val="4F4C43A7"/>
    <w:rsid w:val="4FC662FE"/>
    <w:rsid w:val="4FD25D4B"/>
    <w:rsid w:val="4FFF7BCB"/>
    <w:rsid w:val="5026588C"/>
    <w:rsid w:val="502E071A"/>
    <w:rsid w:val="50910FB3"/>
    <w:rsid w:val="509C6192"/>
    <w:rsid w:val="50BD1283"/>
    <w:rsid w:val="50C86B64"/>
    <w:rsid w:val="50E90F1B"/>
    <w:rsid w:val="510479DC"/>
    <w:rsid w:val="51254575"/>
    <w:rsid w:val="51F51F77"/>
    <w:rsid w:val="526F1A16"/>
    <w:rsid w:val="528E36FC"/>
    <w:rsid w:val="52915C13"/>
    <w:rsid w:val="53001EF1"/>
    <w:rsid w:val="53013A3B"/>
    <w:rsid w:val="532478A7"/>
    <w:rsid w:val="53B20CB5"/>
    <w:rsid w:val="54087F56"/>
    <w:rsid w:val="5438270C"/>
    <w:rsid w:val="54B30886"/>
    <w:rsid w:val="54FA3A42"/>
    <w:rsid w:val="55420997"/>
    <w:rsid w:val="554C6E2B"/>
    <w:rsid w:val="554E7798"/>
    <w:rsid w:val="55877A42"/>
    <w:rsid w:val="558D1E6B"/>
    <w:rsid w:val="56447404"/>
    <w:rsid w:val="565215A2"/>
    <w:rsid w:val="56902993"/>
    <w:rsid w:val="56D95675"/>
    <w:rsid w:val="56DC7C2D"/>
    <w:rsid w:val="56DF1244"/>
    <w:rsid w:val="57973087"/>
    <w:rsid w:val="586E57F4"/>
    <w:rsid w:val="5871090E"/>
    <w:rsid w:val="58794E7E"/>
    <w:rsid w:val="58867128"/>
    <w:rsid w:val="58F20769"/>
    <w:rsid w:val="5979370F"/>
    <w:rsid w:val="598B0595"/>
    <w:rsid w:val="5A364915"/>
    <w:rsid w:val="5AC90A7E"/>
    <w:rsid w:val="5B3913E1"/>
    <w:rsid w:val="5BA86E73"/>
    <w:rsid w:val="5BD46031"/>
    <w:rsid w:val="5C390DC0"/>
    <w:rsid w:val="5C512103"/>
    <w:rsid w:val="5C7B5C4F"/>
    <w:rsid w:val="5C84052D"/>
    <w:rsid w:val="5CA2223C"/>
    <w:rsid w:val="5CDF5BEB"/>
    <w:rsid w:val="5D022180"/>
    <w:rsid w:val="5DA42B47"/>
    <w:rsid w:val="5DE90A60"/>
    <w:rsid w:val="5E182A3C"/>
    <w:rsid w:val="5E5E2C66"/>
    <w:rsid w:val="5E972D3D"/>
    <w:rsid w:val="5F0B1422"/>
    <w:rsid w:val="5F7A51E8"/>
    <w:rsid w:val="5F895F1E"/>
    <w:rsid w:val="5F936DF7"/>
    <w:rsid w:val="5F9411AB"/>
    <w:rsid w:val="5FC47F2C"/>
    <w:rsid w:val="5FC56568"/>
    <w:rsid w:val="603B33EE"/>
    <w:rsid w:val="609552FB"/>
    <w:rsid w:val="60CE03DF"/>
    <w:rsid w:val="610F2E7B"/>
    <w:rsid w:val="613F0238"/>
    <w:rsid w:val="619D55B4"/>
    <w:rsid w:val="61E07AB4"/>
    <w:rsid w:val="62523DDE"/>
    <w:rsid w:val="62792040"/>
    <w:rsid w:val="62826AE7"/>
    <w:rsid w:val="62F35B65"/>
    <w:rsid w:val="631719E2"/>
    <w:rsid w:val="635E1DE6"/>
    <w:rsid w:val="63DC0E5B"/>
    <w:rsid w:val="63FF5CBC"/>
    <w:rsid w:val="644D0A28"/>
    <w:rsid w:val="6456713A"/>
    <w:rsid w:val="656F08DC"/>
    <w:rsid w:val="664F50E7"/>
    <w:rsid w:val="66523A60"/>
    <w:rsid w:val="673A4C0C"/>
    <w:rsid w:val="67401000"/>
    <w:rsid w:val="678F418D"/>
    <w:rsid w:val="67A33C24"/>
    <w:rsid w:val="67BF3975"/>
    <w:rsid w:val="67F63FFB"/>
    <w:rsid w:val="680A7DBC"/>
    <w:rsid w:val="683F0BAF"/>
    <w:rsid w:val="68702FE3"/>
    <w:rsid w:val="688A42B5"/>
    <w:rsid w:val="68A0522E"/>
    <w:rsid w:val="68BE72E0"/>
    <w:rsid w:val="68C81011"/>
    <w:rsid w:val="698015F2"/>
    <w:rsid w:val="69E01F40"/>
    <w:rsid w:val="6A5D2B92"/>
    <w:rsid w:val="6ABB5D97"/>
    <w:rsid w:val="6ABF4E06"/>
    <w:rsid w:val="6ACC2E43"/>
    <w:rsid w:val="6B02331D"/>
    <w:rsid w:val="6B21534F"/>
    <w:rsid w:val="6B951693"/>
    <w:rsid w:val="6B9F0C1C"/>
    <w:rsid w:val="6BCB6692"/>
    <w:rsid w:val="6C42752C"/>
    <w:rsid w:val="6C7C69B4"/>
    <w:rsid w:val="6C853943"/>
    <w:rsid w:val="6CCA3B66"/>
    <w:rsid w:val="6CD425B7"/>
    <w:rsid w:val="6CDB713E"/>
    <w:rsid w:val="6CEF7201"/>
    <w:rsid w:val="6D291545"/>
    <w:rsid w:val="6D8C29C6"/>
    <w:rsid w:val="6DB26189"/>
    <w:rsid w:val="6DCA0D31"/>
    <w:rsid w:val="6DDE5931"/>
    <w:rsid w:val="6E1F69FA"/>
    <w:rsid w:val="6E6B2F9A"/>
    <w:rsid w:val="6E903AEB"/>
    <w:rsid w:val="6EA85041"/>
    <w:rsid w:val="6ED33704"/>
    <w:rsid w:val="6F2233F0"/>
    <w:rsid w:val="6F4835C0"/>
    <w:rsid w:val="6F5E646B"/>
    <w:rsid w:val="6FC75ADA"/>
    <w:rsid w:val="700A405F"/>
    <w:rsid w:val="70235786"/>
    <w:rsid w:val="7033179F"/>
    <w:rsid w:val="709D48D3"/>
    <w:rsid w:val="70C578B4"/>
    <w:rsid w:val="712060E4"/>
    <w:rsid w:val="717726CE"/>
    <w:rsid w:val="71890CB5"/>
    <w:rsid w:val="71943B66"/>
    <w:rsid w:val="71D139F0"/>
    <w:rsid w:val="72131110"/>
    <w:rsid w:val="721C3D6A"/>
    <w:rsid w:val="724C774B"/>
    <w:rsid w:val="72AA06E0"/>
    <w:rsid w:val="72AE7A03"/>
    <w:rsid w:val="732662F1"/>
    <w:rsid w:val="73704370"/>
    <w:rsid w:val="73E24AAD"/>
    <w:rsid w:val="743A72BC"/>
    <w:rsid w:val="74713CA2"/>
    <w:rsid w:val="74727281"/>
    <w:rsid w:val="74752DB0"/>
    <w:rsid w:val="747B387A"/>
    <w:rsid w:val="75283D60"/>
    <w:rsid w:val="752979C9"/>
    <w:rsid w:val="753C20B9"/>
    <w:rsid w:val="75427C30"/>
    <w:rsid w:val="75F25419"/>
    <w:rsid w:val="75FB149C"/>
    <w:rsid w:val="75FE72B6"/>
    <w:rsid w:val="76134A75"/>
    <w:rsid w:val="76186D0C"/>
    <w:rsid w:val="76235E16"/>
    <w:rsid w:val="76A614CB"/>
    <w:rsid w:val="77A108D3"/>
    <w:rsid w:val="77C01DC8"/>
    <w:rsid w:val="7835404C"/>
    <w:rsid w:val="784B1D8F"/>
    <w:rsid w:val="791D5841"/>
    <w:rsid w:val="79373014"/>
    <w:rsid w:val="7949798A"/>
    <w:rsid w:val="796F7C21"/>
    <w:rsid w:val="79DC01FD"/>
    <w:rsid w:val="7A695863"/>
    <w:rsid w:val="7A720F44"/>
    <w:rsid w:val="7AEC195B"/>
    <w:rsid w:val="7AF763CB"/>
    <w:rsid w:val="7C9603F6"/>
    <w:rsid w:val="7CB04028"/>
    <w:rsid w:val="7CC97688"/>
    <w:rsid w:val="7D3D1B01"/>
    <w:rsid w:val="7DCC4CA4"/>
    <w:rsid w:val="7E213A5C"/>
    <w:rsid w:val="7EBD1ACE"/>
    <w:rsid w:val="7ECD6917"/>
    <w:rsid w:val="7F102A38"/>
    <w:rsid w:val="7F1779CB"/>
    <w:rsid w:val="7F604F93"/>
    <w:rsid w:val="7F6B3C88"/>
    <w:rsid w:val="7F962F62"/>
    <w:rsid w:val="7FC44D2A"/>
    <w:rsid w:val="7FF268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10F1"/>
    <w:pPr>
      <w:widowControl w:val="0"/>
      <w:jc w:val="both"/>
    </w:pPr>
    <w:rPr>
      <w:kern w:val="2"/>
      <w:sz w:val="21"/>
      <w:szCs w:val="24"/>
    </w:rPr>
  </w:style>
  <w:style w:type="paragraph" w:styleId="1">
    <w:name w:val="heading 1"/>
    <w:basedOn w:val="a"/>
    <w:next w:val="a"/>
    <w:link w:val="1Char"/>
    <w:qFormat/>
    <w:rsid w:val="003710F1"/>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3710F1"/>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qFormat/>
    <w:rsid w:val="003710F1"/>
    <w:pPr>
      <w:keepNext/>
      <w:keepLines/>
      <w:spacing w:before="260" w:after="260" w:line="413" w:lineRule="auto"/>
      <w:outlineLvl w:val="2"/>
    </w:pPr>
    <w:rPr>
      <w:b/>
      <w:bCs/>
      <w:sz w:val="32"/>
      <w:szCs w:val="32"/>
    </w:rPr>
  </w:style>
  <w:style w:type="paragraph" w:styleId="4">
    <w:name w:val="heading 4"/>
    <w:basedOn w:val="a"/>
    <w:next w:val="a"/>
    <w:link w:val="4Char"/>
    <w:qFormat/>
    <w:rsid w:val="003710F1"/>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3710F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abel">
    <w:name w:val="label"/>
    <w:rsid w:val="003710F1"/>
    <w:rPr>
      <w:color w:val="555555"/>
    </w:rPr>
  </w:style>
  <w:style w:type="character" w:customStyle="1" w:styleId="Char">
    <w:name w:val="标题 Char"/>
    <w:link w:val="a3"/>
    <w:rsid w:val="003710F1"/>
    <w:rPr>
      <w:rFonts w:ascii="Calibri Light" w:hAnsi="Calibri Light" w:cs="Times New Roman"/>
      <w:b/>
      <w:bCs/>
      <w:kern w:val="2"/>
      <w:sz w:val="32"/>
      <w:szCs w:val="32"/>
    </w:rPr>
  </w:style>
  <w:style w:type="character" w:styleId="a4">
    <w:name w:val="FollowedHyperlink"/>
    <w:rsid w:val="003710F1"/>
    <w:rPr>
      <w:color w:val="954F72"/>
      <w:u w:val="single"/>
    </w:rPr>
  </w:style>
  <w:style w:type="character" w:customStyle="1" w:styleId="modifier">
    <w:name w:val="modifier"/>
    <w:rsid w:val="003710F1"/>
    <w:rPr>
      <w:color w:val="FF0000"/>
    </w:rPr>
  </w:style>
  <w:style w:type="character" w:customStyle="1" w:styleId="1Char">
    <w:name w:val="标题 1 Char"/>
    <w:link w:val="1"/>
    <w:rsid w:val="003710F1"/>
    <w:rPr>
      <w:b/>
      <w:bCs/>
      <w:kern w:val="44"/>
      <w:sz w:val="44"/>
      <w:szCs w:val="44"/>
    </w:rPr>
  </w:style>
  <w:style w:type="character" w:styleId="a5">
    <w:name w:val="Hyperlink"/>
    <w:rsid w:val="003710F1"/>
    <w:rPr>
      <w:color w:val="333333"/>
      <w:u w:val="none"/>
    </w:rPr>
  </w:style>
  <w:style w:type="character" w:customStyle="1" w:styleId="Char0">
    <w:name w:val="文档结构图 Char"/>
    <w:link w:val="a6"/>
    <w:rsid w:val="003710F1"/>
    <w:rPr>
      <w:rFonts w:ascii="宋体"/>
      <w:kern w:val="2"/>
      <w:sz w:val="18"/>
      <w:szCs w:val="18"/>
    </w:rPr>
  </w:style>
  <w:style w:type="character" w:customStyle="1" w:styleId="3Char">
    <w:name w:val="正文文本缩进 3 Char"/>
    <w:link w:val="30"/>
    <w:rsid w:val="003710F1"/>
    <w:rPr>
      <w:kern w:val="2"/>
      <w:sz w:val="16"/>
      <w:szCs w:val="16"/>
    </w:rPr>
  </w:style>
  <w:style w:type="character" w:customStyle="1" w:styleId="Char1">
    <w:name w:val="页脚 Char"/>
    <w:link w:val="a7"/>
    <w:rsid w:val="003710F1"/>
    <w:rPr>
      <w:kern w:val="2"/>
      <w:sz w:val="18"/>
      <w:szCs w:val="18"/>
    </w:rPr>
  </w:style>
  <w:style w:type="character" w:styleId="HTML">
    <w:name w:val="HTML Definition"/>
    <w:rsid w:val="003710F1"/>
    <w:rPr>
      <w:b w:val="0"/>
      <w:i w:val="0"/>
    </w:rPr>
  </w:style>
  <w:style w:type="character" w:styleId="HTML0">
    <w:name w:val="HTML Code"/>
    <w:rsid w:val="003710F1"/>
    <w:rPr>
      <w:rFonts w:ascii="Courier New" w:hAnsi="Courier New"/>
      <w:b w:val="0"/>
      <w:i w:val="0"/>
      <w:color w:val="0F5DA5"/>
      <w:sz w:val="20"/>
      <w:u w:val="single"/>
    </w:rPr>
  </w:style>
  <w:style w:type="character" w:customStyle="1" w:styleId="Char10">
    <w:name w:val="批注文字 Char1"/>
    <w:rsid w:val="003710F1"/>
    <w:rPr>
      <w:kern w:val="2"/>
      <w:sz w:val="21"/>
      <w:szCs w:val="24"/>
    </w:rPr>
  </w:style>
  <w:style w:type="character" w:styleId="a8">
    <w:name w:val="page number"/>
    <w:basedOn w:val="a0"/>
    <w:rsid w:val="003710F1"/>
  </w:style>
  <w:style w:type="character" w:customStyle="1" w:styleId="Char2">
    <w:name w:val="副标题 Char"/>
    <w:link w:val="a9"/>
    <w:rsid w:val="003710F1"/>
    <w:rPr>
      <w:rFonts w:ascii="Calibri Light" w:hAnsi="Calibri Light" w:cs="Times New Roman"/>
      <w:b/>
      <w:bCs/>
      <w:kern w:val="28"/>
      <w:sz w:val="32"/>
      <w:szCs w:val="32"/>
    </w:rPr>
  </w:style>
  <w:style w:type="character" w:styleId="HTML1">
    <w:name w:val="HTML Variable"/>
    <w:rsid w:val="003710F1"/>
    <w:rPr>
      <w:b w:val="0"/>
      <w:i w:val="0"/>
    </w:rPr>
  </w:style>
  <w:style w:type="character" w:styleId="aa">
    <w:name w:val="Strong"/>
    <w:qFormat/>
    <w:rsid w:val="003710F1"/>
    <w:rPr>
      <w:b/>
      <w:bCs/>
    </w:rPr>
  </w:style>
  <w:style w:type="character" w:styleId="HTML2">
    <w:name w:val="HTML Cite"/>
    <w:rsid w:val="003710F1"/>
    <w:rPr>
      <w:b w:val="0"/>
      <w:i w:val="0"/>
    </w:rPr>
  </w:style>
  <w:style w:type="character" w:styleId="ab">
    <w:name w:val="Emphasis"/>
    <w:qFormat/>
    <w:rsid w:val="003710F1"/>
    <w:rPr>
      <w:b w:val="0"/>
      <w:i w:val="0"/>
    </w:rPr>
  </w:style>
  <w:style w:type="character" w:customStyle="1" w:styleId="Char3">
    <w:name w:val="页眉 Char"/>
    <w:link w:val="ac"/>
    <w:rsid w:val="003710F1"/>
    <w:rPr>
      <w:kern w:val="2"/>
      <w:sz w:val="18"/>
      <w:szCs w:val="18"/>
    </w:rPr>
  </w:style>
  <w:style w:type="character" w:customStyle="1" w:styleId="Char4">
    <w:name w:val="批注文字 Char"/>
    <w:link w:val="ad"/>
    <w:rsid w:val="003710F1"/>
    <w:rPr>
      <w:sz w:val="24"/>
    </w:rPr>
  </w:style>
  <w:style w:type="character" w:customStyle="1" w:styleId="Char5">
    <w:name w:val="正文缩进 Char"/>
    <w:aliases w:val="表正文 Char,正文非缩进 Char1,特点 Char1,段1 Char,四号 Char,缩进 Char,ALT+Z Char,标题4 Char,首行缩进 Char,正文不缩进 Char,正文非缩进 Char Char Char,正文非缩进 Char Char1,Body Text(ch) Char,正文缩进（首行缩进两字） Char,正文2级 Char,水上软件 Char,contents Char,±íÕýÎÄ Char,ÕýÎÄ·ÇËõ½ø Char,±í Char"/>
    <w:link w:val="ae"/>
    <w:rsid w:val="003710F1"/>
    <w:rPr>
      <w:kern w:val="2"/>
      <w:sz w:val="21"/>
    </w:rPr>
  </w:style>
  <w:style w:type="character" w:customStyle="1" w:styleId="4Char">
    <w:name w:val="标题 4 Char"/>
    <w:link w:val="4"/>
    <w:rsid w:val="003710F1"/>
    <w:rPr>
      <w:rFonts w:ascii="Arial" w:eastAsia="黑体" w:hAnsi="Arial"/>
      <w:b/>
      <w:bCs/>
      <w:kern w:val="2"/>
      <w:sz w:val="28"/>
      <w:szCs w:val="28"/>
    </w:rPr>
  </w:style>
  <w:style w:type="character" w:customStyle="1" w:styleId="2Char">
    <w:name w:val="标题 2 Char"/>
    <w:link w:val="2"/>
    <w:rsid w:val="003710F1"/>
    <w:rPr>
      <w:rFonts w:ascii="Arial" w:eastAsia="黑体" w:hAnsi="Arial"/>
      <w:b/>
      <w:bCs/>
      <w:kern w:val="2"/>
      <w:sz w:val="32"/>
      <w:szCs w:val="32"/>
    </w:rPr>
  </w:style>
  <w:style w:type="character" w:customStyle="1" w:styleId="CharChar">
    <w:name w:val="正文首行缩进两字符 Char Char"/>
    <w:link w:val="af"/>
    <w:rsid w:val="003710F1"/>
    <w:rPr>
      <w:kern w:val="2"/>
      <w:sz w:val="21"/>
      <w:szCs w:val="24"/>
      <w:lang w:bidi="ar-SA"/>
    </w:rPr>
  </w:style>
  <w:style w:type="character" w:customStyle="1" w:styleId="15">
    <w:name w:val="15"/>
    <w:rsid w:val="003710F1"/>
    <w:rPr>
      <w:rFonts w:ascii="Arial" w:hAnsi="Arial" w:cs="Arial" w:hint="default"/>
      <w:b/>
      <w:bCs/>
      <w:sz w:val="30"/>
      <w:szCs w:val="30"/>
    </w:rPr>
  </w:style>
  <w:style w:type="character" w:customStyle="1" w:styleId="5Char">
    <w:name w:val="标题 5 Char"/>
    <w:link w:val="5"/>
    <w:semiHidden/>
    <w:rsid w:val="003710F1"/>
    <w:rPr>
      <w:b/>
      <w:bCs/>
      <w:kern w:val="2"/>
      <w:sz w:val="28"/>
      <w:szCs w:val="28"/>
    </w:rPr>
  </w:style>
  <w:style w:type="paragraph" w:styleId="7">
    <w:name w:val="toc 7"/>
    <w:basedOn w:val="a"/>
    <w:next w:val="a"/>
    <w:rsid w:val="003710F1"/>
    <w:pPr>
      <w:ind w:leftChars="1200" w:left="2520"/>
    </w:pPr>
  </w:style>
  <w:style w:type="paragraph" w:styleId="a6">
    <w:name w:val="Document Map"/>
    <w:basedOn w:val="a"/>
    <w:link w:val="Char0"/>
    <w:rsid w:val="003710F1"/>
    <w:rPr>
      <w:rFonts w:ascii="宋体"/>
      <w:sz w:val="18"/>
      <w:szCs w:val="18"/>
    </w:rPr>
  </w:style>
  <w:style w:type="paragraph" w:styleId="ae">
    <w:name w:val="Normal Indent"/>
    <w:aliases w:val="表正文,正文非缩进,特点,段1,四号,缩进,ALT+Z,标题4,首行缩进,正文不缩进,正文非缩进 Char Char,正文非缩进 Char,Body Text(ch),正文缩进（首行缩进两字）,正文2级,水上软件,contents,±íÕýÎÄ,ÕýÎÄ·ÇËõ½ø,±í,特点 Char,二,ind:txt,中文正文,正文对齐,正文（首行缩进两字） Char Char Char Char,正文（首行缩进两字） Char Char,正文（首行缩进两字） Char Char Char,PI,"/>
    <w:basedOn w:val="a"/>
    <w:link w:val="Char5"/>
    <w:rsid w:val="003710F1"/>
    <w:pPr>
      <w:ind w:firstLine="420"/>
    </w:pPr>
    <w:rPr>
      <w:szCs w:val="20"/>
    </w:rPr>
  </w:style>
  <w:style w:type="paragraph" w:styleId="ad">
    <w:name w:val="annotation text"/>
    <w:basedOn w:val="a"/>
    <w:link w:val="Char4"/>
    <w:rsid w:val="003710F1"/>
    <w:pPr>
      <w:adjustRightInd w:val="0"/>
      <w:spacing w:line="360" w:lineRule="atLeast"/>
      <w:jc w:val="left"/>
      <w:textAlignment w:val="baseline"/>
    </w:pPr>
    <w:rPr>
      <w:kern w:val="0"/>
      <w:sz w:val="24"/>
      <w:szCs w:val="20"/>
    </w:rPr>
  </w:style>
  <w:style w:type="paragraph" w:styleId="af0">
    <w:name w:val="Body Text Indent"/>
    <w:basedOn w:val="a"/>
    <w:rsid w:val="003710F1"/>
    <w:pPr>
      <w:ind w:firstLineChars="200" w:firstLine="560"/>
    </w:pPr>
    <w:rPr>
      <w:sz w:val="28"/>
    </w:rPr>
  </w:style>
  <w:style w:type="paragraph" w:styleId="50">
    <w:name w:val="toc 5"/>
    <w:basedOn w:val="a"/>
    <w:next w:val="a"/>
    <w:rsid w:val="003710F1"/>
    <w:pPr>
      <w:ind w:leftChars="800" w:left="1680"/>
    </w:pPr>
  </w:style>
  <w:style w:type="paragraph" w:styleId="a3">
    <w:name w:val="Title"/>
    <w:basedOn w:val="a"/>
    <w:next w:val="a"/>
    <w:link w:val="Char"/>
    <w:qFormat/>
    <w:rsid w:val="003710F1"/>
    <w:pPr>
      <w:spacing w:before="240" w:after="60"/>
      <w:jc w:val="center"/>
      <w:outlineLvl w:val="0"/>
    </w:pPr>
    <w:rPr>
      <w:rFonts w:ascii="Calibri Light" w:hAnsi="Calibri Light"/>
      <w:b/>
      <w:bCs/>
      <w:sz w:val="32"/>
      <w:szCs w:val="32"/>
    </w:rPr>
  </w:style>
  <w:style w:type="paragraph" w:styleId="af1">
    <w:name w:val="Normal (Web)"/>
    <w:basedOn w:val="a"/>
    <w:uiPriority w:val="99"/>
    <w:rsid w:val="003710F1"/>
    <w:pPr>
      <w:widowControl/>
      <w:spacing w:before="100" w:beforeAutospacing="1" w:after="100" w:afterAutospacing="1"/>
      <w:jc w:val="left"/>
    </w:pPr>
    <w:rPr>
      <w:rFonts w:ascii="宋体" w:hAnsi="宋体" w:cs="宋体"/>
      <w:kern w:val="0"/>
      <w:sz w:val="24"/>
    </w:rPr>
  </w:style>
  <w:style w:type="paragraph" w:customStyle="1" w:styleId="20">
    <w:name w:val="列出段落2"/>
    <w:basedOn w:val="a"/>
    <w:qFormat/>
    <w:rsid w:val="003710F1"/>
    <w:pPr>
      <w:ind w:firstLineChars="200" w:firstLine="420"/>
    </w:pPr>
    <w:rPr>
      <w:rFonts w:ascii="Calibri" w:hAnsi="Calibri"/>
      <w:szCs w:val="22"/>
    </w:rPr>
  </w:style>
  <w:style w:type="paragraph" w:customStyle="1" w:styleId="p0">
    <w:name w:val="p0"/>
    <w:basedOn w:val="a"/>
    <w:rsid w:val="003710F1"/>
    <w:pPr>
      <w:widowControl/>
    </w:pPr>
    <w:rPr>
      <w:rFonts w:ascii="Calibri" w:hAnsi="Calibri" w:cs="宋体"/>
      <w:kern w:val="0"/>
      <w:szCs w:val="21"/>
    </w:rPr>
  </w:style>
  <w:style w:type="paragraph" w:styleId="31">
    <w:name w:val="toc 3"/>
    <w:basedOn w:val="a"/>
    <w:next w:val="a"/>
    <w:uiPriority w:val="39"/>
    <w:rsid w:val="003710F1"/>
    <w:pPr>
      <w:ind w:leftChars="400" w:left="840"/>
    </w:pPr>
  </w:style>
  <w:style w:type="paragraph" w:customStyle="1" w:styleId="p18">
    <w:name w:val="p18"/>
    <w:basedOn w:val="a"/>
    <w:rsid w:val="003710F1"/>
    <w:pPr>
      <w:widowControl/>
      <w:spacing w:before="156" w:after="156"/>
      <w:ind w:firstLine="630"/>
    </w:pPr>
    <w:rPr>
      <w:rFonts w:ascii="宋体" w:hAnsi="宋体" w:cs="宋体"/>
      <w:kern w:val="0"/>
      <w:sz w:val="32"/>
      <w:szCs w:val="32"/>
    </w:rPr>
  </w:style>
  <w:style w:type="paragraph" w:customStyle="1" w:styleId="Style10">
    <w:name w:val="_Style 10"/>
    <w:basedOn w:val="a"/>
    <w:next w:val="ae"/>
    <w:rsid w:val="003710F1"/>
    <w:pPr>
      <w:ind w:firstLine="420"/>
    </w:pPr>
    <w:rPr>
      <w:rFonts w:eastAsia="楷体_GB2312"/>
      <w:sz w:val="24"/>
      <w:szCs w:val="20"/>
    </w:rPr>
  </w:style>
  <w:style w:type="paragraph" w:customStyle="1" w:styleId="kerning2lochf13hichaf2db">
    <w:name w:val="kerning2lochf13hichaf2db"/>
    <w:rsid w:val="003710F1"/>
    <w:pPr>
      <w:widowControl w:val="0"/>
      <w:autoSpaceDE w:val="0"/>
      <w:autoSpaceDN w:val="0"/>
      <w:adjustRightInd w:val="0"/>
      <w:jc w:val="both"/>
    </w:pPr>
    <w:rPr>
      <w:sz w:val="21"/>
      <w:szCs w:val="21"/>
    </w:rPr>
  </w:style>
  <w:style w:type="paragraph" w:customStyle="1" w:styleId="BodyText21">
    <w:name w:val="Body Text 21"/>
    <w:basedOn w:val="a"/>
    <w:rsid w:val="003710F1"/>
    <w:pPr>
      <w:adjustRightInd w:val="0"/>
      <w:spacing w:line="300" w:lineRule="auto"/>
      <w:jc w:val="center"/>
      <w:textAlignment w:val="baseline"/>
    </w:pPr>
    <w:rPr>
      <w:rFonts w:ascii="宋体" w:hAnsi="宋体"/>
      <w:kern w:val="0"/>
      <w:sz w:val="24"/>
      <w:szCs w:val="20"/>
    </w:rPr>
  </w:style>
  <w:style w:type="paragraph" w:customStyle="1" w:styleId="p16">
    <w:name w:val="p16"/>
    <w:basedOn w:val="a"/>
    <w:rsid w:val="003710F1"/>
    <w:pPr>
      <w:widowControl/>
      <w:spacing w:before="156" w:after="156" w:line="360" w:lineRule="auto"/>
    </w:pPr>
    <w:rPr>
      <w:rFonts w:ascii="宋体" w:hAnsi="宋体" w:cs="宋体"/>
      <w:kern w:val="0"/>
      <w:sz w:val="28"/>
      <w:szCs w:val="28"/>
    </w:rPr>
  </w:style>
  <w:style w:type="paragraph" w:customStyle="1" w:styleId="af2">
    <w:name w:val="样式"/>
    <w:rsid w:val="003710F1"/>
    <w:pPr>
      <w:widowControl w:val="0"/>
      <w:autoSpaceDE w:val="0"/>
      <w:autoSpaceDN w:val="0"/>
      <w:adjustRightInd w:val="0"/>
    </w:pPr>
    <w:rPr>
      <w:rFonts w:ascii="宋体" w:hAnsi="宋体" w:cs="宋体"/>
      <w:sz w:val="24"/>
      <w:szCs w:val="24"/>
    </w:rPr>
  </w:style>
  <w:style w:type="paragraph" w:styleId="af3">
    <w:name w:val="Date"/>
    <w:basedOn w:val="a"/>
    <w:next w:val="a"/>
    <w:rsid w:val="003710F1"/>
    <w:pPr>
      <w:ind w:leftChars="2500" w:left="100"/>
    </w:pPr>
  </w:style>
  <w:style w:type="paragraph" w:styleId="8">
    <w:name w:val="toc 8"/>
    <w:basedOn w:val="a"/>
    <w:next w:val="a"/>
    <w:rsid w:val="003710F1"/>
    <w:pPr>
      <w:ind w:leftChars="1400" w:left="2940"/>
    </w:pPr>
  </w:style>
  <w:style w:type="paragraph" w:customStyle="1" w:styleId="CD">
    <w:name w:val="CD正文"/>
    <w:basedOn w:val="a"/>
    <w:rsid w:val="003710F1"/>
    <w:pPr>
      <w:spacing w:line="360" w:lineRule="auto"/>
      <w:ind w:firstLine="493"/>
    </w:pPr>
    <w:rPr>
      <w:sz w:val="30"/>
      <w:szCs w:val="28"/>
    </w:rPr>
  </w:style>
  <w:style w:type="paragraph" w:customStyle="1" w:styleId="af4">
    <w:name w:val="表格"/>
    <w:basedOn w:val="a"/>
    <w:rsid w:val="003710F1"/>
    <w:pPr>
      <w:spacing w:line="400" w:lineRule="exact"/>
    </w:pPr>
    <w:rPr>
      <w:rFonts w:ascii="宋体"/>
      <w:kern w:val="0"/>
      <w:sz w:val="24"/>
      <w:szCs w:val="20"/>
    </w:rPr>
  </w:style>
  <w:style w:type="paragraph" w:styleId="21">
    <w:name w:val="Body Text Indent 2"/>
    <w:basedOn w:val="a"/>
    <w:rsid w:val="003710F1"/>
    <w:pPr>
      <w:ind w:firstLine="630"/>
    </w:pPr>
    <w:rPr>
      <w:sz w:val="32"/>
      <w:szCs w:val="20"/>
    </w:rPr>
  </w:style>
  <w:style w:type="paragraph" w:customStyle="1" w:styleId="af5">
    <w:name w:val="_正文段落"/>
    <w:basedOn w:val="a"/>
    <w:qFormat/>
    <w:rsid w:val="003710F1"/>
    <w:pPr>
      <w:spacing w:beforeLines="15" w:afterLines="15" w:line="360" w:lineRule="auto"/>
      <w:ind w:firstLineChars="200" w:firstLine="200"/>
    </w:pPr>
    <w:rPr>
      <w:rFonts w:ascii="宋体" w:eastAsia="仿宋_GB2312"/>
      <w:kern w:val="0"/>
      <w:sz w:val="28"/>
    </w:rPr>
  </w:style>
  <w:style w:type="paragraph" w:styleId="9">
    <w:name w:val="toc 9"/>
    <w:basedOn w:val="a"/>
    <w:next w:val="a"/>
    <w:rsid w:val="003710F1"/>
    <w:pPr>
      <w:ind w:leftChars="1600" w:left="3360"/>
    </w:pPr>
  </w:style>
  <w:style w:type="paragraph" w:customStyle="1" w:styleId="CharCharCharChar">
    <w:name w:val="Char Char Char Char"/>
    <w:basedOn w:val="a"/>
    <w:rsid w:val="003710F1"/>
    <w:pPr>
      <w:widowControl/>
      <w:spacing w:after="160" w:line="240" w:lineRule="exact"/>
      <w:jc w:val="left"/>
    </w:pPr>
    <w:rPr>
      <w:rFonts w:ascii="Verdana" w:hAnsi="Verdana"/>
      <w:kern w:val="0"/>
      <w:sz w:val="20"/>
      <w:szCs w:val="20"/>
      <w:lang w:eastAsia="en-US"/>
    </w:rPr>
  </w:style>
  <w:style w:type="paragraph" w:styleId="af6">
    <w:name w:val="Balloon Text"/>
    <w:basedOn w:val="a"/>
    <w:rsid w:val="003710F1"/>
    <w:rPr>
      <w:sz w:val="18"/>
      <w:szCs w:val="18"/>
    </w:rPr>
  </w:style>
  <w:style w:type="paragraph" w:styleId="a7">
    <w:name w:val="footer"/>
    <w:basedOn w:val="a"/>
    <w:link w:val="Char1"/>
    <w:rsid w:val="003710F1"/>
    <w:pPr>
      <w:tabs>
        <w:tab w:val="center" w:pos="4153"/>
        <w:tab w:val="right" w:pos="8306"/>
      </w:tabs>
      <w:snapToGrid w:val="0"/>
      <w:jc w:val="left"/>
    </w:pPr>
    <w:rPr>
      <w:sz w:val="18"/>
      <w:szCs w:val="18"/>
    </w:rPr>
  </w:style>
  <w:style w:type="paragraph" w:styleId="22">
    <w:name w:val="toc 2"/>
    <w:basedOn w:val="a"/>
    <w:next w:val="a"/>
    <w:uiPriority w:val="39"/>
    <w:rsid w:val="003710F1"/>
    <w:pPr>
      <w:ind w:leftChars="200" w:left="420"/>
    </w:pPr>
  </w:style>
  <w:style w:type="paragraph" w:styleId="30">
    <w:name w:val="Body Text Indent 3"/>
    <w:basedOn w:val="a"/>
    <w:link w:val="3Char"/>
    <w:rsid w:val="003710F1"/>
    <w:pPr>
      <w:spacing w:after="120"/>
      <w:ind w:leftChars="200" w:left="420"/>
    </w:pPr>
    <w:rPr>
      <w:sz w:val="16"/>
      <w:szCs w:val="16"/>
    </w:rPr>
  </w:style>
  <w:style w:type="paragraph" w:customStyle="1" w:styleId="p17">
    <w:name w:val="p17"/>
    <w:basedOn w:val="a"/>
    <w:rsid w:val="003710F1"/>
    <w:pPr>
      <w:widowControl/>
      <w:spacing w:before="156" w:after="156"/>
      <w:ind w:firstLine="630"/>
    </w:pPr>
    <w:rPr>
      <w:rFonts w:ascii="宋体" w:hAnsi="宋体" w:cs="宋体"/>
      <w:kern w:val="0"/>
      <w:sz w:val="32"/>
      <w:szCs w:val="32"/>
    </w:rPr>
  </w:style>
  <w:style w:type="paragraph" w:customStyle="1" w:styleId="Style3">
    <w:name w:val="_Style 3"/>
    <w:basedOn w:val="a"/>
    <w:uiPriority w:val="34"/>
    <w:qFormat/>
    <w:rsid w:val="003710F1"/>
    <w:pPr>
      <w:ind w:firstLineChars="200" w:firstLine="420"/>
    </w:pPr>
  </w:style>
  <w:style w:type="paragraph" w:styleId="6">
    <w:name w:val="toc 6"/>
    <w:basedOn w:val="a"/>
    <w:next w:val="a"/>
    <w:rsid w:val="003710F1"/>
    <w:pPr>
      <w:ind w:leftChars="1000" w:left="2100"/>
    </w:pPr>
  </w:style>
  <w:style w:type="paragraph" w:customStyle="1" w:styleId="23">
    <w:name w:val="样式 首行缩进:  2 字符"/>
    <w:basedOn w:val="a"/>
    <w:rsid w:val="003710F1"/>
    <w:pPr>
      <w:spacing w:line="400" w:lineRule="exact"/>
      <w:ind w:firstLineChars="200" w:firstLine="200"/>
    </w:pPr>
    <w:rPr>
      <w:rFonts w:cs="宋体"/>
      <w:sz w:val="24"/>
    </w:rPr>
  </w:style>
  <w:style w:type="paragraph" w:styleId="a9">
    <w:name w:val="Subtitle"/>
    <w:basedOn w:val="a"/>
    <w:next w:val="a"/>
    <w:link w:val="Char2"/>
    <w:qFormat/>
    <w:rsid w:val="003710F1"/>
    <w:pPr>
      <w:spacing w:before="240" w:after="60" w:line="312" w:lineRule="auto"/>
      <w:jc w:val="center"/>
      <w:outlineLvl w:val="1"/>
    </w:pPr>
    <w:rPr>
      <w:rFonts w:ascii="Calibri Light" w:hAnsi="Calibri Light"/>
      <w:b/>
      <w:bCs/>
      <w:kern w:val="28"/>
      <w:sz w:val="32"/>
      <w:szCs w:val="32"/>
    </w:rPr>
  </w:style>
  <w:style w:type="paragraph" w:customStyle="1" w:styleId="Style15">
    <w:name w:val="_Style 15"/>
    <w:basedOn w:val="a"/>
    <w:qFormat/>
    <w:rsid w:val="003710F1"/>
    <w:pPr>
      <w:ind w:firstLineChars="200" w:firstLine="420"/>
    </w:pPr>
  </w:style>
  <w:style w:type="paragraph" w:customStyle="1" w:styleId="af">
    <w:name w:val="正文首行缩进两字符"/>
    <w:basedOn w:val="a"/>
    <w:link w:val="CharChar"/>
    <w:rsid w:val="003710F1"/>
    <w:pPr>
      <w:spacing w:line="360" w:lineRule="auto"/>
      <w:ind w:firstLineChars="200" w:firstLine="200"/>
    </w:pPr>
  </w:style>
  <w:style w:type="paragraph" w:styleId="ac">
    <w:name w:val="header"/>
    <w:basedOn w:val="a"/>
    <w:link w:val="Char3"/>
    <w:rsid w:val="003710F1"/>
    <w:pPr>
      <w:pBdr>
        <w:bottom w:val="single" w:sz="6" w:space="1" w:color="auto"/>
      </w:pBdr>
      <w:tabs>
        <w:tab w:val="center" w:pos="4153"/>
        <w:tab w:val="right" w:pos="8306"/>
      </w:tabs>
      <w:snapToGrid w:val="0"/>
      <w:jc w:val="center"/>
    </w:pPr>
    <w:rPr>
      <w:sz w:val="18"/>
      <w:szCs w:val="18"/>
    </w:rPr>
  </w:style>
  <w:style w:type="paragraph" w:styleId="40">
    <w:name w:val="toc 4"/>
    <w:basedOn w:val="a"/>
    <w:next w:val="a"/>
    <w:rsid w:val="003710F1"/>
    <w:pPr>
      <w:ind w:leftChars="600" w:left="1260"/>
    </w:pPr>
  </w:style>
  <w:style w:type="paragraph" w:styleId="10">
    <w:name w:val="toc 1"/>
    <w:basedOn w:val="a"/>
    <w:next w:val="a"/>
    <w:uiPriority w:val="39"/>
    <w:rsid w:val="003710F1"/>
  </w:style>
  <w:style w:type="paragraph" w:customStyle="1" w:styleId="111">
    <w:name w:val="(符号)五标题1.1.1"/>
    <w:basedOn w:val="a"/>
    <w:qFormat/>
    <w:rsid w:val="003710F1"/>
    <w:pPr>
      <w:tabs>
        <w:tab w:val="left" w:pos="1000"/>
      </w:tabs>
      <w:spacing w:line="500" w:lineRule="exact"/>
    </w:pPr>
    <w:rPr>
      <w:rFonts w:ascii="宋体" w:hAnsi="Calibri"/>
      <w:color w:val="000000"/>
      <w:kern w:val="0"/>
      <w:sz w:val="24"/>
      <w:szCs w:val="20"/>
    </w:rPr>
  </w:style>
  <w:style w:type="paragraph" w:styleId="51">
    <w:name w:val="List Number 5"/>
    <w:basedOn w:val="a"/>
    <w:rsid w:val="003710F1"/>
    <w:pPr>
      <w:tabs>
        <w:tab w:val="left" w:pos="1521"/>
        <w:tab w:val="left" w:pos="2040"/>
      </w:tabs>
      <w:ind w:left="1521" w:hanging="1095"/>
    </w:pPr>
    <w:rPr>
      <w:rFonts w:ascii="Calibri" w:hAnsi="Calibri"/>
      <w:kern w:val="0"/>
      <w:sz w:val="34"/>
      <w:szCs w:val="22"/>
    </w:rPr>
  </w:style>
  <w:style w:type="paragraph" w:customStyle="1" w:styleId="Normal0">
    <w:name w:val="Normal0"/>
    <w:rsid w:val="003710F1"/>
    <w:rPr>
      <w:sz w:val="21"/>
      <w:szCs w:val="22"/>
      <w:lang w:eastAsia="en-US"/>
    </w:rPr>
  </w:style>
  <w:style w:type="table" w:styleId="af7">
    <w:name w:val="Table Grid"/>
    <w:basedOn w:val="a1"/>
    <w:rsid w:val="003710F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basedOn w:val="a"/>
    <w:link w:val="Char6"/>
    <w:rsid w:val="00121B15"/>
    <w:pPr>
      <w:spacing w:after="120"/>
    </w:pPr>
  </w:style>
  <w:style w:type="character" w:customStyle="1" w:styleId="Char6">
    <w:name w:val="正文文本 Char"/>
    <w:basedOn w:val="a0"/>
    <w:link w:val="af8"/>
    <w:rsid w:val="00121B15"/>
    <w:rPr>
      <w:kern w:val="2"/>
      <w:sz w:val="21"/>
      <w:szCs w:val="24"/>
    </w:rPr>
  </w:style>
  <w:style w:type="character" w:customStyle="1" w:styleId="Char7">
    <w:name w:val="文字 Char"/>
    <w:link w:val="af9"/>
    <w:rsid w:val="00121B15"/>
    <w:rPr>
      <w:rFonts w:ascii="楷体_GB2312" w:eastAsia="楷体_GB2312"/>
      <w:kern w:val="2"/>
      <w:sz w:val="28"/>
    </w:rPr>
  </w:style>
  <w:style w:type="paragraph" w:styleId="afa">
    <w:name w:val="List Paragraph"/>
    <w:basedOn w:val="a"/>
    <w:uiPriority w:val="34"/>
    <w:qFormat/>
    <w:rsid w:val="00121B15"/>
    <w:pPr>
      <w:ind w:firstLineChars="200" w:firstLine="420"/>
    </w:pPr>
  </w:style>
  <w:style w:type="paragraph" w:customStyle="1" w:styleId="af9">
    <w:name w:val="文字"/>
    <w:basedOn w:val="a"/>
    <w:link w:val="Char7"/>
    <w:rsid w:val="00121B15"/>
    <w:pPr>
      <w:tabs>
        <w:tab w:val="left" w:pos="8520"/>
      </w:tabs>
      <w:spacing w:line="312" w:lineRule="auto"/>
      <w:ind w:right="-210" w:firstLine="556"/>
    </w:pPr>
    <w:rPr>
      <w:rFonts w:ascii="楷体_GB2312" w:eastAsia="楷体_GB2312"/>
      <w:sz w:val="28"/>
      <w:szCs w:val="20"/>
    </w:rPr>
  </w:style>
  <w:style w:type="paragraph" w:customStyle="1" w:styleId="150">
    <w:name w:val="样式 宋体 小四 行距: 1.5 倍行距"/>
    <w:basedOn w:val="a"/>
    <w:rsid w:val="00121B15"/>
    <w:pPr>
      <w:spacing w:line="360" w:lineRule="auto"/>
      <w:outlineLvl w:val="3"/>
    </w:pPr>
    <w:rPr>
      <w:rFonts w:ascii="宋体" w:hAnsi="宋体" w:cs="宋体"/>
      <w:sz w:val="24"/>
      <w:szCs w:val="20"/>
    </w:rPr>
  </w:style>
  <w:style w:type="paragraph" w:customStyle="1" w:styleId="35515">
    <w:name w:val="样式 标题 3 + 宋体 小四 两端对齐 段前: 5 磅 段后: 5 磅 行距: 1.5 倍行距"/>
    <w:basedOn w:val="3"/>
    <w:rsid w:val="00121B15"/>
    <w:pPr>
      <w:spacing w:before="100" w:after="100" w:line="360" w:lineRule="auto"/>
    </w:pPr>
    <w:rPr>
      <w:rFonts w:ascii="宋体" w:hAnsi="宋体" w:cs="宋体"/>
      <w:sz w:val="28"/>
      <w:szCs w:val="20"/>
    </w:rPr>
  </w:style>
</w:styles>
</file>

<file path=word/webSettings.xml><?xml version="1.0" encoding="utf-8"?>
<w:webSettings xmlns:r="http://schemas.openxmlformats.org/officeDocument/2006/relationships" xmlns:w="http://schemas.openxmlformats.org/wordprocessingml/2006/main">
  <w:divs>
    <w:div w:id="7802229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zgbus.net"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zgbus.net"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zgbus.ne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2045</Words>
  <Characters>11661</Characters>
  <Application>Microsoft Office Word</Application>
  <DocSecurity>0</DocSecurity>
  <PresentationFormat/>
  <Lines>97</Lines>
  <Paragraphs>27</Paragraphs>
  <Slides>0</Slides>
  <Notes>0</Notes>
  <HiddenSlides>0</HiddenSlides>
  <MMClips>0</MMClips>
  <ScaleCrop>false</ScaleCrop>
  <Company>四川融汇招投标代理有限公司</Company>
  <LinksUpToDate>false</LinksUpToDate>
  <CharactersWithSpaces>13679</CharactersWithSpaces>
  <SharedDoc>false</SharedDoc>
  <HLinks>
    <vt:vector size="24" baseType="variant">
      <vt:variant>
        <vt:i4>5898249</vt:i4>
      </vt:variant>
      <vt:variant>
        <vt:i4>9</vt:i4>
      </vt:variant>
      <vt:variant>
        <vt:i4>0</vt:i4>
      </vt:variant>
      <vt:variant>
        <vt:i4>5</vt:i4>
      </vt:variant>
      <vt:variant>
        <vt:lpwstr>http://www.zgbus.net/</vt:lpwstr>
      </vt:variant>
      <vt:variant>
        <vt:lpwstr/>
      </vt:variant>
      <vt:variant>
        <vt:i4>5898249</vt:i4>
      </vt:variant>
      <vt:variant>
        <vt:i4>6</vt:i4>
      </vt:variant>
      <vt:variant>
        <vt:i4>0</vt:i4>
      </vt:variant>
      <vt:variant>
        <vt:i4>5</vt:i4>
      </vt:variant>
      <vt:variant>
        <vt:lpwstr>http://www.zgbus.net/</vt:lpwstr>
      </vt:variant>
      <vt:variant>
        <vt:lpwstr/>
      </vt:variant>
      <vt:variant>
        <vt:i4>5898249</vt:i4>
      </vt:variant>
      <vt:variant>
        <vt:i4>3</vt:i4>
      </vt:variant>
      <vt:variant>
        <vt:i4>0</vt:i4>
      </vt:variant>
      <vt:variant>
        <vt:i4>5</vt:i4>
      </vt:variant>
      <vt:variant>
        <vt:lpwstr>http://www.zgbus.net/</vt:lpwstr>
      </vt:variant>
      <vt:variant>
        <vt:lpwstr/>
      </vt:variant>
      <vt:variant>
        <vt:i4>5898249</vt:i4>
      </vt:variant>
      <vt:variant>
        <vt:i4>0</vt:i4>
      </vt:variant>
      <vt:variant>
        <vt:i4>0</vt:i4>
      </vt:variant>
      <vt:variant>
        <vt:i4>5</vt:i4>
      </vt:variant>
      <vt:variant>
        <vt:lpwstr>http://www.zgbus.net/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通用货物类项目政府采购</dc:title>
  <dc:creator>HK</dc:creator>
  <cp:lastModifiedBy>gjgs</cp:lastModifiedBy>
  <cp:revision>3</cp:revision>
  <cp:lastPrinted>2016-01-13T02:39:00Z</cp:lastPrinted>
  <dcterms:created xsi:type="dcterms:W3CDTF">2019-03-28T07:43:00Z</dcterms:created>
  <dcterms:modified xsi:type="dcterms:W3CDTF">2019-03-29T01:50:00Z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