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C3" w:rsidRDefault="00E059C3">
      <w:pPr>
        <w:jc w:val="center"/>
        <w:rPr>
          <w:rFonts w:ascii="方正小标宋简体" w:eastAsia="方正小标宋简体" w:hAnsi="方正小标宋简体" w:cs="方正小标宋简体"/>
          <w:color w:val="000000" w:themeColor="text1"/>
          <w:sz w:val="44"/>
          <w:szCs w:val="52"/>
        </w:rPr>
      </w:pPr>
    </w:p>
    <w:p w:rsidR="00E059C3" w:rsidRDefault="00972CA0">
      <w:pPr>
        <w:jc w:val="center"/>
        <w:rPr>
          <w:rFonts w:ascii="方正小标宋简体" w:eastAsia="方正小标宋简体" w:hAnsi="方正小标宋简体" w:cs="方正小标宋简体"/>
          <w:color w:val="000000" w:themeColor="text1"/>
          <w:sz w:val="44"/>
          <w:szCs w:val="52"/>
        </w:rPr>
      </w:pPr>
      <w:r>
        <w:rPr>
          <w:rFonts w:ascii="方正小标宋简体" w:eastAsia="方正小标宋简体" w:hAnsi="方正小标宋简体" w:cs="方正小标宋简体" w:hint="eastAsia"/>
          <w:color w:val="000000" w:themeColor="text1"/>
          <w:sz w:val="44"/>
          <w:szCs w:val="52"/>
        </w:rPr>
        <w:t>自贡市公交集团有限责任公司</w:t>
      </w:r>
    </w:p>
    <w:p w:rsidR="00E059C3" w:rsidRDefault="00972CA0">
      <w:pPr>
        <w:jc w:val="center"/>
        <w:rPr>
          <w:rFonts w:ascii="方正小标宋简体" w:eastAsia="方正小标宋简体" w:hAnsi="方正小标宋简体" w:cs="方正小标宋简体"/>
          <w:color w:val="000000" w:themeColor="text1"/>
          <w:sz w:val="44"/>
          <w:szCs w:val="52"/>
        </w:rPr>
      </w:pPr>
      <w:r>
        <w:rPr>
          <w:rFonts w:ascii="方正小标宋简体" w:eastAsia="方正小标宋简体" w:hAnsi="方正小标宋简体" w:cs="方正小标宋简体" w:hint="eastAsia"/>
          <w:color w:val="000000" w:themeColor="text1"/>
          <w:sz w:val="44"/>
          <w:szCs w:val="52"/>
        </w:rPr>
        <w:t>大型汽车维修油漆作业废气治理项目</w:t>
      </w:r>
    </w:p>
    <w:p w:rsidR="00E059C3" w:rsidRDefault="00972CA0">
      <w:pPr>
        <w:jc w:val="center"/>
        <w:rPr>
          <w:rFonts w:ascii="方正小标宋简体" w:eastAsia="方正小标宋简体" w:hAnsi="方正小标宋简体" w:cs="方正小标宋简体"/>
          <w:color w:val="000000" w:themeColor="text1"/>
          <w:sz w:val="44"/>
          <w:szCs w:val="52"/>
        </w:rPr>
      </w:pPr>
      <w:proofErr w:type="gramStart"/>
      <w:r>
        <w:rPr>
          <w:rFonts w:ascii="方正小标宋简体" w:eastAsia="方正小标宋简体" w:hAnsi="方正小标宋简体" w:cs="方正小标宋简体" w:hint="eastAsia"/>
          <w:color w:val="000000" w:themeColor="text1"/>
          <w:sz w:val="44"/>
          <w:szCs w:val="52"/>
        </w:rPr>
        <w:t>询</w:t>
      </w:r>
      <w:proofErr w:type="gramEnd"/>
      <w:r>
        <w:rPr>
          <w:rFonts w:ascii="方正小标宋简体" w:eastAsia="方正小标宋简体" w:hAnsi="方正小标宋简体" w:cs="方正小标宋简体" w:hint="eastAsia"/>
          <w:color w:val="000000" w:themeColor="text1"/>
          <w:sz w:val="44"/>
          <w:szCs w:val="52"/>
        </w:rPr>
        <w:t>比采购文件</w:t>
      </w:r>
    </w:p>
    <w:p w:rsidR="00E059C3" w:rsidRDefault="00972CA0">
      <w:pPr>
        <w:spacing w:line="360" w:lineRule="auto"/>
        <w:jc w:val="center"/>
        <w:rPr>
          <w:rFonts w:ascii="仿宋_GB2312" w:eastAsia="仿宋_GB2312" w:hAnsi="黑体" w:cs="仿宋_GB2312"/>
          <w:color w:val="000000" w:themeColor="text1"/>
          <w:sz w:val="32"/>
          <w:szCs w:val="32"/>
        </w:rPr>
      </w:pPr>
      <w:r>
        <w:rPr>
          <w:rFonts w:ascii="仿宋_GB2312" w:eastAsia="仿宋_GB2312" w:hAnsi="黑体" w:cs="仿宋_GB2312" w:hint="eastAsia"/>
          <w:b/>
          <w:bCs/>
          <w:color w:val="000000" w:themeColor="text1"/>
          <w:sz w:val="32"/>
          <w:szCs w:val="32"/>
        </w:rPr>
        <w:t>第一章 供应商须知</w:t>
      </w:r>
    </w:p>
    <w:p w:rsidR="00E059C3" w:rsidRDefault="00972CA0" w:rsidP="00266DC4">
      <w:pPr>
        <w:spacing w:line="360" w:lineRule="auto"/>
        <w:ind w:rightChars="50" w:right="105" w:firstLineChars="248" w:firstLine="79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1.本项目设定最高限价为人民币33.00万元（大写：叁拾叁万元整）。超过最高限价报价为无效报价。</w:t>
      </w:r>
    </w:p>
    <w:p w:rsidR="00E059C3" w:rsidRDefault="00972CA0" w:rsidP="00266DC4">
      <w:pPr>
        <w:spacing w:line="360" w:lineRule="auto"/>
        <w:ind w:rightChars="50" w:right="105" w:firstLineChars="248" w:firstLine="79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2.采购项目内容及要求：见附件8</w:t>
      </w:r>
    </w:p>
    <w:p w:rsidR="00E059C3" w:rsidRDefault="00972CA0">
      <w:pPr>
        <w:spacing w:line="360" w:lineRule="auto"/>
        <w:ind w:firstLineChars="252" w:firstLine="806"/>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3.采购方式：</w:t>
      </w:r>
      <w:proofErr w:type="gramStart"/>
      <w:r>
        <w:rPr>
          <w:rFonts w:ascii="仿宋_GB2312" w:eastAsia="仿宋_GB2312" w:hAnsi="仿宋_GB2312" w:cs="仿宋_GB2312" w:hint="eastAsia"/>
          <w:color w:val="000000" w:themeColor="text1"/>
          <w:sz w:val="32"/>
          <w:szCs w:val="32"/>
        </w:rPr>
        <w:t>询</w:t>
      </w:r>
      <w:proofErr w:type="gramEnd"/>
      <w:r>
        <w:rPr>
          <w:rFonts w:ascii="仿宋_GB2312" w:eastAsia="仿宋_GB2312" w:hAnsi="仿宋_GB2312" w:cs="仿宋_GB2312" w:hint="eastAsia"/>
          <w:color w:val="000000" w:themeColor="text1"/>
          <w:sz w:val="32"/>
          <w:szCs w:val="32"/>
        </w:rPr>
        <w:t>比采购。</w:t>
      </w:r>
    </w:p>
    <w:p w:rsidR="00E059C3" w:rsidRDefault="00972CA0" w:rsidP="00266DC4">
      <w:pPr>
        <w:spacing w:line="360" w:lineRule="auto"/>
        <w:ind w:rightChars="50" w:right="105" w:firstLineChars="248" w:firstLine="79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4.付款方式：签订合同后五个工作日内付10%，项目安装完成并达到验收标准付85</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质保到期经采购人和供应商确认后7日内付5%。</w:t>
      </w:r>
    </w:p>
    <w:p w:rsidR="00E059C3" w:rsidRDefault="00972CA0">
      <w:pPr>
        <w:widowControl/>
        <w:wordWrap w:val="0"/>
        <w:spacing w:line="360" w:lineRule="auto"/>
        <w:ind w:firstLineChars="221" w:firstLine="707"/>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5.交付时间：签订采购合同后25日内（含周末双休日、国家法定节假日）。</w:t>
      </w:r>
    </w:p>
    <w:p w:rsidR="00E059C3" w:rsidRDefault="00972CA0">
      <w:pPr>
        <w:widowControl/>
        <w:wordWrap w:val="0"/>
        <w:spacing w:line="360" w:lineRule="auto"/>
        <w:ind w:firstLineChars="192" w:firstLine="614"/>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6.验收标准：详见技术商务要求（附件8）</w:t>
      </w:r>
    </w:p>
    <w:p w:rsidR="00E059C3" w:rsidRDefault="00972CA0">
      <w:pPr>
        <w:tabs>
          <w:tab w:val="left" w:pos="7665"/>
        </w:tabs>
        <w:spacing w:line="360" w:lineRule="auto"/>
        <w:ind w:firstLineChars="196" w:firstLine="627"/>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7.交付地点：自贡市自流井区光大街195号，自贡客车厂内。</w:t>
      </w:r>
    </w:p>
    <w:p w:rsidR="00E059C3" w:rsidRPr="00690B6E" w:rsidRDefault="00972CA0">
      <w:pPr>
        <w:tabs>
          <w:tab w:val="left" w:pos="7665"/>
        </w:tabs>
        <w:spacing w:line="360" w:lineRule="auto"/>
        <w:ind w:firstLineChars="147" w:firstLine="470"/>
        <w:jc w:val="left"/>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8.采购公告发布方式：</w:t>
      </w:r>
      <w:r w:rsidR="00FA5572" w:rsidRPr="00FA5572">
        <w:rPr>
          <w:rFonts w:ascii="仿宋_GB2312" w:eastAsia="仿宋_GB2312" w:hAnsi="仿宋_GB2312" w:cs="仿宋_GB2312" w:hint="eastAsia"/>
          <w:color w:val="000000" w:themeColor="text1"/>
          <w:sz w:val="32"/>
          <w:szCs w:val="32"/>
        </w:rPr>
        <w:t>自贡公交网（https://www.zgbus.net/）</w:t>
      </w:r>
      <w:r w:rsidR="00690B6E" w:rsidRPr="00690B6E">
        <w:rPr>
          <w:rFonts w:ascii="仿宋_GB2312" w:eastAsia="仿宋_GB2312" w:hAnsi="仿宋_GB2312" w:cs="仿宋_GB2312" w:hint="eastAsia"/>
          <w:color w:val="000000" w:themeColor="text1"/>
          <w:sz w:val="32"/>
          <w:szCs w:val="32"/>
        </w:rPr>
        <w:t>获取</w:t>
      </w:r>
      <w:r w:rsidRPr="00690B6E">
        <w:rPr>
          <w:rFonts w:ascii="仿宋_GB2312" w:eastAsia="仿宋_GB2312" w:hAnsi="仿宋_GB2312" w:cs="仿宋_GB2312" w:hint="eastAsia"/>
          <w:color w:val="000000" w:themeColor="text1"/>
          <w:sz w:val="32"/>
          <w:szCs w:val="32"/>
        </w:rPr>
        <w:t>公开发布。</w:t>
      </w:r>
    </w:p>
    <w:p w:rsidR="00E059C3" w:rsidRPr="00690B6E" w:rsidRDefault="00972CA0">
      <w:pPr>
        <w:tabs>
          <w:tab w:val="left" w:pos="7665"/>
        </w:tabs>
        <w:spacing w:line="360" w:lineRule="auto"/>
        <w:ind w:firstLineChars="147" w:firstLine="470"/>
        <w:outlineLvl w:val="2"/>
        <w:rPr>
          <w:rFonts w:ascii="仿宋_GB2312" w:eastAsia="仿宋_GB2312" w:hAnsi="仿宋_GB2312" w:cs="仿宋_GB2312"/>
          <w:color w:val="000000" w:themeColor="text1"/>
          <w:sz w:val="32"/>
          <w:szCs w:val="32"/>
        </w:rPr>
      </w:pPr>
      <w:r w:rsidRPr="00690B6E">
        <w:rPr>
          <w:rFonts w:ascii="仿宋_GB2312" w:eastAsia="仿宋_GB2312" w:hAnsi="仿宋_GB2312" w:cs="仿宋_GB2312" w:hint="eastAsia"/>
          <w:color w:val="000000" w:themeColor="text1"/>
          <w:sz w:val="32"/>
          <w:szCs w:val="32"/>
        </w:rPr>
        <w:t xml:space="preserve"> 9.采购文件获取：</w:t>
      </w:r>
      <w:r w:rsidR="00FA5572" w:rsidRPr="00FA5572">
        <w:rPr>
          <w:rFonts w:ascii="仿宋_GB2312" w:eastAsia="仿宋_GB2312" w:hAnsi="仿宋_GB2312" w:cs="仿宋_GB2312" w:hint="eastAsia"/>
          <w:color w:val="000000" w:themeColor="text1"/>
          <w:sz w:val="32"/>
          <w:szCs w:val="32"/>
        </w:rPr>
        <w:t>自贡公交网（https://www.zgbus.net/）</w:t>
      </w:r>
      <w:r w:rsidR="00690B6E" w:rsidRPr="00690B6E">
        <w:rPr>
          <w:rFonts w:ascii="仿宋_GB2312" w:eastAsia="仿宋_GB2312" w:hAnsi="仿宋_GB2312" w:cs="仿宋_GB2312" w:hint="eastAsia"/>
          <w:color w:val="000000" w:themeColor="text1"/>
          <w:sz w:val="32"/>
          <w:szCs w:val="32"/>
        </w:rPr>
        <w:lastRenderedPageBreak/>
        <w:t>下载获取</w:t>
      </w:r>
      <w:r>
        <w:rPr>
          <w:rFonts w:ascii="仿宋_GB2312" w:eastAsia="仿宋_GB2312" w:hAnsi="仿宋_GB2312" w:cs="仿宋_GB2312" w:hint="eastAsia"/>
          <w:color w:val="000000" w:themeColor="text1"/>
          <w:sz w:val="32"/>
          <w:szCs w:val="32"/>
        </w:rPr>
        <w:t>下载。</w:t>
      </w:r>
    </w:p>
    <w:p w:rsidR="00E059C3" w:rsidRDefault="00972CA0">
      <w:pPr>
        <w:tabs>
          <w:tab w:val="left" w:pos="7665"/>
        </w:tabs>
        <w:spacing w:line="360" w:lineRule="auto"/>
        <w:ind w:firstLineChars="196" w:firstLine="627"/>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10.响应文件递交：供应商应在</w:t>
      </w:r>
      <w:r>
        <w:rPr>
          <w:rFonts w:ascii="仿宋_GB2312" w:eastAsia="仿宋_GB2312" w:hAnsi="宋体" w:cs="宋体" w:hint="eastAsia"/>
          <w:color w:val="000000" w:themeColor="text1"/>
          <w:kern w:val="0"/>
          <w:sz w:val="32"/>
          <w:szCs w:val="32"/>
        </w:rPr>
        <w:t>2024年12月9日下午14：30</w:t>
      </w:r>
      <w:r>
        <w:rPr>
          <w:rFonts w:ascii="仿宋_GB2312" w:eastAsia="仿宋_GB2312" w:hAnsi="仿宋_GB2312" w:cs="仿宋_GB2312" w:hint="eastAsia"/>
          <w:color w:val="000000" w:themeColor="text1"/>
          <w:sz w:val="32"/>
          <w:szCs w:val="32"/>
        </w:rPr>
        <w:t>前将响应文件送至自贡客车厂环保科（不接受电子邮件及邮寄方式送达，过期不再接收）。</w:t>
      </w:r>
    </w:p>
    <w:p w:rsidR="00E059C3" w:rsidRDefault="00972CA0">
      <w:pPr>
        <w:tabs>
          <w:tab w:val="left" w:pos="7665"/>
        </w:tabs>
        <w:spacing w:line="360" w:lineRule="auto"/>
        <w:ind w:firstLineChars="196" w:firstLine="627"/>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11.联系方式：</w:t>
      </w:r>
    </w:p>
    <w:p w:rsidR="00E059C3" w:rsidRDefault="00972CA0">
      <w:pPr>
        <w:tabs>
          <w:tab w:val="left" w:pos="2700"/>
          <w:tab w:val="left" w:pos="7665"/>
        </w:tabs>
        <w:spacing w:line="360" w:lineRule="auto"/>
        <w:ind w:firstLineChars="196" w:firstLine="627"/>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w:t>
      </w:r>
      <w:r w:rsidR="00690B6E">
        <w:rPr>
          <w:rFonts w:ascii="仿宋_GB2312" w:eastAsia="仿宋_GB2312" w:hAnsi="仿宋_GB2312" w:cs="仿宋_GB2312" w:hint="eastAsia"/>
          <w:color w:val="000000" w:themeColor="text1"/>
          <w:sz w:val="32"/>
          <w:szCs w:val="32"/>
        </w:rPr>
        <w:t>李先生、</w:t>
      </w:r>
      <w:r>
        <w:rPr>
          <w:rFonts w:ascii="仿宋_GB2312" w:eastAsia="仿宋_GB2312" w:hAnsi="仿宋_GB2312" w:cs="仿宋_GB2312" w:hint="eastAsia"/>
          <w:color w:val="000000" w:themeColor="text1"/>
          <w:sz w:val="32"/>
          <w:szCs w:val="32"/>
        </w:rPr>
        <w:t xml:space="preserve">张先生   电话：0813-2606274  </w:t>
      </w:r>
    </w:p>
    <w:p w:rsidR="00E059C3" w:rsidRDefault="00972CA0">
      <w:pPr>
        <w:tabs>
          <w:tab w:val="left" w:pos="7665"/>
        </w:tabs>
        <w:spacing w:line="360" w:lineRule="auto"/>
        <w:ind w:firstLineChars="196" w:firstLine="627"/>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联系地址:自贡市自流井区光大街195号，自贡客车厂内。</w:t>
      </w:r>
    </w:p>
    <w:p w:rsidR="00E059C3" w:rsidRDefault="00972CA0">
      <w:pPr>
        <w:pStyle w:val="a3"/>
        <w:widowControl/>
        <w:shd w:val="clear" w:color="auto" w:fill="FFFFFF"/>
        <w:spacing w:beforeAutospacing="0" w:afterAutospacing="0"/>
        <w:ind w:firstLine="79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w:t>
      </w:r>
      <w:r>
        <w:rPr>
          <w:rFonts w:ascii="仿宋_GB2312" w:eastAsia="仿宋_GB2312" w:hAnsi="宋体" w:cs="仿宋_GB2312" w:hint="eastAsia"/>
          <w:color w:val="000000" w:themeColor="text1"/>
          <w:sz w:val="32"/>
          <w:szCs w:val="32"/>
          <w:shd w:val="clear" w:color="auto" w:fill="FFFFFF"/>
        </w:rPr>
        <w:t>采购人不组织集中现场查勘，供应商可自行前往查勘。</w:t>
      </w:r>
      <w:r>
        <w:rPr>
          <w:rFonts w:ascii="仿宋_GB2312" w:eastAsia="仿宋_GB2312" w:hAnsi="仿宋_GB2312" w:cs="仿宋_GB2312" w:hint="eastAsia"/>
          <w:color w:val="000000" w:themeColor="text1"/>
          <w:sz w:val="32"/>
          <w:szCs w:val="32"/>
        </w:rPr>
        <w:t>供应商参加本次</w:t>
      </w:r>
      <w:proofErr w:type="gramStart"/>
      <w:r>
        <w:rPr>
          <w:rFonts w:ascii="仿宋_GB2312" w:eastAsia="仿宋_GB2312" w:hAnsi="仿宋_GB2312" w:cs="仿宋_GB2312" w:hint="eastAsia"/>
          <w:color w:val="000000" w:themeColor="text1"/>
          <w:sz w:val="32"/>
          <w:szCs w:val="32"/>
        </w:rPr>
        <w:t>询</w:t>
      </w:r>
      <w:proofErr w:type="gramEnd"/>
      <w:r>
        <w:rPr>
          <w:rFonts w:ascii="仿宋_GB2312" w:eastAsia="仿宋_GB2312" w:hAnsi="仿宋_GB2312" w:cs="仿宋_GB2312" w:hint="eastAsia"/>
          <w:color w:val="000000" w:themeColor="text1"/>
          <w:sz w:val="32"/>
          <w:szCs w:val="32"/>
        </w:rPr>
        <w:t>比采购采购活动所产生的所有费用由供应商自行承担，采购人不退回响应文件和其他资料。</w:t>
      </w:r>
    </w:p>
    <w:p w:rsidR="00E059C3" w:rsidRDefault="00972CA0">
      <w:pPr>
        <w:spacing w:line="360" w:lineRule="auto"/>
        <w:jc w:val="center"/>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E059C3" w:rsidRDefault="00E059C3">
      <w:pPr>
        <w:spacing w:line="360" w:lineRule="auto"/>
        <w:jc w:val="center"/>
        <w:outlineLvl w:val="2"/>
        <w:rPr>
          <w:rFonts w:ascii="仿宋_GB2312" w:eastAsia="仿宋_GB2312" w:hAnsi="黑体" w:cs="仿宋_GB2312"/>
          <w:b/>
          <w:bCs/>
          <w:color w:val="000000" w:themeColor="text1"/>
          <w:sz w:val="32"/>
          <w:szCs w:val="32"/>
        </w:rPr>
      </w:pPr>
    </w:p>
    <w:p w:rsidR="00E059C3" w:rsidRDefault="00972CA0">
      <w:pPr>
        <w:spacing w:line="360" w:lineRule="auto"/>
        <w:jc w:val="center"/>
        <w:outlineLvl w:val="2"/>
        <w:rPr>
          <w:rFonts w:ascii="仿宋_GB2312" w:eastAsia="仿宋_GB2312" w:hAnsi="黑体" w:cs="仿宋_GB2312"/>
          <w:b/>
          <w:bCs/>
          <w:color w:val="000000" w:themeColor="text1"/>
          <w:sz w:val="32"/>
          <w:szCs w:val="32"/>
        </w:rPr>
      </w:pPr>
      <w:r>
        <w:rPr>
          <w:rFonts w:ascii="仿宋_GB2312" w:eastAsia="仿宋_GB2312" w:hAnsi="黑体" w:cs="仿宋_GB2312" w:hint="eastAsia"/>
          <w:b/>
          <w:bCs/>
          <w:color w:val="000000" w:themeColor="text1"/>
          <w:sz w:val="32"/>
          <w:szCs w:val="32"/>
        </w:rPr>
        <w:t>第二章 响应文件</w:t>
      </w:r>
    </w:p>
    <w:p w:rsidR="00E059C3" w:rsidRDefault="00E059C3">
      <w:pPr>
        <w:spacing w:line="360" w:lineRule="auto"/>
        <w:ind w:firstLineChars="200" w:firstLine="640"/>
        <w:outlineLvl w:val="2"/>
        <w:rPr>
          <w:rFonts w:ascii="仿宋_GB2312" w:eastAsia="仿宋_GB2312" w:hAnsi="仿宋_GB2312" w:cs="仿宋_GB2312"/>
          <w:color w:val="000000" w:themeColor="text1"/>
          <w:sz w:val="32"/>
          <w:szCs w:val="32"/>
        </w:rPr>
      </w:pPr>
    </w:p>
    <w:p w:rsidR="00E059C3" w:rsidRDefault="00972CA0">
      <w:pPr>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响应文件分为符合性响应文件、报价表三部分，各部分至少应包含以下内容：</w:t>
      </w:r>
    </w:p>
    <w:p w:rsidR="00E059C3" w:rsidRDefault="00972CA0">
      <w:pPr>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1.符合性响应文件（格式要求、装订顺序）</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 响应函（格式见“附件2”）</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1.2具备独立法人资格的企业，具有独立完成本项目的能力，提供企业有效的营业执照复印件（营业执照经营范围必须包含所涉及到本项目的产品或服务）； </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1.3 承诺函（格式见“附件3”）；</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1.4  法定代表人身份证复印件；</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1.5 法定代表人授权委托书和授权代表身份证复印件（格式见“附件4”， 法定代表人参加响应则不提供）</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1.6 诚信情况承诺函（格式见“附件5”）；</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1.7 无不良行为记录及重大违法违规记录承诺函；（格式见“附件6”）</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1.8未列入失信被执行人、重大税收违法案件当事人、提供信用中国网站http://www.creditchina.gov.cn/或中国政府采购网www.ccgp.gov.cn查询结果截图并加盖公章；</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1.9技术方案。供应商制定满足采购文件技术商务要求的技术方案，详细介绍至少包含工艺流程、设备匹配、材料组成</w:t>
      </w:r>
      <w:r>
        <w:rPr>
          <w:rFonts w:ascii="仿宋_GB2312" w:eastAsia="仿宋_GB2312" w:hAnsi="仿宋_GB2312" w:cs="仿宋_GB2312" w:hint="eastAsia"/>
          <w:color w:val="000000" w:themeColor="text1"/>
          <w:sz w:val="32"/>
          <w:szCs w:val="32"/>
        </w:rPr>
        <w:lastRenderedPageBreak/>
        <w:t>等内容；</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1.10施工工期方案。供应商根据本项目工期要求和采购人的现场特点制定的工期保障方案，要有明确的时间节点和衔接措施。</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1.11 质量保证期。供应商应明确提出不低于采购文件规定的2年的质量保证期。</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1.12 售后服务方案。供应商应明确售后服务的反应及处理时限，并制定快速、有效的售后服务保障措施，包括不仅限于备件储备、服务人员、技术能力等。</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 报价表（内容和格式见“附件7”）。</w:t>
      </w:r>
    </w:p>
    <w:p w:rsidR="00E059C3" w:rsidRDefault="00972CA0">
      <w:pPr>
        <w:spacing w:line="360" w:lineRule="auto"/>
        <w:jc w:val="center"/>
        <w:rPr>
          <w:rFonts w:ascii="仿宋_GB2312" w:eastAsia="仿宋_GB2312" w:hAnsi="黑体" w:cs="仿宋_GB2312"/>
          <w:b/>
          <w:bCs/>
          <w:color w:val="000000" w:themeColor="text1"/>
          <w:sz w:val="32"/>
          <w:szCs w:val="32"/>
        </w:rPr>
      </w:pPr>
      <w:r>
        <w:rPr>
          <w:rFonts w:ascii="仿宋_GB2312" w:eastAsia="仿宋_GB2312" w:hAnsi="仿宋_GB2312" w:cs="仿宋_GB2312" w:hint="eastAsia"/>
          <w:color w:val="000000" w:themeColor="text1"/>
          <w:kern w:val="0"/>
          <w:sz w:val="32"/>
          <w:szCs w:val="32"/>
        </w:rPr>
        <w:br w:type="page"/>
      </w:r>
      <w:r>
        <w:rPr>
          <w:rFonts w:ascii="仿宋_GB2312" w:eastAsia="仿宋_GB2312" w:hAnsi="黑体" w:cs="仿宋_GB2312" w:hint="eastAsia"/>
          <w:b/>
          <w:bCs/>
          <w:color w:val="000000" w:themeColor="text1"/>
          <w:sz w:val="32"/>
          <w:szCs w:val="32"/>
        </w:rPr>
        <w:lastRenderedPageBreak/>
        <w:t>第三章 响应文件制作和提交</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1.响应文件的份数：其中符合性响应文件为一正</w:t>
      </w:r>
      <w:r w:rsidR="00FE3ECE">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副，报价表一份。</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kern w:val="0"/>
          <w:sz w:val="32"/>
          <w:szCs w:val="32"/>
        </w:rPr>
        <w:t>响应文件正本每页须加盖鲜章。</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3.符合性响应文件、报价表分别密封。</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4.所有外层密封袋封口处应粘贴牢固，并加盖密封章（供应商公章）。</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5.首次响应文件提交截止时间：</w:t>
      </w:r>
      <w:r>
        <w:rPr>
          <w:rFonts w:ascii="仿宋_GB2312" w:eastAsia="仿宋_GB2312" w:hAnsi="宋体" w:cs="宋体" w:hint="eastAsia"/>
          <w:color w:val="000000" w:themeColor="text1"/>
          <w:kern w:val="0"/>
          <w:sz w:val="32"/>
          <w:szCs w:val="32"/>
        </w:rPr>
        <w:t>2024年12月9日下午14：30</w:t>
      </w:r>
      <w:r>
        <w:rPr>
          <w:rFonts w:ascii="仿宋_GB2312" w:eastAsia="仿宋_GB2312" w:hAnsi="仿宋_GB2312" w:cs="仿宋_GB2312" w:hint="eastAsia"/>
          <w:color w:val="000000" w:themeColor="text1"/>
          <w:sz w:val="32"/>
          <w:szCs w:val="32"/>
        </w:rPr>
        <w:t>时，供应商将响应文件送至自贡客车厂环保科，截止时间后送达的响应文件为无效响应文件，采购人拒收。</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6.供应商在首次提交响应文件截止时间之前可以向采购人提交更改或撤回其响应文件。在首次提交响应文件截止时间以后，不能更改或撤回响应文件。</w:t>
      </w:r>
    </w:p>
    <w:p w:rsidR="00E059C3" w:rsidRDefault="00972CA0">
      <w:pPr>
        <w:tabs>
          <w:tab w:val="left" w:pos="109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供应商对采购文件有不明确的，可以在首次提交响应文件截止时间3日前，电话或当面向采购人提问。在首次响应文件提交截止时间3日前，采购人有权调整相关内容并通知供应商;不足3日的，采购人顺延提交响应文件的截止日期。</w:t>
      </w:r>
    </w:p>
    <w:p w:rsidR="00E059C3" w:rsidRDefault="00972CA0" w:rsidP="00266DC4">
      <w:pPr>
        <w:spacing w:line="360" w:lineRule="auto"/>
        <w:ind w:left="-10" w:firstLineChars="203" w:firstLine="65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8.响应文件有下列情况之一的，作无效文件处理：</w:t>
      </w:r>
    </w:p>
    <w:p w:rsidR="00E059C3" w:rsidRDefault="00972CA0" w:rsidP="00266DC4">
      <w:pPr>
        <w:spacing w:line="360" w:lineRule="auto"/>
        <w:ind w:left="-10" w:firstLineChars="203" w:firstLine="65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8.1未按规定密封；</w:t>
      </w:r>
    </w:p>
    <w:p w:rsidR="00E059C3" w:rsidRDefault="00972CA0" w:rsidP="00266DC4">
      <w:pPr>
        <w:spacing w:line="360" w:lineRule="auto"/>
        <w:ind w:left="-10" w:firstLineChars="203" w:firstLine="65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8.2包装套、文件封面和正本每页未盖供应</w:t>
      </w:r>
      <w:proofErr w:type="gramStart"/>
      <w:r>
        <w:rPr>
          <w:rFonts w:ascii="仿宋_GB2312" w:eastAsia="仿宋_GB2312" w:hAnsi="仿宋_GB2312" w:cs="仿宋_GB2312" w:hint="eastAsia"/>
          <w:color w:val="000000" w:themeColor="text1"/>
          <w:sz w:val="32"/>
          <w:szCs w:val="32"/>
        </w:rPr>
        <w:t>商鲜章</w:t>
      </w:r>
      <w:proofErr w:type="gramEnd"/>
      <w:r>
        <w:rPr>
          <w:rFonts w:ascii="仿宋_GB2312" w:eastAsia="仿宋_GB2312" w:hAnsi="仿宋_GB2312" w:cs="仿宋_GB2312" w:hint="eastAsia"/>
          <w:color w:val="000000" w:themeColor="text1"/>
          <w:sz w:val="32"/>
          <w:szCs w:val="32"/>
        </w:rPr>
        <w:t>；</w:t>
      </w:r>
    </w:p>
    <w:p w:rsidR="00E059C3" w:rsidRDefault="00972CA0" w:rsidP="00266DC4">
      <w:pPr>
        <w:spacing w:line="360" w:lineRule="auto"/>
        <w:ind w:left="-10" w:firstLineChars="203" w:firstLine="65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8.3 不完全响应技术商务要求的；</w:t>
      </w:r>
    </w:p>
    <w:p w:rsidR="00E059C3" w:rsidRDefault="00972CA0" w:rsidP="00266DC4">
      <w:pPr>
        <w:spacing w:line="360" w:lineRule="auto"/>
        <w:ind w:left="-10" w:firstLineChars="203" w:firstLine="65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8.4 超过最高限价的。</w:t>
      </w:r>
    </w:p>
    <w:p w:rsidR="00E059C3" w:rsidRDefault="00E059C3" w:rsidP="00266DC4">
      <w:pPr>
        <w:spacing w:line="360" w:lineRule="auto"/>
        <w:ind w:left="-10" w:firstLineChars="203" w:firstLine="650"/>
        <w:rPr>
          <w:rFonts w:ascii="仿宋_GB2312" w:eastAsia="仿宋_GB2312" w:hAnsi="仿宋_GB2312" w:cs="仿宋_GB2312"/>
          <w:color w:val="000000" w:themeColor="text1"/>
          <w:sz w:val="32"/>
          <w:szCs w:val="32"/>
        </w:rPr>
      </w:pPr>
    </w:p>
    <w:p w:rsidR="00E059C3" w:rsidRDefault="00972CA0">
      <w:pPr>
        <w:numPr>
          <w:ilvl w:val="0"/>
          <w:numId w:val="1"/>
        </w:numPr>
        <w:spacing w:line="360" w:lineRule="auto"/>
        <w:ind w:left="-10" w:firstLineChars="203" w:firstLine="652"/>
        <w:rPr>
          <w:rFonts w:ascii="仿宋_GB2312" w:eastAsia="仿宋_GB2312" w:hAnsi="黑体" w:cs="仿宋_GB2312"/>
          <w:b/>
          <w:bCs/>
          <w:color w:val="000000" w:themeColor="text1"/>
          <w:sz w:val="32"/>
          <w:szCs w:val="32"/>
        </w:rPr>
      </w:pPr>
      <w:proofErr w:type="gramStart"/>
      <w:r>
        <w:rPr>
          <w:rFonts w:ascii="仿宋_GB2312" w:eastAsia="仿宋_GB2312" w:hAnsi="黑体" w:cs="仿宋_GB2312" w:hint="eastAsia"/>
          <w:b/>
          <w:bCs/>
          <w:color w:val="000000" w:themeColor="text1"/>
          <w:sz w:val="32"/>
          <w:szCs w:val="32"/>
        </w:rPr>
        <w:t>询</w:t>
      </w:r>
      <w:proofErr w:type="gramEnd"/>
      <w:r>
        <w:rPr>
          <w:rFonts w:ascii="仿宋_GB2312" w:eastAsia="仿宋_GB2312" w:hAnsi="黑体" w:cs="仿宋_GB2312" w:hint="eastAsia"/>
          <w:b/>
          <w:bCs/>
          <w:color w:val="000000" w:themeColor="text1"/>
          <w:sz w:val="32"/>
          <w:szCs w:val="32"/>
        </w:rPr>
        <w:t>比采购评审</w:t>
      </w:r>
    </w:p>
    <w:p w:rsidR="00E059C3" w:rsidRDefault="00972CA0">
      <w:pPr>
        <w:snapToGrid w:val="0"/>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1.评审时间、地点。</w:t>
      </w:r>
      <w:r>
        <w:rPr>
          <w:rFonts w:ascii="仿宋_GB2312" w:eastAsia="仿宋_GB2312" w:hAnsi="宋体" w:cs="宋体" w:hint="eastAsia"/>
          <w:color w:val="000000" w:themeColor="text1"/>
          <w:kern w:val="0"/>
          <w:sz w:val="32"/>
          <w:szCs w:val="32"/>
        </w:rPr>
        <w:t>2024年12月9日下午14：30</w:t>
      </w:r>
      <w:r>
        <w:rPr>
          <w:rFonts w:ascii="仿宋_GB2312" w:eastAsia="仿宋_GB2312" w:hAnsi="仿宋_GB2312" w:cs="仿宋_GB2312" w:hint="eastAsia"/>
          <w:color w:val="000000" w:themeColor="text1"/>
          <w:sz w:val="32"/>
          <w:szCs w:val="32"/>
        </w:rPr>
        <w:t>在自贡客车厂（自贡市自流井区光大街195号）会议室进行。</w:t>
      </w:r>
    </w:p>
    <w:p w:rsidR="00E059C3" w:rsidRDefault="00972CA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2.评审小组：本次评审小组由</w:t>
      </w:r>
      <w:r w:rsidR="00690B6E">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人组成，其中2/3的专家评委在自贡市公交集团有限责任公司评审专家库中抽取；评审小组组长由小组成员民主推荐，评审过程由组长负责。</w:t>
      </w:r>
    </w:p>
    <w:p w:rsidR="00E059C3" w:rsidRDefault="00972CA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3.符合性审查：评审小组首先对符合性响应文件进行审查，全部响应采购文件要求的可通过符合性审查。对未通过资格审查的供应商，采购人告知未通过审查的原因，其响应文件按无效处理。</w:t>
      </w:r>
    </w:p>
    <w:p w:rsidR="00E059C3" w:rsidRDefault="00972CA0">
      <w:pPr>
        <w:spacing w:line="360" w:lineRule="auto"/>
        <w:ind w:firstLineChars="200" w:firstLine="641"/>
        <w:rPr>
          <w:rFonts w:ascii="仿宋_GB2312" w:eastAsia="仿宋_GB2312" w:hAnsi="仿宋_GB2312" w:cs="仿宋_GB2312"/>
          <w:color w:val="000000" w:themeColor="text1"/>
          <w:sz w:val="32"/>
          <w:szCs w:val="32"/>
        </w:rPr>
      </w:pPr>
      <w:r>
        <w:rPr>
          <w:rFonts w:ascii="华文楷体" w:eastAsia="华文楷体" w:hAnsi="华文楷体" w:cs="华文楷体" w:hint="eastAsia"/>
          <w:b/>
          <w:bCs/>
          <w:color w:val="000000" w:themeColor="text1"/>
          <w:sz w:val="32"/>
          <w:szCs w:val="32"/>
        </w:rPr>
        <w:t>注意：提供虚假材料的供应商将被认定为失信供应商，将被取消本次及今后3年参加采购人组织的采购活动资格。</w:t>
      </w:r>
    </w:p>
    <w:p w:rsidR="00E059C3" w:rsidRDefault="00972CA0">
      <w:pPr>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4.评审方法：经评审的最低价法。评审小组按照供应商的报价，以有效报价由低到高依次排序，推荐成交候选供应商。</w:t>
      </w:r>
    </w:p>
    <w:p w:rsidR="00E059C3" w:rsidRDefault="00972CA0">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如评审小组认为某个供应商的报价明显不合理，有降低质量、不能诚信履行的可能时，评审小组有权决定是否通知供应商限时进行书面解释或提供相关证明材料。若已要求，而该供应商在规定限时内未做出解释、做出的解释不合理或不能提供证明材料的，经评审小组讨论决定后，可拒绝该报价，同时该供应商经济部分得分为零。</w:t>
      </w:r>
    </w:p>
    <w:p w:rsidR="00E059C3" w:rsidRDefault="00972CA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 评审过程中出现下列情形之一的，本次采购活动终止：</w:t>
      </w:r>
    </w:p>
    <w:p w:rsidR="00E059C3" w:rsidRDefault="00972CA0">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6.1参加或通过资格审查的供应商不足</w:t>
      </w:r>
      <w:r w:rsidR="00FE3ECE">
        <w:rPr>
          <w:rFonts w:ascii="仿宋_GB2312" w:eastAsia="仿宋_GB2312" w:hAnsi="宋体" w:hint="eastAsia"/>
          <w:color w:val="000000" w:themeColor="text1"/>
          <w:sz w:val="32"/>
          <w:szCs w:val="32"/>
        </w:rPr>
        <w:t>三</w:t>
      </w:r>
      <w:r>
        <w:rPr>
          <w:rFonts w:ascii="仿宋_GB2312" w:eastAsia="仿宋_GB2312" w:hAnsi="宋体" w:hint="eastAsia"/>
          <w:color w:val="000000" w:themeColor="text1"/>
          <w:sz w:val="32"/>
          <w:szCs w:val="32"/>
        </w:rPr>
        <w:t>家的；</w:t>
      </w:r>
    </w:p>
    <w:p w:rsidR="00E059C3" w:rsidRDefault="00972CA0">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6.2实质性响应采购文件要求的供应商不足</w:t>
      </w:r>
      <w:r w:rsidR="00FE3ECE">
        <w:rPr>
          <w:rFonts w:ascii="仿宋_GB2312" w:eastAsia="仿宋_GB2312" w:hAnsi="宋体" w:hint="eastAsia"/>
          <w:color w:val="000000" w:themeColor="text1"/>
          <w:sz w:val="32"/>
          <w:szCs w:val="32"/>
        </w:rPr>
        <w:t>三</w:t>
      </w:r>
      <w:r>
        <w:rPr>
          <w:rFonts w:ascii="仿宋_GB2312" w:eastAsia="仿宋_GB2312" w:hAnsi="宋体" w:hint="eastAsia"/>
          <w:color w:val="000000" w:themeColor="text1"/>
          <w:sz w:val="32"/>
          <w:szCs w:val="32"/>
        </w:rPr>
        <w:t>家的；</w:t>
      </w:r>
    </w:p>
    <w:p w:rsidR="00E059C3" w:rsidRDefault="00972CA0">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6.3其他无法继续开展评审或者无法成交的情形。</w:t>
      </w:r>
    </w:p>
    <w:p w:rsidR="00E059C3" w:rsidRPr="00690B6E" w:rsidRDefault="00972CA0">
      <w:pPr>
        <w:spacing w:line="360" w:lineRule="auto"/>
        <w:ind w:firstLineChars="200" w:firstLine="640"/>
        <w:rPr>
          <w:rFonts w:ascii="仿宋_GB2312" w:eastAsia="仿宋_GB2312" w:hAnsi="宋体"/>
          <w:color w:val="000000" w:themeColor="text1"/>
          <w:sz w:val="32"/>
          <w:szCs w:val="32"/>
        </w:rPr>
      </w:pPr>
      <w:r w:rsidRPr="00690B6E">
        <w:rPr>
          <w:rFonts w:ascii="仿宋_GB2312" w:eastAsia="仿宋_GB2312" w:hAnsi="宋体" w:hint="eastAsia"/>
          <w:color w:val="000000" w:themeColor="text1"/>
          <w:sz w:val="32"/>
          <w:szCs w:val="32"/>
        </w:rPr>
        <w:t>当出现采购活动终止情形时，</w:t>
      </w:r>
      <w:r w:rsidR="00690B6E" w:rsidRPr="00690B6E">
        <w:rPr>
          <w:rFonts w:ascii="仿宋_GB2312" w:eastAsia="仿宋_GB2312" w:hAnsi="宋体" w:hint="eastAsia"/>
          <w:color w:val="000000" w:themeColor="text1"/>
          <w:sz w:val="32"/>
          <w:szCs w:val="32"/>
        </w:rPr>
        <w:t>采购人</w:t>
      </w:r>
      <w:r w:rsidR="00FE4EFF">
        <w:rPr>
          <w:rFonts w:ascii="仿宋_GB2312" w:eastAsia="仿宋_GB2312" w:hAnsi="宋体" w:hint="eastAsia"/>
          <w:color w:val="000000" w:themeColor="text1"/>
          <w:sz w:val="32"/>
          <w:szCs w:val="32"/>
        </w:rPr>
        <w:t>可以</w:t>
      </w:r>
      <w:r w:rsidR="00690B6E" w:rsidRPr="00690B6E">
        <w:rPr>
          <w:rFonts w:ascii="仿宋_GB2312" w:eastAsia="仿宋_GB2312" w:hAnsi="宋体" w:hint="eastAsia"/>
          <w:color w:val="000000" w:themeColor="text1"/>
          <w:sz w:val="32"/>
          <w:szCs w:val="32"/>
        </w:rPr>
        <w:t>委托评审小组</w:t>
      </w:r>
      <w:r w:rsidRPr="00690B6E">
        <w:rPr>
          <w:rFonts w:ascii="仿宋_GB2312" w:eastAsia="仿宋_GB2312" w:hAnsi="宋体" w:hint="eastAsia"/>
          <w:color w:val="000000" w:themeColor="text1"/>
          <w:sz w:val="32"/>
          <w:szCs w:val="32"/>
        </w:rPr>
        <w:t>在不改变</w:t>
      </w:r>
      <w:r w:rsidR="00690B6E" w:rsidRPr="00690B6E">
        <w:rPr>
          <w:rFonts w:ascii="仿宋_GB2312" w:eastAsia="仿宋_GB2312" w:hAnsi="宋体" w:hint="eastAsia"/>
          <w:color w:val="000000" w:themeColor="text1"/>
          <w:sz w:val="32"/>
          <w:szCs w:val="32"/>
        </w:rPr>
        <w:t>本项目内容及要求</w:t>
      </w:r>
      <w:r w:rsidRPr="00690B6E">
        <w:rPr>
          <w:rFonts w:ascii="仿宋_GB2312" w:eastAsia="仿宋_GB2312" w:hAnsi="宋体" w:hint="eastAsia"/>
          <w:color w:val="000000" w:themeColor="text1"/>
          <w:sz w:val="32"/>
          <w:szCs w:val="32"/>
        </w:rPr>
        <w:t>的条件下</w:t>
      </w:r>
      <w:r w:rsidR="00690B6E" w:rsidRPr="00690B6E">
        <w:rPr>
          <w:rFonts w:ascii="仿宋_GB2312" w:eastAsia="仿宋_GB2312" w:hAnsi="宋体" w:hint="eastAsia"/>
          <w:color w:val="000000" w:themeColor="text1"/>
          <w:sz w:val="32"/>
          <w:szCs w:val="32"/>
        </w:rPr>
        <w:t>与资格审查合格的供应商</w:t>
      </w:r>
      <w:r w:rsidRPr="00690B6E">
        <w:rPr>
          <w:rFonts w:ascii="仿宋_GB2312" w:eastAsia="仿宋_GB2312" w:hAnsi="宋体" w:hint="eastAsia"/>
          <w:color w:val="000000" w:themeColor="text1"/>
          <w:sz w:val="32"/>
          <w:szCs w:val="32"/>
        </w:rPr>
        <w:t>进行</w:t>
      </w:r>
      <w:r w:rsidR="00690B6E" w:rsidRPr="00690B6E">
        <w:rPr>
          <w:rFonts w:ascii="仿宋_GB2312" w:eastAsia="仿宋_GB2312" w:hAnsi="宋体" w:hint="eastAsia"/>
          <w:color w:val="000000" w:themeColor="text1"/>
          <w:sz w:val="32"/>
          <w:szCs w:val="32"/>
        </w:rPr>
        <w:t>商务</w:t>
      </w:r>
      <w:r w:rsidRPr="00690B6E">
        <w:rPr>
          <w:rFonts w:ascii="仿宋_GB2312" w:eastAsia="仿宋_GB2312" w:hAnsi="宋体" w:hint="eastAsia"/>
          <w:color w:val="000000" w:themeColor="text1"/>
          <w:sz w:val="32"/>
          <w:szCs w:val="32"/>
        </w:rPr>
        <w:t>谈判</w:t>
      </w:r>
      <w:r w:rsidR="00690B6E" w:rsidRPr="00690B6E">
        <w:rPr>
          <w:rFonts w:ascii="仿宋_GB2312" w:eastAsia="仿宋_GB2312" w:hAnsi="宋体" w:hint="eastAsia"/>
          <w:color w:val="000000" w:themeColor="text1"/>
          <w:sz w:val="32"/>
          <w:szCs w:val="32"/>
        </w:rPr>
        <w:t>确定价格及服务，也可以重新组织采购活动</w:t>
      </w:r>
      <w:r w:rsidRPr="00690B6E">
        <w:rPr>
          <w:rFonts w:ascii="仿宋_GB2312" w:eastAsia="仿宋_GB2312" w:hAnsi="宋体" w:hint="eastAsia"/>
          <w:color w:val="000000" w:themeColor="text1"/>
          <w:sz w:val="32"/>
          <w:szCs w:val="32"/>
        </w:rPr>
        <w:t>。</w:t>
      </w:r>
    </w:p>
    <w:p w:rsidR="00E059C3" w:rsidRPr="00690B6E" w:rsidRDefault="00972CA0">
      <w:pPr>
        <w:spacing w:line="360" w:lineRule="auto"/>
        <w:ind w:firstLineChars="200" w:firstLine="640"/>
        <w:outlineLvl w:val="2"/>
        <w:rPr>
          <w:rFonts w:ascii="仿宋_GB2312" w:eastAsia="仿宋_GB2312" w:hAnsi="宋体"/>
          <w:color w:val="000000" w:themeColor="text1"/>
          <w:sz w:val="32"/>
          <w:szCs w:val="32"/>
        </w:rPr>
      </w:pPr>
      <w:r w:rsidRPr="00690B6E">
        <w:rPr>
          <w:rFonts w:ascii="仿宋_GB2312" w:eastAsia="仿宋_GB2312" w:hAnsi="宋体" w:hint="eastAsia"/>
          <w:color w:val="000000" w:themeColor="text1"/>
          <w:sz w:val="32"/>
          <w:szCs w:val="32"/>
        </w:rPr>
        <w:t>7.确定成交供应商：</w:t>
      </w:r>
    </w:p>
    <w:p w:rsidR="00E059C3" w:rsidRDefault="00972CA0">
      <w:pPr>
        <w:spacing w:line="360" w:lineRule="auto"/>
        <w:ind w:firstLineChars="147" w:firstLine="47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评审小组在评审结束后向采购人写出书面报告，推荐成交候选供应商。采购人在收到评审报告后2个工作日内确定成交供应商，公示1日，并签发成交通知书。</w:t>
      </w:r>
    </w:p>
    <w:p w:rsidR="00E059C3" w:rsidRDefault="00972CA0">
      <w:pPr>
        <w:tabs>
          <w:tab w:val="left" w:pos="7665"/>
        </w:tabs>
        <w:spacing w:line="360" w:lineRule="auto"/>
        <w:jc w:val="center"/>
        <w:outlineLvl w:val="2"/>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第五章 采购合同签订</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成交供应商须在成交通知书签发后3个工作日内，与自贡市公交集团有限责任公司签订采购合同。如未签订采购合同的，取消其签订的采购合同的资格，采购人可以按照评审报告推荐的成交候选供应商排序，确定下一位成交候选供应商为成交供应商，也可以重新开展采购活动。</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2.签订合同时，成交供应商不得改变采购文件的规定要求、响应文件和评审、评审过程中的响应承诺，否则</w:t>
      </w:r>
      <w:r>
        <w:rPr>
          <w:rFonts w:ascii="仿宋_GB2312" w:eastAsia="仿宋_GB2312" w:hAnsi="仿宋_GB2312" w:cs="仿宋_GB2312"/>
          <w:color w:val="000000" w:themeColor="text1"/>
          <w:sz w:val="32"/>
          <w:szCs w:val="32"/>
        </w:rPr>
        <w:t>取消</w:t>
      </w:r>
      <w:r>
        <w:rPr>
          <w:rFonts w:ascii="仿宋_GB2312" w:eastAsia="仿宋_GB2312" w:hAnsi="仿宋_GB2312" w:cs="仿宋_GB2312" w:hint="eastAsia"/>
          <w:color w:val="000000" w:themeColor="text1"/>
          <w:sz w:val="32"/>
          <w:szCs w:val="32"/>
        </w:rPr>
        <w:t>其</w:t>
      </w:r>
      <w:r>
        <w:rPr>
          <w:rFonts w:ascii="仿宋_GB2312" w:eastAsia="仿宋_GB2312" w:hAnsi="仿宋_GB2312" w:cs="仿宋_GB2312"/>
          <w:color w:val="000000" w:themeColor="text1"/>
          <w:sz w:val="32"/>
          <w:szCs w:val="32"/>
        </w:rPr>
        <w:t>签订合同的资格</w:t>
      </w:r>
      <w:r>
        <w:rPr>
          <w:rFonts w:ascii="仿宋_GB2312" w:eastAsia="仿宋_GB2312" w:hAnsi="仿宋_GB2312" w:cs="仿宋_GB2312" w:hint="eastAsia"/>
          <w:color w:val="000000" w:themeColor="text1"/>
          <w:sz w:val="32"/>
          <w:szCs w:val="32"/>
        </w:rPr>
        <w:t>。</w:t>
      </w:r>
    </w:p>
    <w:p w:rsidR="00E059C3" w:rsidRDefault="00972CA0">
      <w:pPr>
        <w:tabs>
          <w:tab w:val="left" w:pos="7665"/>
        </w:tabs>
        <w:spacing w:line="360" w:lineRule="auto"/>
        <w:ind w:firstLineChars="200" w:firstLine="643"/>
        <w:jc w:val="center"/>
        <w:outlineLvl w:val="2"/>
        <w:rPr>
          <w:rFonts w:ascii="仿宋_GB2312" w:eastAsia="仿宋_GB2312" w:hAnsi="黑体" w:cs="仿宋_GB2312"/>
          <w:b/>
          <w:bCs/>
          <w:color w:val="000000" w:themeColor="text1"/>
          <w:sz w:val="32"/>
          <w:szCs w:val="32"/>
        </w:rPr>
      </w:pPr>
      <w:r>
        <w:rPr>
          <w:rFonts w:ascii="仿宋_GB2312" w:eastAsia="仿宋_GB2312" w:hAnsi="黑体" w:cs="仿宋_GB2312" w:hint="eastAsia"/>
          <w:b/>
          <w:bCs/>
          <w:color w:val="000000" w:themeColor="text1"/>
          <w:sz w:val="32"/>
          <w:szCs w:val="32"/>
        </w:rPr>
        <w:t>第六章 廉洁纪律及举报渠道</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为维护公平、公正的商业环境，保护双方共同利益，确保本次采购及商务洽谈活动严格按照国家、企业采购管理有关法规和制度进行，双方应分别做到：</w:t>
      </w:r>
    </w:p>
    <w:p w:rsidR="00E059C3" w:rsidRDefault="00972CA0">
      <w:pPr>
        <w:tabs>
          <w:tab w:val="left" w:pos="7665"/>
        </w:tabs>
        <w:spacing w:line="360" w:lineRule="auto"/>
        <w:ind w:firstLineChars="200" w:firstLine="643"/>
        <w:outlineLvl w:val="2"/>
        <w:rPr>
          <w:rFonts w:ascii="仿宋_GB2312" w:eastAsia="仿宋_GB2312" w:hAnsi="黑体" w:cs="仿宋_GB2312"/>
          <w:color w:val="000000" w:themeColor="text1"/>
          <w:sz w:val="32"/>
          <w:szCs w:val="32"/>
        </w:rPr>
      </w:pPr>
      <w:r>
        <w:rPr>
          <w:rFonts w:ascii="仿宋_GB2312" w:eastAsia="仿宋_GB2312" w:hAnsi="黑体" w:cs="仿宋_GB2312" w:hint="eastAsia"/>
          <w:b/>
          <w:bCs/>
          <w:color w:val="000000" w:themeColor="text1"/>
          <w:sz w:val="32"/>
          <w:szCs w:val="32"/>
        </w:rPr>
        <w:lastRenderedPageBreak/>
        <w:t>一、我方应做到</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我方人员不得接受或要求供应商宴请、招待，不得收取或索取供应商礼金、礼品、礼券、其他利益，不得故意刁难供应商，不得</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显失公平的行为。</w:t>
      </w:r>
    </w:p>
    <w:p w:rsidR="00E059C3" w:rsidRDefault="00972CA0">
      <w:pPr>
        <w:tabs>
          <w:tab w:val="left" w:pos="7665"/>
        </w:tabs>
        <w:spacing w:line="360" w:lineRule="auto"/>
        <w:ind w:firstLineChars="200" w:firstLine="643"/>
        <w:outlineLvl w:val="2"/>
        <w:rPr>
          <w:rFonts w:ascii="仿宋_GB2312" w:eastAsia="仿宋_GB2312" w:hAnsi="黑体" w:cs="仿宋_GB2312"/>
          <w:b/>
          <w:bCs/>
          <w:color w:val="000000" w:themeColor="text1"/>
          <w:sz w:val="32"/>
          <w:szCs w:val="32"/>
        </w:rPr>
      </w:pPr>
      <w:r>
        <w:rPr>
          <w:rFonts w:ascii="仿宋_GB2312" w:eastAsia="仿宋_GB2312" w:hAnsi="黑体" w:cs="仿宋_GB2312" w:hint="eastAsia"/>
          <w:b/>
          <w:bCs/>
          <w:color w:val="000000" w:themeColor="text1"/>
          <w:sz w:val="32"/>
          <w:szCs w:val="32"/>
        </w:rPr>
        <w:t>二、供应商应做到</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供应商不得宴请、招待我方负责采购及商务洽谈活动的有关人员及相关领导，不得向我方人员赠送或承诺赠送礼金、礼品、礼券及其他利益，不得做出显失公平的行为。</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供应商若有违反廉洁纪律，将取消今后参加自贡公交集团采购活动资格。</w:t>
      </w:r>
    </w:p>
    <w:p w:rsidR="00E059C3" w:rsidRDefault="00972CA0">
      <w:pPr>
        <w:tabs>
          <w:tab w:val="left" w:pos="7665"/>
        </w:tabs>
        <w:spacing w:line="360" w:lineRule="auto"/>
        <w:ind w:firstLineChars="200" w:firstLine="643"/>
        <w:outlineLvl w:val="2"/>
        <w:rPr>
          <w:rFonts w:ascii="仿宋_GB2312" w:eastAsia="仿宋_GB2312" w:hAnsi="黑体" w:cs="仿宋_GB2312"/>
          <w:b/>
          <w:bCs/>
          <w:color w:val="000000" w:themeColor="text1"/>
          <w:sz w:val="32"/>
          <w:szCs w:val="32"/>
        </w:rPr>
      </w:pPr>
      <w:r>
        <w:rPr>
          <w:rFonts w:ascii="仿宋_GB2312" w:eastAsia="仿宋_GB2312" w:hAnsi="黑体" w:cs="仿宋_GB2312" w:hint="eastAsia"/>
          <w:b/>
          <w:bCs/>
          <w:color w:val="000000" w:themeColor="text1"/>
          <w:sz w:val="32"/>
          <w:szCs w:val="32"/>
        </w:rPr>
        <w:t>三、举报渠道</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供应商若发现我方人员有违反廉洁纪律的，请立即向我司纪检监察部门进行举报。具体举报渠道如下：</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举报电话：0813-5804813    13890069141    </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联系人：钱先生          </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举报电子邮箱：120843127@QQ.com  </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举报受理地址：自贡市公交集团有限责任公司416室</w:t>
      </w:r>
    </w:p>
    <w:p w:rsidR="00E059C3" w:rsidRDefault="00972CA0">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我司承诺：对所有举报信息及时调查处理，对举报来源严格保守秘密，对举报单位因举报所可能遭受的利益损害采取特别措施予以保护。</w:t>
      </w:r>
    </w:p>
    <w:p w:rsidR="00E059C3" w:rsidRDefault="00E059C3">
      <w:pPr>
        <w:tabs>
          <w:tab w:val="left" w:pos="7665"/>
        </w:tabs>
        <w:spacing w:line="360" w:lineRule="auto"/>
        <w:ind w:firstLineChars="200" w:firstLine="640"/>
        <w:outlineLvl w:val="2"/>
        <w:rPr>
          <w:rFonts w:ascii="仿宋_GB2312" w:eastAsia="仿宋_GB2312" w:hAnsi="仿宋_GB2312" w:cs="仿宋_GB2312"/>
          <w:color w:val="000000" w:themeColor="text1"/>
          <w:sz w:val="32"/>
          <w:szCs w:val="32"/>
        </w:rPr>
      </w:pPr>
    </w:p>
    <w:p w:rsidR="00E059C3" w:rsidRDefault="00972CA0">
      <w:pPr>
        <w:tabs>
          <w:tab w:val="left" w:pos="7665"/>
        </w:tabs>
        <w:spacing w:line="360" w:lineRule="auto"/>
        <w:jc w:val="center"/>
        <w:outlineLvl w:val="2"/>
        <w:rPr>
          <w:rFonts w:ascii="仿宋_GB2312" w:eastAsia="仿宋_GB2312" w:hAnsi="黑体" w:cs="仿宋_GB2312"/>
          <w:b/>
          <w:bCs/>
          <w:color w:val="000000" w:themeColor="text1"/>
          <w:sz w:val="32"/>
          <w:szCs w:val="32"/>
        </w:rPr>
      </w:pPr>
      <w:r>
        <w:rPr>
          <w:rFonts w:ascii="仿宋_GB2312" w:eastAsia="仿宋_GB2312" w:hAnsi="黑体" w:cs="仿宋_GB2312" w:hint="eastAsia"/>
          <w:b/>
          <w:bCs/>
          <w:color w:val="000000" w:themeColor="text1"/>
          <w:sz w:val="32"/>
          <w:szCs w:val="32"/>
        </w:rPr>
        <w:t>第七章 响应文件主要格式</w:t>
      </w:r>
    </w:p>
    <w:p w:rsidR="00E059C3" w:rsidRDefault="00972CA0">
      <w:pPr>
        <w:tabs>
          <w:tab w:val="left" w:pos="7665"/>
        </w:tabs>
        <w:spacing w:line="360" w:lineRule="auto"/>
        <w:ind w:firstLine="707"/>
        <w:rPr>
          <w:rFonts w:eastAsia="仿宋_GB2312" w:hAnsi="宋体" w:cs="仿宋_GB2312"/>
          <w:color w:val="000000" w:themeColor="text1"/>
          <w:sz w:val="32"/>
          <w:szCs w:val="32"/>
        </w:rPr>
      </w:pPr>
      <w:bookmarkStart w:id="0" w:name="_Toc20369"/>
      <w:r>
        <w:rPr>
          <w:rFonts w:ascii="仿宋_GB2312" w:eastAsia="仿宋_GB2312" w:hAnsi="宋体" w:cs="仿宋_GB2312" w:hint="eastAsia"/>
          <w:color w:val="000000" w:themeColor="text1"/>
          <w:sz w:val="32"/>
          <w:szCs w:val="32"/>
        </w:rPr>
        <w:lastRenderedPageBreak/>
        <w:t>本章所制响应文件格式和内容，均具有强制性，除根</w:t>
      </w:r>
      <w:proofErr w:type="gramStart"/>
      <w:r>
        <w:rPr>
          <w:rFonts w:ascii="仿宋_GB2312" w:eastAsia="仿宋_GB2312" w:hAnsi="宋体" w:cs="仿宋_GB2312" w:hint="eastAsia"/>
          <w:color w:val="000000" w:themeColor="text1"/>
          <w:sz w:val="32"/>
          <w:szCs w:val="32"/>
        </w:rPr>
        <w:t>据供应商实际</w:t>
      </w:r>
      <w:proofErr w:type="gramEnd"/>
      <w:r>
        <w:rPr>
          <w:rFonts w:ascii="仿宋_GB2312" w:eastAsia="仿宋_GB2312" w:hAnsi="宋体" w:cs="仿宋_GB2312" w:hint="eastAsia"/>
          <w:color w:val="000000" w:themeColor="text1"/>
          <w:sz w:val="32"/>
          <w:szCs w:val="32"/>
        </w:rPr>
        <w:t>自行修改的内容外，不得随意修改。参考格式见附件所示。</w:t>
      </w:r>
    </w:p>
    <w:p w:rsidR="00E059C3" w:rsidRDefault="00972CA0">
      <w:pPr>
        <w:rPr>
          <w:rFonts w:ascii="仿宋_GB2312" w:hAnsi="宋体"/>
          <w:color w:val="000000" w:themeColor="text1"/>
          <w:sz w:val="32"/>
          <w:szCs w:val="32"/>
        </w:rPr>
      </w:pPr>
      <w:r>
        <w:rPr>
          <w:rFonts w:ascii="仿宋_GB2312" w:hAnsi="宋体" w:hint="eastAsia"/>
          <w:color w:val="000000" w:themeColor="text1"/>
          <w:sz w:val="32"/>
          <w:szCs w:val="32"/>
        </w:rPr>
        <w:br w:type="page"/>
      </w:r>
    </w:p>
    <w:p w:rsidR="00E059C3" w:rsidRDefault="0040111E">
      <w:pPr>
        <w:pStyle w:val="a4"/>
        <w:ind w:firstLine="707"/>
        <w:outlineLvl w:val="1"/>
        <w:rPr>
          <w:rFonts w:ascii="仿宋_GB2312" w:hAnsi="宋体"/>
          <w:color w:val="000000" w:themeColor="text1"/>
          <w:sz w:val="32"/>
          <w:szCs w:val="32"/>
        </w:rPr>
      </w:pPr>
      <w:r w:rsidRPr="0040111E">
        <w:rPr>
          <w:rFonts w:ascii="仿宋_GB2312" w:hAnsi="宋体" w:cs="宋体"/>
          <w:color w:val="000000" w:themeColor="text1"/>
          <w:sz w:val="32"/>
          <w:szCs w:val="32"/>
        </w:rPr>
        <w:lastRenderedPageBreak/>
        <w:pict>
          <v:rect id="Rectangle 2" o:spid="_x0000_s1026" style="position:absolute;left:0;text-align:left;margin-left:302.25pt;margin-top:30.45pt;width:135pt;height:39pt;z-index:251659264" o:gfxdata="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2/P01wAAAAoBAAAPAAAAAAAAAAEAIAAAACIAAABkcnMv&#10;ZG93bnJldi54bWxQSwECFAAUAAAACACHTuJA0SWHkAQCAABIBAAADgAAAAAAAAABACAAAAAmAQAA&#10;ZHJzL2Uyb0RvYy54bWxQSwUGAAAAAAYABgBZAQAAnAUAAAAA&#10;">
            <v:textbox>
              <w:txbxContent>
                <w:p w:rsidR="00E059C3" w:rsidRDefault="00972CA0">
                  <w:pPr>
                    <w:jc w:val="center"/>
                    <w:rPr>
                      <w:b/>
                      <w:sz w:val="44"/>
                      <w:szCs w:val="44"/>
                    </w:rPr>
                  </w:pPr>
                  <w:r>
                    <w:rPr>
                      <w:rFonts w:hint="eastAsia"/>
                      <w:b/>
                      <w:sz w:val="44"/>
                      <w:szCs w:val="44"/>
                    </w:rPr>
                    <w:t>正本或副本</w:t>
                  </w:r>
                </w:p>
              </w:txbxContent>
            </v:textbox>
          </v:rect>
        </w:pict>
      </w:r>
      <w:bookmarkStart w:id="1" w:name="_Toc489520555"/>
      <w:r w:rsidR="00972CA0">
        <w:rPr>
          <w:rFonts w:ascii="仿宋_GB2312" w:hAnsi="宋体" w:hint="eastAsia"/>
          <w:color w:val="000000" w:themeColor="text1"/>
          <w:sz w:val="32"/>
          <w:szCs w:val="32"/>
        </w:rPr>
        <w:t>附件1：响应文件封面格式</w:t>
      </w:r>
      <w:bookmarkEnd w:id="0"/>
      <w:bookmarkEnd w:id="1"/>
    </w:p>
    <w:p w:rsidR="00E059C3" w:rsidRDefault="00E059C3">
      <w:pPr>
        <w:pStyle w:val="a4"/>
        <w:ind w:firstLine="619"/>
        <w:rPr>
          <w:rFonts w:eastAsia="宋体" w:hAnsi="宋体"/>
          <w:color w:val="000000" w:themeColor="text1"/>
        </w:rPr>
      </w:pPr>
    </w:p>
    <w:p w:rsidR="00E059C3" w:rsidRDefault="00E059C3">
      <w:pPr>
        <w:pStyle w:val="a4"/>
        <w:ind w:firstLine="2086"/>
        <w:jc w:val="center"/>
        <w:rPr>
          <w:rFonts w:eastAsia="宋体" w:hAnsi="宋体"/>
          <w:b/>
          <w:color w:val="000000" w:themeColor="text1"/>
          <w:sz w:val="94"/>
          <w:szCs w:val="94"/>
        </w:rPr>
      </w:pPr>
    </w:p>
    <w:p w:rsidR="00E059C3" w:rsidRDefault="00E059C3">
      <w:pPr>
        <w:pStyle w:val="a4"/>
        <w:jc w:val="center"/>
        <w:rPr>
          <w:rFonts w:eastAsia="宋体" w:hAnsi="宋体"/>
          <w:b/>
          <w:color w:val="000000" w:themeColor="text1"/>
          <w:sz w:val="94"/>
          <w:szCs w:val="94"/>
        </w:rPr>
      </w:pPr>
    </w:p>
    <w:p w:rsidR="00E059C3" w:rsidRDefault="00972CA0">
      <w:pPr>
        <w:pStyle w:val="a4"/>
        <w:jc w:val="center"/>
        <w:rPr>
          <w:rFonts w:eastAsia="宋体" w:hAnsi="宋体"/>
          <w:b/>
          <w:color w:val="000000" w:themeColor="text1"/>
          <w:sz w:val="94"/>
          <w:szCs w:val="94"/>
        </w:rPr>
      </w:pPr>
      <w:r>
        <w:rPr>
          <w:rFonts w:eastAsia="宋体" w:hAnsi="宋体" w:hint="eastAsia"/>
          <w:b/>
          <w:color w:val="000000" w:themeColor="text1"/>
          <w:sz w:val="94"/>
          <w:szCs w:val="94"/>
        </w:rPr>
        <w:t>响  应  文  件</w:t>
      </w:r>
    </w:p>
    <w:p w:rsidR="00E059C3" w:rsidRDefault="00E059C3">
      <w:pPr>
        <w:pStyle w:val="a4"/>
        <w:jc w:val="center"/>
        <w:rPr>
          <w:rFonts w:eastAsia="宋体" w:hAnsi="宋体"/>
          <w:color w:val="000000" w:themeColor="text1"/>
          <w:sz w:val="32"/>
          <w:szCs w:val="32"/>
        </w:rPr>
      </w:pPr>
    </w:p>
    <w:p w:rsidR="00E059C3" w:rsidRDefault="00972CA0">
      <w:pPr>
        <w:pStyle w:val="a4"/>
        <w:jc w:val="center"/>
        <w:rPr>
          <w:rFonts w:eastAsia="宋体" w:hAnsi="宋体"/>
          <w:color w:val="000000" w:themeColor="text1"/>
          <w:sz w:val="32"/>
          <w:szCs w:val="32"/>
        </w:rPr>
      </w:pPr>
      <w:r>
        <w:rPr>
          <w:rFonts w:eastAsia="宋体" w:hAnsi="宋体" w:hint="eastAsia"/>
          <w:color w:val="000000" w:themeColor="text1"/>
          <w:sz w:val="32"/>
          <w:szCs w:val="32"/>
        </w:rPr>
        <w:t>（符合性响应文件/报价表）</w:t>
      </w:r>
    </w:p>
    <w:p w:rsidR="00E059C3" w:rsidRDefault="00E059C3">
      <w:pPr>
        <w:pStyle w:val="a4"/>
        <w:ind w:firstLineChars="100" w:firstLine="320"/>
        <w:rPr>
          <w:rFonts w:eastAsia="宋体" w:hAnsi="宋体"/>
          <w:color w:val="000000" w:themeColor="text1"/>
          <w:sz w:val="32"/>
          <w:szCs w:val="32"/>
        </w:rPr>
      </w:pPr>
    </w:p>
    <w:p w:rsidR="00E059C3" w:rsidRDefault="00972CA0" w:rsidP="00266DC4">
      <w:pPr>
        <w:pStyle w:val="a4"/>
        <w:ind w:firstLineChars="393" w:firstLine="1258"/>
        <w:rPr>
          <w:rFonts w:eastAsia="宋体" w:hAnsi="宋体"/>
          <w:color w:val="000000" w:themeColor="text1"/>
          <w:sz w:val="32"/>
          <w:szCs w:val="32"/>
          <w:u w:val="single"/>
        </w:rPr>
      </w:pPr>
      <w:r>
        <w:rPr>
          <w:rFonts w:eastAsia="宋体" w:hAnsi="宋体" w:hint="eastAsia"/>
          <w:color w:val="000000" w:themeColor="text1"/>
          <w:sz w:val="32"/>
          <w:szCs w:val="32"/>
        </w:rPr>
        <w:t>项目名称：</w:t>
      </w:r>
    </w:p>
    <w:p w:rsidR="00E059C3" w:rsidRDefault="00972CA0" w:rsidP="00266DC4">
      <w:pPr>
        <w:pStyle w:val="a4"/>
        <w:ind w:firstLineChars="393" w:firstLine="1258"/>
        <w:rPr>
          <w:rFonts w:eastAsia="宋体" w:hAnsi="宋体"/>
          <w:color w:val="000000" w:themeColor="text1"/>
          <w:sz w:val="32"/>
          <w:szCs w:val="32"/>
          <w:u w:val="single"/>
        </w:rPr>
      </w:pPr>
      <w:r>
        <w:rPr>
          <w:rFonts w:eastAsia="宋体" w:hAnsi="宋体" w:hint="eastAsia"/>
          <w:color w:val="000000" w:themeColor="text1"/>
          <w:sz w:val="32"/>
          <w:szCs w:val="32"/>
        </w:rPr>
        <w:t>供应商（加盖公章）：</w:t>
      </w:r>
    </w:p>
    <w:p w:rsidR="00E059C3" w:rsidRDefault="00972CA0" w:rsidP="00266DC4">
      <w:pPr>
        <w:pStyle w:val="a4"/>
        <w:ind w:firstLineChars="393" w:firstLine="1258"/>
        <w:rPr>
          <w:rFonts w:eastAsia="宋体" w:hAnsi="宋体"/>
          <w:color w:val="000000" w:themeColor="text1"/>
          <w:sz w:val="32"/>
          <w:szCs w:val="32"/>
          <w:u w:val="single"/>
        </w:rPr>
      </w:pPr>
      <w:r>
        <w:rPr>
          <w:rFonts w:eastAsia="宋体" w:hAnsi="宋体" w:hint="eastAsia"/>
          <w:color w:val="000000" w:themeColor="text1"/>
          <w:sz w:val="32"/>
          <w:szCs w:val="32"/>
        </w:rPr>
        <w:t>法定代表人或委托代理人签字：</w:t>
      </w:r>
    </w:p>
    <w:p w:rsidR="00E059C3" w:rsidRDefault="00E059C3">
      <w:pPr>
        <w:tabs>
          <w:tab w:val="left" w:pos="7665"/>
        </w:tabs>
        <w:spacing w:line="360" w:lineRule="auto"/>
        <w:ind w:firstLine="707"/>
        <w:jc w:val="right"/>
        <w:rPr>
          <w:rFonts w:hAnsi="宋体"/>
          <w:color w:val="000000" w:themeColor="text1"/>
          <w:sz w:val="32"/>
          <w:szCs w:val="32"/>
        </w:rPr>
      </w:pPr>
    </w:p>
    <w:p w:rsidR="00E059C3" w:rsidRDefault="00E059C3">
      <w:pPr>
        <w:tabs>
          <w:tab w:val="left" w:pos="7665"/>
        </w:tabs>
        <w:spacing w:line="360" w:lineRule="auto"/>
        <w:ind w:firstLineChars="50" w:firstLine="160"/>
        <w:jc w:val="center"/>
        <w:rPr>
          <w:rFonts w:hAnsi="宋体"/>
          <w:color w:val="000000" w:themeColor="text1"/>
          <w:sz w:val="32"/>
          <w:szCs w:val="32"/>
        </w:rPr>
      </w:pPr>
    </w:p>
    <w:p w:rsidR="00E059C3" w:rsidRDefault="00972CA0">
      <w:pPr>
        <w:tabs>
          <w:tab w:val="left" w:pos="7665"/>
        </w:tabs>
        <w:spacing w:line="360" w:lineRule="auto"/>
        <w:ind w:firstLineChars="50" w:firstLine="160"/>
        <w:jc w:val="right"/>
        <w:rPr>
          <w:rFonts w:hAnsi="宋体"/>
          <w:color w:val="000000" w:themeColor="text1"/>
          <w:sz w:val="32"/>
          <w:szCs w:val="32"/>
        </w:rPr>
      </w:pPr>
      <w:r>
        <w:rPr>
          <w:rFonts w:hAnsi="宋体"/>
          <w:color w:val="000000" w:themeColor="text1"/>
          <w:sz w:val="32"/>
          <w:szCs w:val="32"/>
        </w:rPr>
        <w:t>年</w:t>
      </w:r>
      <w:r>
        <w:rPr>
          <w:rFonts w:hAnsi="宋体" w:hint="eastAsia"/>
          <w:color w:val="000000" w:themeColor="text1"/>
          <w:sz w:val="32"/>
          <w:szCs w:val="32"/>
        </w:rPr>
        <w:t xml:space="preserve">   </w:t>
      </w:r>
      <w:r>
        <w:rPr>
          <w:rFonts w:hAnsi="宋体"/>
          <w:color w:val="000000" w:themeColor="text1"/>
          <w:sz w:val="32"/>
          <w:szCs w:val="32"/>
        </w:rPr>
        <w:t>月</w:t>
      </w:r>
      <w:r>
        <w:rPr>
          <w:rFonts w:hAnsi="宋体" w:hint="eastAsia"/>
          <w:color w:val="000000" w:themeColor="text1"/>
          <w:sz w:val="32"/>
          <w:szCs w:val="32"/>
        </w:rPr>
        <w:t xml:space="preserve">  </w:t>
      </w:r>
      <w:r>
        <w:rPr>
          <w:rFonts w:hAnsi="宋体"/>
          <w:color w:val="000000" w:themeColor="text1"/>
          <w:sz w:val="32"/>
          <w:szCs w:val="32"/>
        </w:rPr>
        <w:t>日</w:t>
      </w:r>
    </w:p>
    <w:p w:rsidR="00E059C3" w:rsidRDefault="00972CA0">
      <w:pPr>
        <w:tabs>
          <w:tab w:val="left" w:pos="7665"/>
        </w:tabs>
        <w:spacing w:line="360" w:lineRule="auto"/>
        <w:ind w:firstLineChars="50" w:firstLine="120"/>
        <w:jc w:val="left"/>
        <w:rPr>
          <w:rFonts w:ascii="仿宋_GB2312" w:hAnsi="宋体" w:cs="宋体"/>
          <w:color w:val="000000" w:themeColor="text1"/>
          <w:sz w:val="32"/>
          <w:szCs w:val="32"/>
        </w:rPr>
      </w:pPr>
      <w:r>
        <w:rPr>
          <w:rFonts w:hAnsi="宋体"/>
          <w:b/>
          <w:color w:val="000000" w:themeColor="text1"/>
          <w:sz w:val="24"/>
        </w:rPr>
        <w:br w:type="page"/>
      </w:r>
      <w:bookmarkStart w:id="2" w:name="_Toc489520556"/>
      <w:r>
        <w:rPr>
          <w:rFonts w:ascii="仿宋_GB2312" w:hAnsi="宋体" w:cs="宋体" w:hint="eastAsia"/>
          <w:color w:val="000000" w:themeColor="text1"/>
          <w:sz w:val="32"/>
          <w:szCs w:val="32"/>
        </w:rPr>
        <w:lastRenderedPageBreak/>
        <w:t>附件</w:t>
      </w:r>
      <w:r>
        <w:rPr>
          <w:rFonts w:ascii="仿宋_GB2312" w:hAnsi="宋体" w:cs="宋体" w:hint="eastAsia"/>
          <w:color w:val="000000" w:themeColor="text1"/>
          <w:sz w:val="32"/>
          <w:szCs w:val="32"/>
        </w:rPr>
        <w:t>2</w:t>
      </w:r>
      <w:r>
        <w:rPr>
          <w:rFonts w:ascii="仿宋_GB2312" w:hAnsi="宋体" w:cs="宋体" w:hint="eastAsia"/>
          <w:color w:val="000000" w:themeColor="text1"/>
          <w:sz w:val="32"/>
          <w:szCs w:val="32"/>
        </w:rPr>
        <w:t>：响应函</w:t>
      </w:r>
      <w:bookmarkEnd w:id="2"/>
    </w:p>
    <w:p w:rsidR="00E059C3" w:rsidRDefault="00972CA0">
      <w:pPr>
        <w:pStyle w:val="a4"/>
        <w:jc w:val="center"/>
        <w:rPr>
          <w:rFonts w:ascii="仿宋_GB2312" w:hAnsi="宋体"/>
          <w:b/>
          <w:color w:val="000000" w:themeColor="text1"/>
          <w:sz w:val="32"/>
          <w:szCs w:val="32"/>
        </w:rPr>
      </w:pPr>
      <w:r>
        <w:rPr>
          <w:rFonts w:ascii="仿宋_GB2312" w:hAnsi="宋体" w:hint="eastAsia"/>
          <w:b/>
          <w:color w:val="000000" w:themeColor="text1"/>
          <w:sz w:val="32"/>
          <w:szCs w:val="32"/>
        </w:rPr>
        <w:t>响 应 函</w:t>
      </w:r>
    </w:p>
    <w:p w:rsidR="00E059C3" w:rsidRDefault="00972CA0">
      <w:pPr>
        <w:pStyle w:val="a4"/>
        <w:rPr>
          <w:rFonts w:ascii="仿宋_GB2312" w:hAnsi="宋体"/>
          <w:color w:val="000000" w:themeColor="text1"/>
          <w:sz w:val="32"/>
          <w:szCs w:val="32"/>
        </w:rPr>
      </w:pPr>
      <w:r>
        <w:rPr>
          <w:rFonts w:ascii="仿宋_GB2312" w:hAnsi="宋体" w:hint="eastAsia"/>
          <w:color w:val="000000" w:themeColor="text1"/>
          <w:sz w:val="32"/>
          <w:szCs w:val="32"/>
        </w:rPr>
        <w:t>自贡市公交集团有限责任公司：</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我公司全面研究了“大型汽车维修油漆作业废气治理项目”采购项目文件，决定参加贵单位组织的本项目采购。我方授权（姓名、职务）代表我方（响应单位的名称）全权处理本项目竞争的有关事宜。</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一、我方自愿按照文件规定的各项要求向采购人提供所需货物或服务。</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二、一旦我方成交，我方将严格履行采购合同规定的责任和义务。</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三、我方为本项目提交的响应文件正本</w:t>
      </w:r>
      <w:r>
        <w:rPr>
          <w:rFonts w:ascii="仿宋_GB2312" w:hAnsi="宋体" w:hint="eastAsia"/>
          <w:color w:val="000000" w:themeColor="text1"/>
          <w:sz w:val="32"/>
          <w:szCs w:val="32"/>
          <w:u w:val="single"/>
        </w:rPr>
        <w:t xml:space="preserve"> 壹 </w:t>
      </w:r>
      <w:r>
        <w:rPr>
          <w:rFonts w:ascii="仿宋_GB2312" w:hAnsi="宋体" w:hint="eastAsia"/>
          <w:color w:val="000000" w:themeColor="text1"/>
          <w:sz w:val="32"/>
          <w:szCs w:val="32"/>
        </w:rPr>
        <w:t>份，副本</w:t>
      </w:r>
      <w:r>
        <w:rPr>
          <w:rFonts w:ascii="仿宋_GB2312" w:hAnsi="宋体" w:hint="eastAsia"/>
          <w:color w:val="000000" w:themeColor="text1"/>
          <w:sz w:val="32"/>
          <w:szCs w:val="32"/>
          <w:u w:val="single"/>
        </w:rPr>
        <w:t xml:space="preserve"> </w:t>
      </w:r>
      <w:r w:rsidR="00FE4EFF">
        <w:rPr>
          <w:rFonts w:ascii="仿宋_GB2312" w:hAnsi="宋体" w:hint="eastAsia"/>
          <w:color w:val="000000" w:themeColor="text1"/>
          <w:sz w:val="32"/>
          <w:szCs w:val="32"/>
          <w:u w:val="single"/>
        </w:rPr>
        <w:t>贰</w:t>
      </w:r>
      <w:r>
        <w:rPr>
          <w:rFonts w:ascii="仿宋_GB2312" w:hAnsi="宋体" w:hint="eastAsia"/>
          <w:color w:val="000000" w:themeColor="text1"/>
          <w:sz w:val="32"/>
          <w:szCs w:val="32"/>
          <w:u w:val="single"/>
        </w:rPr>
        <w:t xml:space="preserve"> </w:t>
      </w:r>
      <w:r>
        <w:rPr>
          <w:rFonts w:ascii="仿宋_GB2312" w:hAnsi="宋体" w:hint="eastAsia"/>
          <w:color w:val="000000" w:themeColor="text1"/>
          <w:sz w:val="32"/>
          <w:szCs w:val="32"/>
        </w:rPr>
        <w:t>份。</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四、我方同意本次采购的采购有效期为</w:t>
      </w:r>
      <w:r>
        <w:rPr>
          <w:rFonts w:ascii="仿宋_GB2312" w:hAnsi="宋体" w:hint="eastAsia"/>
          <w:color w:val="000000" w:themeColor="text1"/>
          <w:sz w:val="32"/>
          <w:szCs w:val="32"/>
          <w:u w:val="single"/>
        </w:rPr>
        <w:t xml:space="preserve"> 30 天（含30天</w:t>
      </w:r>
      <w:r>
        <w:rPr>
          <w:rFonts w:ascii="仿宋_GB2312" w:hAnsi="宋体" w:hint="eastAsia"/>
          <w:color w:val="000000" w:themeColor="text1"/>
          <w:sz w:val="32"/>
          <w:szCs w:val="32"/>
        </w:rPr>
        <w:t>）。</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五、我方愿意提供贵公司可能另外要求的，与竞争有关的文件资料，并保证我方已提供和将要提供的文件资料是真实、准确的。</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六、 若我方成交，我方完全同意按照本采购文件的相关规定。</w:t>
      </w:r>
    </w:p>
    <w:p w:rsidR="00E059C3" w:rsidRDefault="00E059C3">
      <w:pPr>
        <w:pStyle w:val="a4"/>
        <w:ind w:firstLineChars="200" w:firstLine="640"/>
        <w:rPr>
          <w:rFonts w:ascii="仿宋_GB2312" w:hAnsi="宋体"/>
          <w:color w:val="000000" w:themeColor="text1"/>
          <w:sz w:val="32"/>
          <w:szCs w:val="32"/>
        </w:rPr>
      </w:pP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供应商名称（单位公章）：</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法定代表人或授权代表（签字或加盖个人名章）：</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lastRenderedPageBreak/>
        <w:t>通讯地址：</w:t>
      </w:r>
    </w:p>
    <w:p w:rsidR="00E059C3" w:rsidRDefault="00972CA0">
      <w:pPr>
        <w:pStyle w:val="a4"/>
        <w:ind w:firstLine="707"/>
        <w:rPr>
          <w:rFonts w:ascii="仿宋_GB2312" w:hAnsi="宋体"/>
          <w:color w:val="000000" w:themeColor="text1"/>
          <w:sz w:val="32"/>
          <w:szCs w:val="32"/>
        </w:rPr>
      </w:pPr>
      <w:r>
        <w:rPr>
          <w:rFonts w:ascii="仿宋_GB2312" w:hAnsi="宋体" w:hint="eastAsia"/>
          <w:color w:val="000000" w:themeColor="text1"/>
          <w:sz w:val="32"/>
          <w:szCs w:val="32"/>
        </w:rPr>
        <w:t>邮政编码：</w:t>
      </w:r>
    </w:p>
    <w:p w:rsidR="00E059C3" w:rsidRDefault="00972CA0">
      <w:pPr>
        <w:pStyle w:val="a4"/>
        <w:ind w:firstLine="707"/>
        <w:rPr>
          <w:rFonts w:ascii="仿宋_GB2312" w:hAnsi="宋体"/>
          <w:color w:val="000000" w:themeColor="text1"/>
          <w:sz w:val="32"/>
          <w:szCs w:val="32"/>
        </w:rPr>
      </w:pPr>
      <w:r>
        <w:rPr>
          <w:rFonts w:ascii="仿宋_GB2312" w:hAnsi="宋体" w:hint="eastAsia"/>
          <w:color w:val="000000" w:themeColor="text1"/>
          <w:sz w:val="32"/>
          <w:szCs w:val="32"/>
        </w:rPr>
        <w:t>联系电话：</w:t>
      </w:r>
    </w:p>
    <w:p w:rsidR="00E059C3" w:rsidRDefault="00972CA0">
      <w:pPr>
        <w:pStyle w:val="a4"/>
        <w:ind w:firstLine="707"/>
        <w:rPr>
          <w:rFonts w:ascii="仿宋_GB2312" w:hAnsi="宋体"/>
          <w:color w:val="000000" w:themeColor="text1"/>
          <w:sz w:val="32"/>
          <w:szCs w:val="32"/>
        </w:rPr>
      </w:pPr>
      <w:r>
        <w:rPr>
          <w:rFonts w:ascii="仿宋_GB2312" w:hAnsi="宋体" w:hint="eastAsia"/>
          <w:color w:val="000000" w:themeColor="text1"/>
          <w:sz w:val="32"/>
          <w:szCs w:val="32"/>
        </w:rPr>
        <w:t>日    期：</w:t>
      </w:r>
    </w:p>
    <w:p w:rsidR="00E059C3" w:rsidRDefault="00E059C3">
      <w:pPr>
        <w:pStyle w:val="a4"/>
        <w:ind w:firstLine="707"/>
        <w:rPr>
          <w:rFonts w:ascii="仿宋_GB2312" w:hAnsi="宋体"/>
          <w:color w:val="000000" w:themeColor="text1"/>
          <w:sz w:val="32"/>
          <w:szCs w:val="32"/>
        </w:rPr>
      </w:pPr>
    </w:p>
    <w:p w:rsidR="00E059C3" w:rsidRDefault="00972CA0">
      <w:pPr>
        <w:rPr>
          <w:rFonts w:ascii="仿宋_GB2312" w:hAnsi="仿宋_GB2312" w:cs="仿宋_GB2312"/>
          <w:color w:val="000000" w:themeColor="text1"/>
          <w:sz w:val="32"/>
          <w:szCs w:val="32"/>
        </w:rPr>
      </w:pPr>
      <w:bookmarkStart w:id="3" w:name="_Toc489520557"/>
      <w:r>
        <w:rPr>
          <w:rFonts w:ascii="仿宋_GB2312" w:hAnsi="仿宋_GB2312" w:cs="仿宋_GB2312" w:hint="eastAsia"/>
          <w:color w:val="000000" w:themeColor="text1"/>
          <w:sz w:val="32"/>
          <w:szCs w:val="32"/>
        </w:rPr>
        <w:br w:type="page"/>
      </w:r>
    </w:p>
    <w:p w:rsidR="00E059C3" w:rsidRDefault="00972CA0">
      <w:pPr>
        <w:pStyle w:val="a4"/>
        <w:outlineLvl w:val="1"/>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附件3：承诺函</w:t>
      </w:r>
      <w:bookmarkEnd w:id="3"/>
    </w:p>
    <w:p w:rsidR="00E059C3" w:rsidRDefault="00972CA0">
      <w:pPr>
        <w:pStyle w:val="a4"/>
        <w:jc w:val="center"/>
        <w:rPr>
          <w:rFonts w:ascii="仿宋_GB2312" w:hAnsi="宋体"/>
          <w:b/>
          <w:color w:val="000000" w:themeColor="text1"/>
          <w:sz w:val="32"/>
          <w:szCs w:val="32"/>
        </w:rPr>
      </w:pPr>
      <w:r>
        <w:rPr>
          <w:rFonts w:ascii="仿宋_GB2312" w:hAnsi="宋体" w:hint="eastAsia"/>
          <w:b/>
          <w:color w:val="000000" w:themeColor="text1"/>
          <w:sz w:val="32"/>
          <w:szCs w:val="32"/>
        </w:rPr>
        <w:t>承诺函</w:t>
      </w:r>
    </w:p>
    <w:p w:rsidR="00E059C3" w:rsidRDefault="00972CA0">
      <w:pPr>
        <w:pStyle w:val="a4"/>
        <w:spacing w:line="240" w:lineRule="auto"/>
        <w:rPr>
          <w:rFonts w:ascii="仿宋_GB2312" w:hAnsi="宋体"/>
          <w:color w:val="000000" w:themeColor="text1"/>
          <w:sz w:val="32"/>
          <w:szCs w:val="32"/>
        </w:rPr>
      </w:pPr>
      <w:r>
        <w:rPr>
          <w:rFonts w:ascii="仿宋_GB2312" w:hAnsi="宋体" w:hint="eastAsia"/>
          <w:color w:val="000000" w:themeColor="text1"/>
          <w:sz w:val="32"/>
          <w:szCs w:val="32"/>
        </w:rPr>
        <w:t>自贡市公交集团有限责任公司：</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我公司作为本次采购项目的供应商，根据采购文件要求，现郑重承诺如下：</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一、具备本项目规定的条件：</w:t>
      </w:r>
    </w:p>
    <w:p w:rsidR="00E059C3" w:rsidRDefault="00972CA0">
      <w:pPr>
        <w:pStyle w:val="a4"/>
        <w:spacing w:line="240" w:lineRule="auto"/>
        <w:ind w:leftChars="304" w:left="638"/>
        <w:rPr>
          <w:rFonts w:ascii="仿宋_GB2312" w:hAnsi="宋体"/>
          <w:color w:val="000000" w:themeColor="text1"/>
          <w:sz w:val="32"/>
          <w:szCs w:val="32"/>
        </w:rPr>
      </w:pPr>
      <w:r>
        <w:rPr>
          <w:rFonts w:ascii="仿宋_GB2312" w:hAnsi="宋体" w:hint="eastAsia"/>
          <w:color w:val="000000" w:themeColor="text1"/>
          <w:sz w:val="32"/>
          <w:szCs w:val="32"/>
        </w:rPr>
        <w:t xml:space="preserve">（一）具有独立承担民事责任的能力； </w:t>
      </w:r>
      <w:r>
        <w:rPr>
          <w:rFonts w:ascii="仿宋_GB2312" w:hAnsi="宋体" w:hint="eastAsia"/>
          <w:color w:val="000000" w:themeColor="text1"/>
          <w:sz w:val="32"/>
          <w:szCs w:val="32"/>
        </w:rPr>
        <w:br/>
        <w:t xml:space="preserve">（二）具有履行合同所必需的设备和专业技术能力； </w:t>
      </w:r>
      <w:r>
        <w:rPr>
          <w:rFonts w:ascii="仿宋_GB2312" w:hAnsi="宋体" w:hint="eastAsia"/>
          <w:color w:val="000000" w:themeColor="text1"/>
          <w:sz w:val="32"/>
          <w:szCs w:val="32"/>
        </w:rPr>
        <w:br/>
        <w:t xml:space="preserve">（三）有依法缴纳税收和社会保障资金的良好记录； </w:t>
      </w:r>
      <w:r>
        <w:rPr>
          <w:rFonts w:ascii="仿宋_GB2312" w:hAnsi="宋体" w:hint="eastAsia"/>
          <w:color w:val="000000" w:themeColor="text1"/>
          <w:sz w:val="32"/>
          <w:szCs w:val="32"/>
        </w:rPr>
        <w:br/>
        <w:t>（四）参加采购活动近三年内，在经营活动中没有重大违法记录；</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（五）法律、行政法规规定的其他条件；</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（六）供应商单位、现任法定代表人或主要负责人不得具有行贿犯罪记录；</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二、完全接受本项目文件中规定的技术、商务等实质性要求。</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三、参加本次采购活动，不存在和其他供应商在同一合同项下的采购项目中，同时委托同一个自然人、同一单位的人员作为代理人的行为。</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四、响应文件中提供的能够给予贵公司带来优惠的任何材料资料和技术、服务、竞争等响应承诺情况都是真实的、有效的、合法的。</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lastRenderedPageBreak/>
        <w:t>本公司对上述承诺的内容事项真实性负责。如经查实上述承诺的内容事项存在虚假，我公司愿意接受以提供虚假材料谋取成交追究法律责任。</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供应商名称（单位公章）：</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法定代表人或授权代表（签字或加盖个人名章）：</w:t>
      </w:r>
    </w:p>
    <w:p w:rsidR="00E059C3" w:rsidRDefault="00972CA0">
      <w:pPr>
        <w:pStyle w:val="a4"/>
        <w:spacing w:line="240" w:lineRule="auto"/>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日    期：</w:t>
      </w:r>
    </w:p>
    <w:p w:rsidR="00E059C3" w:rsidRDefault="00972CA0">
      <w:pPr>
        <w:pStyle w:val="a4"/>
        <w:spacing w:line="400" w:lineRule="exact"/>
        <w:outlineLvl w:val="1"/>
        <w:rPr>
          <w:rFonts w:ascii="仿宋_GB2312" w:hAnsi="仿宋_GB2312" w:cs="仿宋_GB2312"/>
          <w:color w:val="000000" w:themeColor="text1"/>
          <w:sz w:val="32"/>
          <w:szCs w:val="32"/>
        </w:rPr>
      </w:pPr>
      <w:r>
        <w:rPr>
          <w:rFonts w:ascii="仿宋_GB2312" w:hAnsi="宋体" w:hint="eastAsia"/>
          <w:color w:val="000000" w:themeColor="text1"/>
          <w:sz w:val="32"/>
          <w:szCs w:val="32"/>
        </w:rPr>
        <w:br w:type="page"/>
      </w:r>
      <w:bookmarkStart w:id="4" w:name="_Toc489520558"/>
      <w:r>
        <w:rPr>
          <w:rFonts w:ascii="仿宋_GB2312" w:hAnsi="仿宋_GB2312" w:cs="仿宋_GB2312" w:hint="eastAsia"/>
          <w:color w:val="000000" w:themeColor="text1"/>
          <w:sz w:val="32"/>
          <w:szCs w:val="32"/>
        </w:rPr>
        <w:lastRenderedPageBreak/>
        <w:t>附件4：法定代表人授权委托书</w:t>
      </w:r>
      <w:bookmarkEnd w:id="4"/>
    </w:p>
    <w:p w:rsidR="00E059C3" w:rsidRDefault="00E059C3">
      <w:pPr>
        <w:pStyle w:val="a4"/>
        <w:spacing w:line="400" w:lineRule="exact"/>
        <w:ind w:firstLine="464"/>
        <w:outlineLvl w:val="1"/>
        <w:rPr>
          <w:rFonts w:eastAsia="宋体" w:hAnsi="宋体" w:cs="宋体"/>
          <w:color w:val="000000" w:themeColor="text1"/>
          <w:sz w:val="32"/>
          <w:szCs w:val="32"/>
        </w:rPr>
      </w:pPr>
    </w:p>
    <w:p w:rsidR="00E059C3" w:rsidRDefault="00972CA0">
      <w:pPr>
        <w:pStyle w:val="a4"/>
        <w:ind w:firstLineChars="200" w:firstLine="643"/>
        <w:jc w:val="center"/>
        <w:rPr>
          <w:rFonts w:ascii="仿宋_GB2312" w:hAnsi="宋体"/>
          <w:b/>
          <w:color w:val="000000" w:themeColor="text1"/>
          <w:sz w:val="32"/>
          <w:szCs w:val="32"/>
        </w:rPr>
      </w:pPr>
      <w:r>
        <w:rPr>
          <w:rFonts w:ascii="仿宋_GB2312" w:hAnsi="宋体" w:hint="eastAsia"/>
          <w:b/>
          <w:color w:val="000000" w:themeColor="text1"/>
          <w:sz w:val="32"/>
          <w:szCs w:val="32"/>
        </w:rPr>
        <w:t>法定代表人授权委托书</w:t>
      </w:r>
    </w:p>
    <w:p w:rsidR="00E059C3" w:rsidRDefault="00972CA0">
      <w:pPr>
        <w:pStyle w:val="a4"/>
        <w:rPr>
          <w:rFonts w:ascii="仿宋_GB2312" w:hAnsi="宋体" w:cs="宋体"/>
          <w:color w:val="000000" w:themeColor="text1"/>
          <w:sz w:val="32"/>
          <w:szCs w:val="32"/>
        </w:rPr>
      </w:pPr>
      <w:r>
        <w:rPr>
          <w:rFonts w:ascii="仿宋_GB2312" w:hAnsi="宋体" w:cs="宋体" w:hint="eastAsia"/>
          <w:color w:val="000000" w:themeColor="text1"/>
          <w:sz w:val="32"/>
          <w:szCs w:val="32"/>
        </w:rPr>
        <w:t>致：</w:t>
      </w:r>
      <w:r>
        <w:rPr>
          <w:rFonts w:ascii="仿宋_GB2312" w:hAnsi="宋体" w:cs="宋体" w:hint="eastAsia"/>
          <w:color w:val="000000" w:themeColor="text1"/>
          <w:sz w:val="32"/>
          <w:szCs w:val="32"/>
          <w:u w:val="single"/>
        </w:rPr>
        <w:t xml:space="preserve"> 自贡市公交集团有限责任公司 </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本授权声明：（供应商名称）（法定代表人姓名、职务）授权 （被授权人姓名、职务）为我方参与“</w:t>
      </w:r>
      <w:r>
        <w:rPr>
          <w:rFonts w:ascii="仿宋_GB2312" w:hint="eastAsia"/>
          <w:color w:val="000000" w:themeColor="text1"/>
          <w:sz w:val="32"/>
          <w:szCs w:val="32"/>
        </w:rPr>
        <w:t>大型汽车维修油漆作业废气治理项目”项</w:t>
      </w:r>
      <w:r>
        <w:rPr>
          <w:rFonts w:ascii="仿宋_GB2312" w:hAnsi="宋体" w:hint="eastAsia"/>
          <w:color w:val="000000" w:themeColor="text1"/>
          <w:sz w:val="32"/>
          <w:szCs w:val="32"/>
        </w:rPr>
        <w:t>目</w:t>
      </w:r>
      <w:r>
        <w:rPr>
          <w:rFonts w:ascii="仿宋_GB2312" w:hint="eastAsia"/>
          <w:color w:val="000000" w:themeColor="text1"/>
          <w:sz w:val="32"/>
          <w:szCs w:val="32"/>
        </w:rPr>
        <w:t>采购</w:t>
      </w:r>
      <w:r>
        <w:rPr>
          <w:rFonts w:ascii="仿宋_GB2312" w:hAnsi="宋体" w:hint="eastAsia"/>
          <w:color w:val="000000" w:themeColor="text1"/>
          <w:sz w:val="32"/>
          <w:szCs w:val="32"/>
        </w:rPr>
        <w:t>活动的合法代表，以我方名义全权处理该项目有关竞争、签订合同以及执行合同等一切事宜。</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特此声明。</w:t>
      </w:r>
    </w:p>
    <w:p w:rsidR="00E059C3" w:rsidRDefault="00E059C3">
      <w:pPr>
        <w:pStyle w:val="a4"/>
        <w:ind w:firstLineChars="200" w:firstLine="640"/>
        <w:rPr>
          <w:rFonts w:ascii="仿宋_GB2312" w:hAnsi="宋体"/>
          <w:color w:val="000000" w:themeColor="text1"/>
          <w:sz w:val="32"/>
          <w:szCs w:val="32"/>
        </w:rPr>
      </w:pPr>
    </w:p>
    <w:p w:rsidR="00E059C3" w:rsidRDefault="00972CA0">
      <w:pPr>
        <w:pStyle w:val="a4"/>
        <w:spacing w:line="480" w:lineRule="auto"/>
        <w:ind w:firstLineChars="200" w:firstLine="640"/>
        <w:rPr>
          <w:rFonts w:ascii="仿宋_GB2312" w:hAnsi="宋体" w:cs="宋体"/>
          <w:color w:val="000000" w:themeColor="text1"/>
          <w:sz w:val="32"/>
          <w:szCs w:val="32"/>
        </w:rPr>
      </w:pPr>
      <w:r>
        <w:rPr>
          <w:rFonts w:ascii="仿宋_GB2312" w:hAnsi="宋体" w:cs="宋体" w:hint="eastAsia"/>
          <w:color w:val="000000" w:themeColor="text1"/>
          <w:sz w:val="32"/>
          <w:szCs w:val="32"/>
        </w:rPr>
        <w:t>供应商名称（公章）：</w:t>
      </w:r>
    </w:p>
    <w:p w:rsidR="00E059C3" w:rsidRDefault="00972CA0">
      <w:pPr>
        <w:pStyle w:val="a4"/>
        <w:spacing w:line="480" w:lineRule="auto"/>
        <w:ind w:firstLineChars="200" w:firstLine="640"/>
        <w:rPr>
          <w:rFonts w:ascii="仿宋_GB2312" w:hAnsi="宋体" w:cs="宋体"/>
          <w:color w:val="000000" w:themeColor="text1"/>
          <w:sz w:val="32"/>
          <w:szCs w:val="32"/>
        </w:rPr>
      </w:pPr>
      <w:r>
        <w:rPr>
          <w:rFonts w:ascii="仿宋_GB2312" w:hAnsi="宋体" w:cs="宋体" w:hint="eastAsia"/>
          <w:color w:val="000000" w:themeColor="text1"/>
          <w:sz w:val="32"/>
          <w:szCs w:val="32"/>
        </w:rPr>
        <w:t>法定代表人（签字</w:t>
      </w:r>
      <w:r>
        <w:rPr>
          <w:rFonts w:ascii="仿宋_GB2312" w:hAnsi="宋体" w:hint="eastAsia"/>
          <w:color w:val="000000" w:themeColor="text1"/>
          <w:sz w:val="32"/>
          <w:szCs w:val="32"/>
        </w:rPr>
        <w:t>加盖个人名章</w:t>
      </w:r>
      <w:r>
        <w:rPr>
          <w:rFonts w:ascii="仿宋_GB2312" w:hAnsi="宋体" w:cs="宋体" w:hint="eastAsia"/>
          <w:color w:val="000000" w:themeColor="text1"/>
          <w:sz w:val="32"/>
          <w:szCs w:val="32"/>
        </w:rPr>
        <w:t>）：</w:t>
      </w:r>
    </w:p>
    <w:p w:rsidR="00E059C3" w:rsidRDefault="00972CA0">
      <w:pPr>
        <w:pStyle w:val="a4"/>
        <w:spacing w:line="480" w:lineRule="auto"/>
        <w:ind w:firstLineChars="200" w:firstLine="640"/>
        <w:rPr>
          <w:rFonts w:ascii="仿宋_GB2312" w:hAnsi="宋体" w:cs="宋体"/>
          <w:color w:val="000000" w:themeColor="text1"/>
          <w:sz w:val="32"/>
          <w:szCs w:val="32"/>
        </w:rPr>
      </w:pPr>
      <w:r>
        <w:rPr>
          <w:rFonts w:ascii="仿宋_GB2312" w:hAnsi="宋体" w:cs="宋体" w:hint="eastAsia"/>
          <w:color w:val="000000" w:themeColor="text1"/>
          <w:sz w:val="32"/>
          <w:szCs w:val="32"/>
        </w:rPr>
        <w:t>授权代表（签字）：</w:t>
      </w:r>
    </w:p>
    <w:p w:rsidR="00E059C3" w:rsidRDefault="00972CA0">
      <w:pPr>
        <w:pStyle w:val="a4"/>
        <w:spacing w:line="480" w:lineRule="auto"/>
        <w:ind w:firstLineChars="200" w:firstLine="640"/>
        <w:rPr>
          <w:rFonts w:ascii="仿宋_GB2312" w:hAnsi="宋体" w:cs="宋体"/>
          <w:color w:val="000000" w:themeColor="text1"/>
          <w:sz w:val="32"/>
          <w:szCs w:val="32"/>
        </w:rPr>
      </w:pPr>
      <w:r>
        <w:rPr>
          <w:rFonts w:ascii="仿宋_GB2312" w:hAnsi="宋体" w:cs="宋体" w:hint="eastAsia"/>
          <w:color w:val="000000" w:themeColor="text1"/>
          <w:sz w:val="32"/>
          <w:szCs w:val="32"/>
        </w:rPr>
        <w:t>日    期：</w:t>
      </w:r>
    </w:p>
    <w:p w:rsidR="00E059C3" w:rsidRDefault="00E059C3">
      <w:pPr>
        <w:pStyle w:val="a4"/>
        <w:spacing w:line="480" w:lineRule="auto"/>
        <w:ind w:firstLineChars="200" w:firstLine="640"/>
        <w:rPr>
          <w:rFonts w:ascii="仿宋_GB2312" w:hAnsi="宋体" w:cs="宋体"/>
          <w:color w:val="000000" w:themeColor="text1"/>
          <w:sz w:val="32"/>
          <w:szCs w:val="32"/>
        </w:rPr>
      </w:pPr>
    </w:p>
    <w:p w:rsidR="00E059C3" w:rsidRDefault="00972CA0">
      <w:pPr>
        <w:pStyle w:val="a4"/>
        <w:ind w:firstLineChars="200" w:firstLine="482"/>
        <w:rPr>
          <w:rFonts w:eastAsia="宋体" w:hAnsi="宋体" w:cs="宋体"/>
          <w:b/>
          <w:bCs/>
          <w:color w:val="000000" w:themeColor="text1"/>
          <w:sz w:val="24"/>
        </w:rPr>
      </w:pPr>
      <w:r>
        <w:rPr>
          <w:rFonts w:eastAsia="宋体" w:hAnsi="宋体" w:hint="eastAsia"/>
          <w:b/>
          <w:color w:val="000000" w:themeColor="text1"/>
          <w:sz w:val="24"/>
        </w:rPr>
        <w:t>附：法</w:t>
      </w:r>
      <w:r>
        <w:rPr>
          <w:rFonts w:eastAsia="宋体" w:hAnsi="宋体" w:cs="宋体" w:hint="eastAsia"/>
          <w:b/>
          <w:bCs/>
          <w:color w:val="000000" w:themeColor="text1"/>
          <w:sz w:val="24"/>
        </w:rPr>
        <w:t>定代表人身份证复印件（加盖公章）；</w:t>
      </w:r>
    </w:p>
    <w:p w:rsidR="00E059C3" w:rsidRDefault="00972CA0">
      <w:pPr>
        <w:pStyle w:val="a4"/>
        <w:ind w:firstLineChars="400" w:firstLine="964"/>
        <w:rPr>
          <w:rFonts w:eastAsia="宋体" w:hAnsi="宋体" w:cs="宋体"/>
          <w:b/>
          <w:bCs/>
          <w:color w:val="000000" w:themeColor="text1"/>
          <w:sz w:val="24"/>
        </w:rPr>
      </w:pPr>
      <w:r>
        <w:rPr>
          <w:rFonts w:eastAsia="宋体" w:hAnsi="宋体" w:cs="宋体" w:hint="eastAsia"/>
          <w:b/>
          <w:bCs/>
          <w:color w:val="000000" w:themeColor="text1"/>
          <w:sz w:val="24"/>
        </w:rPr>
        <w:t>代理人身份证复印件（加盖公章）。</w:t>
      </w:r>
    </w:p>
    <w:p w:rsidR="00E059C3" w:rsidRDefault="00972CA0">
      <w:pPr>
        <w:spacing w:line="440" w:lineRule="exact"/>
        <w:ind w:firstLineChars="200" w:firstLine="482"/>
        <w:rPr>
          <w:rFonts w:hAnsi="宋体" w:cs="宋体"/>
          <w:b/>
          <w:bCs/>
          <w:color w:val="000000" w:themeColor="text1"/>
          <w:sz w:val="24"/>
        </w:rPr>
      </w:pPr>
      <w:r>
        <w:rPr>
          <w:rFonts w:hAnsi="宋体" w:cs="宋体"/>
          <w:b/>
          <w:bCs/>
          <w:color w:val="000000" w:themeColor="text1"/>
          <w:sz w:val="24"/>
        </w:rPr>
        <w:t>1</w:t>
      </w:r>
      <w:r>
        <w:rPr>
          <w:rFonts w:hAnsi="宋体" w:cs="宋体" w:hint="eastAsia"/>
          <w:b/>
          <w:bCs/>
          <w:color w:val="000000" w:themeColor="text1"/>
          <w:sz w:val="24"/>
        </w:rPr>
        <w:t>.</w:t>
      </w:r>
      <w:r>
        <w:rPr>
          <w:rFonts w:hAnsi="宋体" w:cs="宋体" w:hint="eastAsia"/>
          <w:b/>
          <w:bCs/>
          <w:color w:val="000000" w:themeColor="text1"/>
          <w:sz w:val="24"/>
        </w:rPr>
        <w:t>如法定代表人参加响应的，响应文件中不需提供法定代表人授权委托书，但必须提供法定代表人身份证复印件。</w:t>
      </w:r>
    </w:p>
    <w:p w:rsidR="00E059C3" w:rsidRDefault="00972CA0">
      <w:pPr>
        <w:spacing w:line="440" w:lineRule="exact"/>
        <w:ind w:firstLineChars="200" w:firstLine="482"/>
        <w:rPr>
          <w:rFonts w:hAnsi="宋体" w:cs="宋体"/>
          <w:b/>
          <w:bCs/>
          <w:color w:val="000000" w:themeColor="text1"/>
          <w:sz w:val="24"/>
        </w:rPr>
      </w:pPr>
      <w:r>
        <w:rPr>
          <w:rFonts w:hAnsi="宋体" w:cs="宋体"/>
          <w:b/>
          <w:bCs/>
          <w:color w:val="000000" w:themeColor="text1"/>
          <w:sz w:val="24"/>
        </w:rPr>
        <w:t>2</w:t>
      </w:r>
      <w:r>
        <w:rPr>
          <w:rFonts w:hAnsi="宋体" w:cs="宋体" w:hint="eastAsia"/>
          <w:b/>
          <w:bCs/>
          <w:color w:val="000000" w:themeColor="text1"/>
          <w:sz w:val="24"/>
        </w:rPr>
        <w:t>.</w:t>
      </w:r>
      <w:r>
        <w:rPr>
          <w:rFonts w:hAnsi="宋体" w:cs="宋体" w:hint="eastAsia"/>
          <w:b/>
          <w:bCs/>
          <w:color w:val="000000" w:themeColor="text1"/>
          <w:sz w:val="24"/>
        </w:rPr>
        <w:t>如委托代理人参加响应的，响应文件中必须提供法定代表人授权委托书，法定代表人和委托代理人的身份证复印件。</w:t>
      </w:r>
      <w:bookmarkStart w:id="5" w:name="_Toc462841212"/>
      <w:bookmarkStart w:id="6" w:name="_Toc28582"/>
      <w:bookmarkStart w:id="7" w:name="_Toc320622852"/>
      <w:bookmarkStart w:id="8" w:name="_Toc22460"/>
      <w:bookmarkStart w:id="9" w:name="_Toc172597910"/>
      <w:bookmarkStart w:id="10" w:name="_Toc26063"/>
      <w:bookmarkStart w:id="11" w:name="_Toc172643539"/>
      <w:bookmarkStart w:id="12" w:name="_Toc23113"/>
    </w:p>
    <w:p w:rsidR="00E059C3" w:rsidRDefault="00972CA0">
      <w:pPr>
        <w:pStyle w:val="a4"/>
        <w:outlineLvl w:val="1"/>
        <w:rPr>
          <w:rFonts w:ascii="仿宋_GB2312" w:hAnsi="仿宋_GB2312" w:cs="仿宋_GB2312"/>
          <w:color w:val="000000" w:themeColor="text1"/>
          <w:sz w:val="32"/>
          <w:szCs w:val="32"/>
        </w:rPr>
      </w:pPr>
      <w:r>
        <w:rPr>
          <w:color w:val="000000" w:themeColor="text1"/>
        </w:rPr>
        <w:br w:type="page"/>
      </w:r>
      <w:bookmarkStart w:id="13" w:name="_Toc489520559"/>
      <w:bookmarkStart w:id="14" w:name="_Toc455650671"/>
      <w:bookmarkStart w:id="15" w:name="_Toc457908673"/>
      <w:bookmarkEnd w:id="5"/>
      <w:bookmarkEnd w:id="6"/>
      <w:bookmarkEnd w:id="7"/>
      <w:bookmarkEnd w:id="8"/>
      <w:bookmarkEnd w:id="9"/>
      <w:bookmarkEnd w:id="10"/>
      <w:bookmarkEnd w:id="11"/>
      <w:bookmarkEnd w:id="12"/>
      <w:r>
        <w:rPr>
          <w:rFonts w:ascii="仿宋_GB2312" w:hAnsi="仿宋_GB2312" w:cs="仿宋_GB2312" w:hint="eastAsia"/>
          <w:color w:val="000000" w:themeColor="text1"/>
          <w:sz w:val="32"/>
          <w:szCs w:val="32"/>
        </w:rPr>
        <w:lastRenderedPageBreak/>
        <w:t>附件5：诚信情况承诺函</w:t>
      </w:r>
      <w:bookmarkEnd w:id="13"/>
    </w:p>
    <w:p w:rsidR="00E059C3" w:rsidRDefault="00E059C3">
      <w:pPr>
        <w:pStyle w:val="a4"/>
        <w:jc w:val="center"/>
        <w:rPr>
          <w:rFonts w:ascii="仿宋_GB2312" w:hAnsi="宋体"/>
          <w:b/>
          <w:bCs/>
          <w:color w:val="000000" w:themeColor="text1"/>
          <w:sz w:val="32"/>
          <w:szCs w:val="32"/>
        </w:rPr>
      </w:pPr>
    </w:p>
    <w:p w:rsidR="00E059C3" w:rsidRDefault="00972CA0">
      <w:pPr>
        <w:pStyle w:val="a4"/>
        <w:jc w:val="center"/>
        <w:rPr>
          <w:rFonts w:ascii="仿宋_GB2312" w:hAnsi="宋体"/>
          <w:b/>
          <w:bCs/>
          <w:color w:val="000000" w:themeColor="text1"/>
          <w:sz w:val="32"/>
          <w:szCs w:val="32"/>
        </w:rPr>
      </w:pPr>
      <w:r>
        <w:rPr>
          <w:rFonts w:ascii="仿宋_GB2312" w:hAnsi="宋体" w:hint="eastAsia"/>
          <w:b/>
          <w:bCs/>
          <w:color w:val="000000" w:themeColor="text1"/>
          <w:sz w:val="32"/>
          <w:szCs w:val="32"/>
        </w:rPr>
        <w:t>诚信情况承诺函</w:t>
      </w:r>
      <w:bookmarkEnd w:id="14"/>
      <w:bookmarkEnd w:id="15"/>
    </w:p>
    <w:p w:rsidR="00E059C3" w:rsidRDefault="00E059C3">
      <w:pPr>
        <w:pStyle w:val="a4"/>
        <w:ind w:leftChars="100" w:left="210" w:firstLineChars="200" w:firstLine="640"/>
        <w:jc w:val="center"/>
        <w:rPr>
          <w:rFonts w:ascii="仿宋_GB2312" w:hAnsi="宋体"/>
          <w:color w:val="000000" w:themeColor="text1"/>
          <w:sz w:val="32"/>
          <w:szCs w:val="32"/>
        </w:rPr>
      </w:pPr>
    </w:p>
    <w:p w:rsidR="00E059C3" w:rsidRDefault="00972CA0">
      <w:pPr>
        <w:pStyle w:val="a4"/>
        <w:rPr>
          <w:rFonts w:ascii="仿宋_GB2312" w:hAnsi="宋体"/>
          <w:color w:val="000000" w:themeColor="text1"/>
          <w:sz w:val="32"/>
          <w:szCs w:val="32"/>
        </w:rPr>
      </w:pPr>
      <w:r>
        <w:rPr>
          <w:rFonts w:ascii="仿宋_GB2312" w:hAnsi="宋体" w:hint="eastAsia"/>
          <w:color w:val="000000" w:themeColor="text1"/>
          <w:sz w:val="32"/>
          <w:szCs w:val="32"/>
        </w:rPr>
        <w:t>致：自贡市公交集团有限责任公司</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我公司作为“大型汽车维修油漆作业废气治理项目”的供应商，在此郑重承诺：按照贵公司的规定，我公司______（请填写：有或无；如填写有，请详细列明具体情况）失信行为。</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本公司对上述承诺的真实性负责。如有虚假，将依法承担相应责任。</w:t>
      </w:r>
    </w:p>
    <w:p w:rsidR="00E059C3" w:rsidRDefault="00E059C3">
      <w:pPr>
        <w:pStyle w:val="a4"/>
        <w:rPr>
          <w:rFonts w:ascii="仿宋_GB2312" w:hAnsi="宋体"/>
          <w:color w:val="000000" w:themeColor="text1"/>
          <w:sz w:val="32"/>
          <w:szCs w:val="32"/>
        </w:rPr>
      </w:pPr>
    </w:p>
    <w:p w:rsidR="00E059C3" w:rsidRDefault="00972CA0">
      <w:pPr>
        <w:pStyle w:val="a4"/>
        <w:rPr>
          <w:rFonts w:ascii="仿宋_GB2312" w:hAnsi="宋体"/>
          <w:color w:val="000000" w:themeColor="text1"/>
          <w:sz w:val="32"/>
          <w:szCs w:val="32"/>
        </w:rPr>
      </w:pPr>
      <w:r>
        <w:rPr>
          <w:rFonts w:ascii="仿宋_GB2312" w:hAnsi="宋体" w:hint="eastAsia"/>
          <w:color w:val="000000" w:themeColor="text1"/>
          <w:sz w:val="32"/>
          <w:szCs w:val="32"/>
        </w:rPr>
        <w:t>供应商名称：               （加盖公章）</w:t>
      </w:r>
    </w:p>
    <w:p w:rsidR="00E059C3" w:rsidRDefault="00972CA0">
      <w:pPr>
        <w:pStyle w:val="a4"/>
        <w:rPr>
          <w:rFonts w:ascii="仿宋_GB2312" w:hAnsi="宋体"/>
          <w:color w:val="000000" w:themeColor="text1"/>
          <w:sz w:val="32"/>
          <w:szCs w:val="32"/>
        </w:rPr>
      </w:pPr>
      <w:r>
        <w:rPr>
          <w:rFonts w:ascii="仿宋_GB2312" w:hAnsi="宋体" w:hint="eastAsia"/>
          <w:color w:val="000000" w:themeColor="text1"/>
          <w:sz w:val="32"/>
          <w:szCs w:val="32"/>
        </w:rPr>
        <w:t>日 期：</w:t>
      </w:r>
      <w:r>
        <w:rPr>
          <w:rFonts w:ascii="仿宋_GB2312" w:hAnsi="宋体"/>
          <w:color w:val="000000" w:themeColor="text1"/>
          <w:sz w:val="32"/>
          <w:szCs w:val="32"/>
        </w:rPr>
        <w:t xml:space="preserve">      年   月   日</w:t>
      </w:r>
    </w:p>
    <w:p w:rsidR="00E059C3" w:rsidRDefault="00972CA0">
      <w:pPr>
        <w:pStyle w:val="a4"/>
        <w:outlineLvl w:val="1"/>
        <w:rPr>
          <w:rFonts w:ascii="仿宋_GB2312" w:hAnsi="仿宋_GB2312" w:cs="仿宋_GB2312"/>
          <w:color w:val="000000" w:themeColor="text1"/>
          <w:sz w:val="32"/>
          <w:szCs w:val="32"/>
        </w:rPr>
      </w:pPr>
      <w:r>
        <w:rPr>
          <w:rFonts w:eastAsia="宋体" w:hAnsi="宋体"/>
          <w:color w:val="000000" w:themeColor="text1"/>
          <w:sz w:val="24"/>
        </w:rPr>
        <w:br w:type="page"/>
      </w:r>
      <w:bookmarkStart w:id="16" w:name="_Toc489520560"/>
      <w:r>
        <w:rPr>
          <w:rFonts w:ascii="仿宋_GB2312" w:hAnsi="仿宋_GB2312" w:cs="仿宋_GB2312" w:hint="eastAsia"/>
          <w:color w:val="000000" w:themeColor="text1"/>
          <w:sz w:val="32"/>
          <w:szCs w:val="32"/>
        </w:rPr>
        <w:lastRenderedPageBreak/>
        <w:t>附件6：</w:t>
      </w:r>
      <w:bookmarkEnd w:id="16"/>
    </w:p>
    <w:p w:rsidR="00E059C3" w:rsidRDefault="00972CA0">
      <w:pPr>
        <w:pStyle w:val="a4"/>
        <w:jc w:val="center"/>
        <w:rPr>
          <w:rFonts w:ascii="仿宋_GB2312" w:hAnsi="宋体"/>
          <w:b/>
          <w:color w:val="000000" w:themeColor="text1"/>
          <w:sz w:val="36"/>
          <w:szCs w:val="36"/>
        </w:rPr>
      </w:pPr>
      <w:r>
        <w:rPr>
          <w:rFonts w:ascii="仿宋_GB2312" w:hAnsi="宋体" w:hint="eastAsia"/>
          <w:b/>
          <w:color w:val="000000" w:themeColor="text1"/>
          <w:sz w:val="36"/>
          <w:szCs w:val="36"/>
        </w:rPr>
        <w:t>无不良行为记录及重大违法违规记录承诺函</w:t>
      </w:r>
    </w:p>
    <w:p w:rsidR="00E059C3" w:rsidRDefault="00972CA0">
      <w:pPr>
        <w:pStyle w:val="a4"/>
        <w:rPr>
          <w:rFonts w:ascii="仿宋_GB2312" w:hAnsi="宋体"/>
          <w:color w:val="000000" w:themeColor="text1"/>
          <w:sz w:val="32"/>
          <w:szCs w:val="32"/>
        </w:rPr>
      </w:pPr>
      <w:r>
        <w:rPr>
          <w:rFonts w:ascii="仿宋_GB2312" w:hAnsi="宋体" w:hint="eastAsia"/>
          <w:color w:val="000000" w:themeColor="text1"/>
          <w:sz w:val="32"/>
          <w:szCs w:val="32"/>
        </w:rPr>
        <w:t>致：自贡市公交集团有限责任公司</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我公司作为“大型汽车维修油漆作业废气治理项目”的供应商，在此郑重承诺：根据贵公司的采购文件的规定，参加本次采购活动前三年内，我方在经营活动中______（请填写：有或无；如填写有，请详细列明具体情况）不良行为记录及重大违法违规记录。</w:t>
      </w:r>
    </w:p>
    <w:p w:rsidR="00E059C3" w:rsidRDefault="00972CA0">
      <w:pPr>
        <w:pStyle w:val="a4"/>
        <w:ind w:firstLineChars="200" w:firstLine="640"/>
        <w:rPr>
          <w:rFonts w:ascii="仿宋_GB2312" w:hAnsi="宋体"/>
          <w:color w:val="000000" w:themeColor="text1"/>
          <w:sz w:val="32"/>
          <w:szCs w:val="32"/>
        </w:rPr>
      </w:pPr>
      <w:r>
        <w:rPr>
          <w:rFonts w:ascii="仿宋_GB2312" w:hAnsi="宋体" w:hint="eastAsia"/>
          <w:color w:val="000000" w:themeColor="text1"/>
          <w:sz w:val="32"/>
          <w:szCs w:val="32"/>
        </w:rPr>
        <w:t>我方对上述声明的真实性负责。如有虚假，将依法承担相应责任。</w:t>
      </w:r>
    </w:p>
    <w:p w:rsidR="00E059C3" w:rsidRDefault="00E059C3">
      <w:pPr>
        <w:pStyle w:val="a4"/>
        <w:ind w:firstLineChars="100" w:firstLine="320"/>
        <w:rPr>
          <w:rFonts w:ascii="仿宋_GB2312" w:hAnsi="宋体"/>
          <w:color w:val="000000" w:themeColor="text1"/>
          <w:sz w:val="32"/>
          <w:szCs w:val="32"/>
        </w:rPr>
      </w:pPr>
    </w:p>
    <w:p w:rsidR="00E059C3" w:rsidRDefault="00E059C3">
      <w:pPr>
        <w:pStyle w:val="a4"/>
        <w:ind w:firstLineChars="100" w:firstLine="320"/>
        <w:rPr>
          <w:rFonts w:ascii="仿宋_GB2312" w:hAnsi="宋体"/>
          <w:color w:val="000000" w:themeColor="text1"/>
          <w:sz w:val="32"/>
          <w:szCs w:val="32"/>
        </w:rPr>
      </w:pPr>
    </w:p>
    <w:p w:rsidR="00E059C3" w:rsidRDefault="00972CA0">
      <w:pPr>
        <w:pStyle w:val="a4"/>
        <w:ind w:firstLineChars="100" w:firstLine="320"/>
        <w:rPr>
          <w:rFonts w:ascii="仿宋_GB2312" w:hAnsi="宋体"/>
          <w:color w:val="000000" w:themeColor="text1"/>
          <w:sz w:val="32"/>
          <w:szCs w:val="32"/>
        </w:rPr>
      </w:pPr>
      <w:r>
        <w:rPr>
          <w:rFonts w:ascii="仿宋_GB2312" w:hAnsi="宋体" w:hint="eastAsia"/>
          <w:color w:val="000000" w:themeColor="text1"/>
          <w:sz w:val="32"/>
          <w:szCs w:val="32"/>
        </w:rPr>
        <w:t>供应商名称：               （加盖公章）</w:t>
      </w:r>
    </w:p>
    <w:p w:rsidR="00E059C3" w:rsidRDefault="00972CA0">
      <w:pPr>
        <w:pStyle w:val="a4"/>
        <w:ind w:firstLineChars="100" w:firstLine="320"/>
        <w:rPr>
          <w:rFonts w:ascii="仿宋_GB2312" w:hAnsi="宋体"/>
          <w:color w:val="000000" w:themeColor="text1"/>
          <w:sz w:val="32"/>
          <w:szCs w:val="32"/>
        </w:rPr>
      </w:pPr>
      <w:r>
        <w:rPr>
          <w:rFonts w:ascii="仿宋_GB2312" w:hAnsi="宋体" w:hint="eastAsia"/>
          <w:color w:val="000000" w:themeColor="text1"/>
          <w:sz w:val="32"/>
          <w:szCs w:val="32"/>
        </w:rPr>
        <w:t>日 期：</w:t>
      </w:r>
      <w:r>
        <w:rPr>
          <w:rFonts w:ascii="仿宋_GB2312" w:hAnsi="宋体"/>
          <w:color w:val="000000" w:themeColor="text1"/>
          <w:sz w:val="32"/>
          <w:szCs w:val="32"/>
        </w:rPr>
        <w:t xml:space="preserve">      年   月   日</w:t>
      </w:r>
    </w:p>
    <w:p w:rsidR="00E059C3" w:rsidRDefault="00E059C3">
      <w:pPr>
        <w:pStyle w:val="a4"/>
        <w:ind w:firstLine="619"/>
        <w:rPr>
          <w:color w:val="000000" w:themeColor="text1"/>
        </w:rPr>
      </w:pPr>
    </w:p>
    <w:p w:rsidR="00E059C3" w:rsidRDefault="00972CA0">
      <w:pPr>
        <w:pStyle w:val="a4"/>
        <w:jc w:val="left"/>
        <w:outlineLvl w:val="1"/>
        <w:rPr>
          <w:rFonts w:ascii="仿宋_GB2312" w:hAnsi="仿宋_GB2312" w:cs="仿宋_GB2312"/>
          <w:color w:val="000000" w:themeColor="text1"/>
          <w:sz w:val="32"/>
          <w:szCs w:val="32"/>
        </w:rPr>
      </w:pPr>
      <w:r>
        <w:rPr>
          <w:rFonts w:eastAsia="宋体" w:hAnsi="宋体"/>
          <w:b/>
          <w:color w:val="000000" w:themeColor="text1"/>
          <w:sz w:val="36"/>
          <w:szCs w:val="36"/>
        </w:rPr>
        <w:br w:type="page"/>
      </w:r>
      <w:bookmarkStart w:id="17" w:name="_Toc489520561"/>
      <w:r>
        <w:rPr>
          <w:rFonts w:ascii="仿宋_GB2312" w:hAnsi="仿宋_GB2312" w:cs="仿宋_GB2312" w:hint="eastAsia"/>
          <w:color w:val="000000" w:themeColor="text1"/>
          <w:sz w:val="32"/>
          <w:szCs w:val="32"/>
        </w:rPr>
        <w:lastRenderedPageBreak/>
        <w:t>附件7：报价表</w:t>
      </w:r>
      <w:bookmarkEnd w:id="17"/>
    </w:p>
    <w:p w:rsidR="00E059C3" w:rsidRDefault="00E059C3">
      <w:pPr>
        <w:spacing w:line="640" w:lineRule="exact"/>
        <w:ind w:firstLine="707"/>
        <w:jc w:val="center"/>
        <w:rPr>
          <w:rFonts w:ascii="仿宋_GB2312" w:eastAsia="仿宋_GB2312" w:hAnsi="仿宋_GB2312" w:cs="仿宋_GB2312"/>
          <w:color w:val="000000" w:themeColor="text1"/>
          <w:sz w:val="32"/>
          <w:szCs w:val="40"/>
        </w:rPr>
      </w:pPr>
    </w:p>
    <w:p w:rsidR="00E059C3" w:rsidRDefault="00972CA0">
      <w:pPr>
        <w:spacing w:line="640" w:lineRule="exact"/>
        <w:ind w:firstLine="707"/>
        <w:jc w:val="center"/>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40"/>
        </w:rPr>
        <w:t>大型汽车维修油漆作业废气治理项目</w:t>
      </w:r>
    </w:p>
    <w:p w:rsidR="00E059C3" w:rsidRDefault="00972CA0">
      <w:pPr>
        <w:spacing w:line="640" w:lineRule="exact"/>
        <w:ind w:firstLine="707"/>
        <w:jc w:val="center"/>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第</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rPr>
        <w:t>次 报 价 表</w:t>
      </w:r>
    </w:p>
    <w:tbl>
      <w:tblPr>
        <w:tblpPr w:leftFromText="180" w:rightFromText="180" w:vertAnchor="page" w:horzAnchor="page" w:tblpX="1489" w:tblpY="4189"/>
        <w:tblOverlap w:val="never"/>
        <w:tblW w:w="9159" w:type="dxa"/>
        <w:tblLayout w:type="fixed"/>
        <w:tblCellMar>
          <w:top w:w="15" w:type="dxa"/>
          <w:left w:w="15" w:type="dxa"/>
          <w:bottom w:w="15" w:type="dxa"/>
          <w:right w:w="15" w:type="dxa"/>
        </w:tblCellMar>
        <w:tblLook w:val="04A0"/>
      </w:tblPr>
      <w:tblGrid>
        <w:gridCol w:w="2665"/>
        <w:gridCol w:w="2055"/>
        <w:gridCol w:w="1965"/>
        <w:gridCol w:w="2474"/>
      </w:tblGrid>
      <w:tr w:rsidR="00E059C3">
        <w:trPr>
          <w:trHeight w:val="755"/>
        </w:trPr>
        <w:tc>
          <w:tcPr>
            <w:tcW w:w="2665" w:type="dxa"/>
            <w:vMerge w:val="restart"/>
            <w:tcBorders>
              <w:top w:val="single" w:sz="4" w:space="0" w:color="000000"/>
              <w:left w:val="single" w:sz="4" w:space="0" w:color="000000"/>
              <w:right w:val="single" w:sz="4" w:space="0" w:color="000000"/>
            </w:tcBorders>
            <w:vAlign w:val="center"/>
          </w:tcPr>
          <w:p w:rsidR="00E059C3" w:rsidRDefault="00972CA0">
            <w:pPr>
              <w:widowControl/>
              <w:spacing w:line="640" w:lineRule="exac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项目内容</w:t>
            </w:r>
          </w:p>
        </w:tc>
        <w:tc>
          <w:tcPr>
            <w:tcW w:w="6494" w:type="dxa"/>
            <w:gridSpan w:val="3"/>
            <w:tcBorders>
              <w:top w:val="single" w:sz="4" w:space="0" w:color="000000"/>
              <w:left w:val="single" w:sz="4" w:space="0" w:color="000000"/>
              <w:right w:val="single" w:sz="4" w:space="0" w:color="000000"/>
            </w:tcBorders>
            <w:vAlign w:val="center"/>
          </w:tcPr>
          <w:p w:rsidR="00E059C3" w:rsidRDefault="00972CA0">
            <w:pPr>
              <w:widowControl/>
              <w:spacing w:line="640" w:lineRule="exact"/>
              <w:jc w:val="center"/>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金额（万元）</w:t>
            </w:r>
          </w:p>
        </w:tc>
      </w:tr>
      <w:tr w:rsidR="00E059C3">
        <w:trPr>
          <w:trHeight w:val="755"/>
        </w:trPr>
        <w:tc>
          <w:tcPr>
            <w:tcW w:w="2665" w:type="dxa"/>
            <w:vMerge/>
            <w:tcBorders>
              <w:left w:val="single" w:sz="4" w:space="0" w:color="000000"/>
              <w:right w:val="single" w:sz="4" w:space="0" w:color="000000"/>
            </w:tcBorders>
            <w:vAlign w:val="center"/>
          </w:tcPr>
          <w:p w:rsidR="00E059C3" w:rsidRDefault="00E059C3">
            <w:pPr>
              <w:widowControl/>
              <w:spacing w:line="640" w:lineRule="exact"/>
              <w:textAlignment w:val="center"/>
              <w:rPr>
                <w:color w:val="000000" w:themeColor="text1"/>
              </w:rPr>
            </w:pPr>
          </w:p>
        </w:tc>
        <w:tc>
          <w:tcPr>
            <w:tcW w:w="2055" w:type="dxa"/>
            <w:tcBorders>
              <w:top w:val="single" w:sz="4" w:space="0" w:color="000000"/>
              <w:left w:val="single" w:sz="4" w:space="0" w:color="000000"/>
              <w:right w:val="single" w:sz="4" w:space="0" w:color="000000"/>
            </w:tcBorders>
            <w:vAlign w:val="center"/>
          </w:tcPr>
          <w:p w:rsidR="00E059C3" w:rsidRDefault="00972CA0">
            <w:pPr>
              <w:widowControl/>
              <w:spacing w:line="640" w:lineRule="exact"/>
              <w:jc w:val="center"/>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不含税金额</w:t>
            </w:r>
          </w:p>
        </w:tc>
        <w:tc>
          <w:tcPr>
            <w:tcW w:w="1965" w:type="dxa"/>
            <w:tcBorders>
              <w:top w:val="single" w:sz="4" w:space="0" w:color="000000"/>
              <w:left w:val="single" w:sz="4" w:space="0" w:color="000000"/>
              <w:right w:val="single" w:sz="4" w:space="0" w:color="000000"/>
            </w:tcBorders>
          </w:tcPr>
          <w:p w:rsidR="00E059C3" w:rsidRDefault="00972CA0">
            <w:pPr>
              <w:widowControl/>
              <w:spacing w:line="640" w:lineRule="exact"/>
              <w:jc w:val="center"/>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税额</w:t>
            </w:r>
          </w:p>
        </w:tc>
        <w:tc>
          <w:tcPr>
            <w:tcW w:w="2474" w:type="dxa"/>
            <w:tcBorders>
              <w:top w:val="single" w:sz="4" w:space="0" w:color="000000"/>
              <w:left w:val="single" w:sz="4" w:space="0" w:color="000000"/>
              <w:right w:val="single" w:sz="4" w:space="0" w:color="000000"/>
            </w:tcBorders>
            <w:vAlign w:val="center"/>
          </w:tcPr>
          <w:p w:rsidR="00E059C3" w:rsidRDefault="00972CA0">
            <w:pPr>
              <w:widowControl/>
              <w:spacing w:line="640" w:lineRule="exac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价税合计</w:t>
            </w:r>
          </w:p>
        </w:tc>
      </w:tr>
      <w:tr w:rsidR="00E059C3">
        <w:trPr>
          <w:trHeight w:val="1333"/>
        </w:trPr>
        <w:tc>
          <w:tcPr>
            <w:tcW w:w="2665" w:type="dxa"/>
            <w:tcBorders>
              <w:top w:val="single" w:sz="4" w:space="0" w:color="000000"/>
              <w:left w:val="single" w:sz="4" w:space="0" w:color="000000"/>
              <w:right w:val="single" w:sz="4" w:space="0" w:color="000000"/>
            </w:tcBorders>
            <w:vAlign w:val="center"/>
          </w:tcPr>
          <w:p w:rsidR="00E059C3" w:rsidRDefault="00972CA0">
            <w:pPr>
              <w:spacing w:line="64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40"/>
              </w:rPr>
              <w:t>大型汽修油漆作业废气治理项目</w:t>
            </w:r>
          </w:p>
        </w:tc>
        <w:tc>
          <w:tcPr>
            <w:tcW w:w="2055" w:type="dxa"/>
            <w:tcBorders>
              <w:top w:val="single" w:sz="4" w:space="0" w:color="000000"/>
              <w:left w:val="single" w:sz="4" w:space="0" w:color="000000"/>
              <w:right w:val="single" w:sz="4" w:space="0" w:color="000000"/>
            </w:tcBorders>
            <w:vAlign w:val="center"/>
          </w:tcPr>
          <w:p w:rsidR="00E059C3" w:rsidRDefault="00E059C3">
            <w:pPr>
              <w:spacing w:line="640" w:lineRule="exact"/>
              <w:ind w:firstLine="707"/>
              <w:rPr>
                <w:rFonts w:ascii="仿宋_GB2312" w:eastAsia="仿宋_GB2312" w:hAnsi="仿宋_GB2312" w:cs="仿宋_GB2312"/>
                <w:color w:val="000000" w:themeColor="text1"/>
                <w:sz w:val="32"/>
                <w:szCs w:val="32"/>
              </w:rPr>
            </w:pPr>
          </w:p>
        </w:tc>
        <w:tc>
          <w:tcPr>
            <w:tcW w:w="1965" w:type="dxa"/>
            <w:tcBorders>
              <w:top w:val="single" w:sz="4" w:space="0" w:color="000000"/>
              <w:left w:val="single" w:sz="4" w:space="0" w:color="000000"/>
              <w:right w:val="single" w:sz="4" w:space="0" w:color="000000"/>
            </w:tcBorders>
          </w:tcPr>
          <w:p w:rsidR="00E059C3" w:rsidRDefault="00E059C3">
            <w:pPr>
              <w:spacing w:line="640" w:lineRule="exact"/>
              <w:ind w:firstLine="707"/>
              <w:rPr>
                <w:rFonts w:ascii="仿宋_GB2312" w:eastAsia="仿宋_GB2312" w:hAnsi="仿宋_GB2312" w:cs="仿宋_GB2312"/>
                <w:color w:val="000000" w:themeColor="text1"/>
                <w:sz w:val="32"/>
                <w:szCs w:val="32"/>
              </w:rPr>
            </w:pPr>
          </w:p>
        </w:tc>
        <w:tc>
          <w:tcPr>
            <w:tcW w:w="2474" w:type="dxa"/>
            <w:tcBorders>
              <w:top w:val="single" w:sz="4" w:space="0" w:color="000000"/>
              <w:left w:val="single" w:sz="4" w:space="0" w:color="000000"/>
              <w:right w:val="single" w:sz="4" w:space="0" w:color="000000"/>
            </w:tcBorders>
            <w:vAlign w:val="center"/>
          </w:tcPr>
          <w:p w:rsidR="00E059C3" w:rsidRDefault="00E059C3">
            <w:pPr>
              <w:spacing w:line="640" w:lineRule="exact"/>
              <w:ind w:firstLine="707"/>
              <w:rPr>
                <w:rFonts w:ascii="仿宋_GB2312" w:eastAsia="仿宋_GB2312" w:hAnsi="仿宋_GB2312" w:cs="仿宋_GB2312"/>
                <w:color w:val="000000" w:themeColor="text1"/>
                <w:sz w:val="32"/>
                <w:szCs w:val="32"/>
              </w:rPr>
            </w:pPr>
          </w:p>
        </w:tc>
      </w:tr>
      <w:tr w:rsidR="00E059C3">
        <w:trPr>
          <w:trHeight w:val="808"/>
        </w:trPr>
        <w:tc>
          <w:tcPr>
            <w:tcW w:w="9159" w:type="dxa"/>
            <w:gridSpan w:val="4"/>
            <w:tcBorders>
              <w:top w:val="single" w:sz="4" w:space="0" w:color="000000"/>
              <w:left w:val="single" w:sz="4" w:space="0" w:color="000000"/>
              <w:bottom w:val="single" w:sz="4" w:space="0" w:color="000000"/>
              <w:right w:val="single" w:sz="4" w:space="0" w:color="000000"/>
            </w:tcBorders>
            <w:vAlign w:val="center"/>
          </w:tcPr>
          <w:p w:rsidR="00E059C3" w:rsidRDefault="00972CA0">
            <w:pPr>
              <w:widowControl/>
              <w:spacing w:line="640" w:lineRule="exact"/>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项目的具体内容见响应文件。</w:t>
            </w:r>
          </w:p>
          <w:p w:rsidR="00E059C3" w:rsidRDefault="00972CA0">
            <w:pPr>
              <w:widowControl/>
              <w:spacing w:line="640" w:lineRule="exact"/>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备注：本报价为包工包料。</w:t>
            </w:r>
          </w:p>
        </w:tc>
      </w:tr>
      <w:tr w:rsidR="00E059C3">
        <w:trPr>
          <w:trHeight w:val="838"/>
        </w:trPr>
        <w:tc>
          <w:tcPr>
            <w:tcW w:w="9159" w:type="dxa"/>
            <w:gridSpan w:val="4"/>
            <w:tcBorders>
              <w:top w:val="single" w:sz="4" w:space="0" w:color="000000"/>
              <w:left w:val="single" w:sz="4" w:space="0" w:color="000000"/>
              <w:bottom w:val="single" w:sz="4" w:space="0" w:color="000000"/>
              <w:right w:val="single" w:sz="4" w:space="0" w:color="000000"/>
            </w:tcBorders>
            <w:vAlign w:val="center"/>
          </w:tcPr>
          <w:p w:rsidR="00E059C3" w:rsidRDefault="00972CA0">
            <w:pPr>
              <w:widowControl/>
              <w:spacing w:line="640" w:lineRule="exact"/>
              <w:jc w:val="left"/>
              <w:textAlignment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总报价：小写￥      元</w:t>
            </w:r>
          </w:p>
          <w:p w:rsidR="00E059C3" w:rsidRDefault="00972CA0">
            <w:pPr>
              <w:widowControl/>
              <w:spacing w:line="640" w:lineRule="exact"/>
              <w:jc w:val="left"/>
              <w:textAlignment w:val="center"/>
              <w:rPr>
                <w:rFonts w:ascii="仿宋_GB2312" w:eastAsia="仿宋_GB2312" w:hAnsi="仿宋_GB2312" w:cs="仿宋_GB2312"/>
                <w:b/>
                <w:bCs/>
                <w:color w:val="000000" w:themeColor="text1"/>
                <w:kern w:val="0"/>
                <w:sz w:val="32"/>
                <w:szCs w:val="32"/>
              </w:rPr>
            </w:pPr>
            <w:r>
              <w:rPr>
                <w:rFonts w:ascii="仿宋_GB2312" w:eastAsia="仿宋_GB2312" w:hAnsi="仿宋_GB2312" w:cs="仿宋_GB2312" w:hint="eastAsia"/>
                <w:color w:val="000000" w:themeColor="text1"/>
                <w:kern w:val="0"/>
                <w:sz w:val="32"/>
                <w:szCs w:val="32"/>
              </w:rPr>
              <w:t>大写：人民币</w:t>
            </w:r>
            <w:r>
              <w:rPr>
                <w:rFonts w:ascii="仿宋_GB2312" w:eastAsia="仿宋_GB2312" w:hAnsi="仿宋_GB2312" w:cs="仿宋_GB2312" w:hint="eastAsia"/>
                <w:color w:val="000000" w:themeColor="text1"/>
                <w:sz w:val="32"/>
                <w:szCs w:val="32"/>
              </w:rPr>
              <w:t xml:space="preserve">    拾   万  </w:t>
            </w:r>
            <w:proofErr w:type="gramStart"/>
            <w:r>
              <w:rPr>
                <w:rFonts w:ascii="仿宋_GB2312" w:eastAsia="仿宋_GB2312" w:hAnsi="仿宋_GB2312" w:cs="仿宋_GB2312" w:hint="eastAsia"/>
                <w:color w:val="000000" w:themeColor="text1"/>
                <w:sz w:val="32"/>
                <w:szCs w:val="32"/>
              </w:rPr>
              <w:t>仟</w:t>
            </w:r>
            <w:proofErr w:type="gramEnd"/>
            <w:r>
              <w:rPr>
                <w:rFonts w:ascii="仿宋_GB2312" w:eastAsia="仿宋_GB2312" w:hAnsi="仿宋_GB2312" w:cs="仿宋_GB2312" w:hint="eastAsia"/>
                <w:color w:val="000000" w:themeColor="text1"/>
                <w:sz w:val="32"/>
                <w:szCs w:val="32"/>
              </w:rPr>
              <w:t xml:space="preserve">  </w:t>
            </w:r>
            <w:proofErr w:type="gramStart"/>
            <w:r>
              <w:rPr>
                <w:rFonts w:ascii="仿宋_GB2312" w:eastAsia="仿宋_GB2312" w:hAnsi="仿宋_GB2312" w:cs="仿宋_GB2312" w:hint="eastAsia"/>
                <w:color w:val="000000" w:themeColor="text1"/>
                <w:sz w:val="32"/>
                <w:szCs w:val="32"/>
              </w:rPr>
              <w:t>佰</w:t>
            </w:r>
            <w:proofErr w:type="gramEnd"/>
            <w:r>
              <w:rPr>
                <w:rFonts w:ascii="仿宋_GB2312" w:eastAsia="仿宋_GB2312" w:hAnsi="仿宋_GB2312" w:cs="仿宋_GB2312" w:hint="eastAsia"/>
                <w:color w:val="000000" w:themeColor="text1"/>
                <w:sz w:val="32"/>
                <w:szCs w:val="32"/>
              </w:rPr>
              <w:t xml:space="preserve">  拾  元整。</w:t>
            </w:r>
          </w:p>
        </w:tc>
      </w:tr>
    </w:tbl>
    <w:p w:rsidR="00E059C3" w:rsidRDefault="00E059C3">
      <w:pPr>
        <w:spacing w:line="640" w:lineRule="exact"/>
        <w:ind w:firstLine="619"/>
        <w:rPr>
          <w:rFonts w:ascii="仿宋_GB2312" w:eastAsia="仿宋_GB2312" w:hAnsi="仿宋_GB2312" w:cs="仿宋_GB2312"/>
          <w:color w:val="000000" w:themeColor="text1"/>
          <w:sz w:val="32"/>
          <w:szCs w:val="32"/>
        </w:rPr>
      </w:pPr>
    </w:p>
    <w:p w:rsidR="00E059C3" w:rsidRDefault="00972CA0">
      <w:pPr>
        <w:spacing w:line="640" w:lineRule="exact"/>
        <w:ind w:leftChars="256" w:left="538" w:firstLine="707"/>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 xml:space="preserve"> </w:t>
      </w:r>
    </w:p>
    <w:p w:rsidR="00E059C3" w:rsidRDefault="00972CA0">
      <w:pPr>
        <w:spacing w:line="640" w:lineRule="exact"/>
        <w:ind w:leftChars="256" w:left="538" w:firstLine="707"/>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供应商名称：</w:t>
      </w:r>
    </w:p>
    <w:p w:rsidR="00E059C3" w:rsidRDefault="00972CA0">
      <w:pPr>
        <w:spacing w:line="640" w:lineRule="exact"/>
        <w:ind w:firstLine="707"/>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 xml:space="preserve">     法定代表人（授权代表人）签字：</w:t>
      </w:r>
    </w:p>
    <w:p w:rsidR="00E059C3" w:rsidRDefault="00972CA0">
      <w:pPr>
        <w:spacing w:line="640" w:lineRule="exact"/>
        <w:ind w:firstLine="707"/>
        <w:jc w:val="right"/>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 xml:space="preserve">     年   月   日：</w:t>
      </w:r>
    </w:p>
    <w:p w:rsidR="00E059C3" w:rsidRDefault="00E059C3">
      <w:pPr>
        <w:pStyle w:val="a4"/>
        <w:spacing w:line="480" w:lineRule="exact"/>
        <w:ind w:firstLineChars="200" w:firstLine="480"/>
        <w:rPr>
          <w:rFonts w:eastAsia="宋体" w:hAnsi="宋体"/>
          <w:color w:val="000000" w:themeColor="text1"/>
          <w:sz w:val="24"/>
        </w:rPr>
      </w:pPr>
    </w:p>
    <w:p w:rsidR="00E059C3" w:rsidRDefault="00E059C3">
      <w:pPr>
        <w:pStyle w:val="a4"/>
        <w:spacing w:line="480" w:lineRule="exact"/>
        <w:ind w:firstLineChars="200" w:firstLine="480"/>
        <w:rPr>
          <w:rFonts w:eastAsia="宋体" w:hAnsi="宋体"/>
          <w:color w:val="000000" w:themeColor="text1"/>
          <w:sz w:val="24"/>
        </w:rPr>
      </w:pPr>
    </w:p>
    <w:p w:rsidR="00E059C3" w:rsidRDefault="00972CA0">
      <w:pPr>
        <w:pStyle w:val="a4"/>
        <w:spacing w:line="480" w:lineRule="exact"/>
        <w:ind w:firstLineChars="200" w:firstLine="480"/>
        <w:rPr>
          <w:rFonts w:ascii="仿宋_GB2312" w:hAnsi="仿宋_GB2312" w:cs="仿宋_GB2312"/>
          <w:color w:val="000000" w:themeColor="text1"/>
          <w:sz w:val="32"/>
          <w:szCs w:val="32"/>
        </w:rPr>
      </w:pPr>
      <w:r>
        <w:rPr>
          <w:rFonts w:eastAsia="宋体" w:hAnsi="宋体" w:hint="eastAsia"/>
          <w:color w:val="000000" w:themeColor="text1"/>
          <w:sz w:val="24"/>
        </w:rPr>
        <w:br/>
      </w:r>
    </w:p>
    <w:p w:rsidR="00E059C3" w:rsidRDefault="00972CA0" w:rsidP="00FE4EFF">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r>
        <w:rPr>
          <w:rFonts w:ascii="仿宋_GB2312" w:eastAsia="仿宋_GB2312" w:hAnsi="仿宋_GB2312" w:cs="仿宋_GB2312" w:hint="eastAsia"/>
          <w:color w:val="000000" w:themeColor="text1"/>
          <w:sz w:val="32"/>
          <w:szCs w:val="32"/>
        </w:rPr>
        <w:lastRenderedPageBreak/>
        <w:t>附件8：</w:t>
      </w:r>
    </w:p>
    <w:p w:rsidR="00E059C3" w:rsidRDefault="00972CA0">
      <w:pPr>
        <w:pStyle w:val="a3"/>
        <w:spacing w:beforeAutospacing="0" w:afterAutospacing="0" w:line="360" w:lineRule="atLeast"/>
        <w:jc w:val="center"/>
        <w:rPr>
          <w:rFonts w:ascii="仿宋_GB2312" w:eastAsia="仿宋_GB2312" w:cs="宋体"/>
          <w:b/>
          <w:bCs/>
          <w:color w:val="000000" w:themeColor="text1"/>
          <w:sz w:val="32"/>
          <w:szCs w:val="32"/>
        </w:rPr>
      </w:pPr>
      <w:r>
        <w:rPr>
          <w:rFonts w:ascii="仿宋_GB2312" w:eastAsia="仿宋_GB2312" w:cs="宋体" w:hint="eastAsia"/>
          <w:b/>
          <w:bCs/>
          <w:color w:val="000000" w:themeColor="text1"/>
          <w:sz w:val="32"/>
          <w:szCs w:val="32"/>
        </w:rPr>
        <w:t>技术商务要求</w:t>
      </w:r>
    </w:p>
    <w:p w:rsidR="00E059C3" w:rsidRDefault="00E059C3">
      <w:pPr>
        <w:ind w:firstLine="464"/>
        <w:rPr>
          <w:color w:val="000000" w:themeColor="text1"/>
        </w:rPr>
      </w:pPr>
    </w:p>
    <w:p w:rsidR="00E059C3" w:rsidRDefault="00972CA0">
      <w:pPr>
        <w:ind w:firstLineChars="200" w:firstLine="640"/>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根据采购人下属自贡客车厂汽车维修生产现状，本项目实施后，确保危险废物暂存、打磨及喷漆环节的VOCs排放符合《四川省生态环境厅办公室关于重污染天气重点行业绩效分级有关事项的通知》</w:t>
      </w:r>
      <w:proofErr w:type="gramStart"/>
      <w:r>
        <w:rPr>
          <w:rFonts w:ascii="仿宋_GB2312" w:eastAsia="仿宋_GB2312" w:hAnsi="仿宋_GB2312" w:cs="仿宋_GB2312" w:hint="eastAsia"/>
          <w:color w:val="000000" w:themeColor="text1"/>
          <w:sz w:val="32"/>
          <w:szCs w:val="40"/>
        </w:rPr>
        <w:t>川环办</w:t>
      </w:r>
      <w:proofErr w:type="gramEnd"/>
      <w:r>
        <w:rPr>
          <w:rFonts w:ascii="仿宋_GB2312" w:eastAsia="仿宋_GB2312" w:hAnsi="仿宋_GB2312" w:cs="仿宋_GB2312" w:hint="eastAsia"/>
          <w:color w:val="000000" w:themeColor="text1"/>
          <w:sz w:val="32"/>
          <w:szCs w:val="40"/>
        </w:rPr>
        <w:t>函【2024】337号文件中汽修行业企业绩效引领性指标要求。</w:t>
      </w:r>
    </w:p>
    <w:p w:rsidR="00E059C3" w:rsidRDefault="00972CA0">
      <w:pPr>
        <w:ind w:firstLineChars="200" w:firstLine="640"/>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一、项目内容及技术要求</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打磨房建设。在采购人</w:t>
      </w:r>
      <w:proofErr w:type="gramStart"/>
      <w:r>
        <w:rPr>
          <w:rFonts w:ascii="仿宋_GB2312" w:eastAsia="仿宋_GB2312" w:hAnsi="仿宋_GB2312" w:cs="仿宋_GB2312" w:hint="eastAsia"/>
          <w:color w:val="000000" w:themeColor="text1"/>
          <w:sz w:val="32"/>
          <w:szCs w:val="40"/>
        </w:rPr>
        <w:t>钣</w:t>
      </w:r>
      <w:proofErr w:type="gramEnd"/>
      <w:r>
        <w:rPr>
          <w:rFonts w:ascii="仿宋_GB2312" w:eastAsia="仿宋_GB2312" w:hAnsi="仿宋_GB2312" w:cs="仿宋_GB2312" w:hint="eastAsia"/>
          <w:color w:val="000000" w:themeColor="text1"/>
          <w:sz w:val="32"/>
          <w:szCs w:val="40"/>
        </w:rPr>
        <w:t>金车间内与烘房相邻的修车库内新搭建封闭式打磨房，配备打磨除尘处理柜。打磨房尺寸为：</w:t>
      </w:r>
      <w:r>
        <w:rPr>
          <w:rFonts w:ascii="仿宋_GB2312" w:eastAsia="仿宋_GB2312" w:hAnsi="仿宋_GB2312" w:cs="仿宋_GB2312" w:hint="eastAsia"/>
          <w:color w:val="FF0000"/>
          <w:sz w:val="32"/>
          <w:szCs w:val="40"/>
        </w:rPr>
        <w:t>长 14.5米*宽 6.5 米*高 5 米，</w:t>
      </w:r>
      <w:r>
        <w:rPr>
          <w:rFonts w:ascii="仿宋_GB2312" w:eastAsia="仿宋_GB2312" w:hAnsi="仿宋_GB2312" w:cs="仿宋_GB2312" w:hint="eastAsia"/>
          <w:color w:val="000000" w:themeColor="text1"/>
          <w:sz w:val="32"/>
          <w:szCs w:val="40"/>
        </w:rPr>
        <w:t>使用钢制结构骨架，</w:t>
      </w:r>
      <w:r>
        <w:rPr>
          <w:rFonts w:ascii="仿宋_GB2312" w:eastAsia="仿宋_GB2312" w:hAnsi="仿宋_GB2312" w:cs="仿宋_GB2312" w:hint="eastAsia"/>
          <w:color w:val="FF0000"/>
          <w:sz w:val="32"/>
          <w:szCs w:val="40"/>
        </w:rPr>
        <w:t>除顶部固定和</w:t>
      </w:r>
      <w:r>
        <w:rPr>
          <w:rFonts w:ascii="仿宋_GB2312" w:eastAsia="仿宋_GB2312" w:hAnsi="仿宋_GB2312" w:cs="仿宋_GB2312" w:hint="eastAsia"/>
          <w:color w:val="000000" w:themeColor="text1"/>
          <w:sz w:val="32"/>
          <w:szCs w:val="40"/>
        </w:rPr>
        <w:t>后侧6.5米*5米可借用墙体外，</w:t>
      </w:r>
      <w:r>
        <w:rPr>
          <w:rFonts w:ascii="仿宋_GB2312" w:eastAsia="仿宋_GB2312" w:hAnsi="仿宋_GB2312" w:cs="仿宋_GB2312" w:hint="eastAsia"/>
          <w:color w:val="FF0000"/>
          <w:sz w:val="32"/>
          <w:szCs w:val="40"/>
        </w:rPr>
        <w:t>其余三个里面均采用电动卷帘门进行封闭（见下图所示），需留有应急门，</w:t>
      </w:r>
      <w:r>
        <w:rPr>
          <w:rFonts w:ascii="仿宋_GB2312" w:eastAsia="仿宋_GB2312" w:hAnsi="仿宋_GB2312" w:cs="仿宋_GB2312" w:hint="eastAsia"/>
          <w:color w:val="000000" w:themeColor="text1"/>
          <w:sz w:val="32"/>
          <w:szCs w:val="40"/>
        </w:rPr>
        <w:t>室内安装足够的照明及相关电气装置，相关电气开关、设施满足防爆要求。打磨房内安装粉尘收集和废气处理装置，废气经处理后排放。除尘设备应为高效设备，除尘设计效率高于99%。</w:t>
      </w:r>
    </w:p>
    <w:p w:rsidR="00E059C3" w:rsidRDefault="00972CA0">
      <w:pPr>
        <w:widowControl/>
        <w:jc w:val="left"/>
        <w:rPr>
          <w:rFonts w:ascii="仿宋_GB2312" w:eastAsia="仿宋_GB2312" w:hAnsi="仿宋_GB2312" w:cs="仿宋_GB2312"/>
          <w:color w:val="000000" w:themeColor="text1"/>
          <w:sz w:val="32"/>
          <w:szCs w:val="40"/>
        </w:rPr>
      </w:pPr>
      <w:r>
        <w:rPr>
          <w:noProof/>
        </w:rPr>
        <w:drawing>
          <wp:inline distT="0" distB="0" distL="114300" distR="114300">
            <wp:extent cx="5463540" cy="2086610"/>
            <wp:effectExtent l="0" t="0" r="38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rcRect t="9086"/>
                    <a:stretch>
                      <a:fillRect/>
                    </a:stretch>
                  </pic:blipFill>
                  <pic:spPr>
                    <a:xfrm>
                      <a:off x="0" y="0"/>
                      <a:ext cx="5463540" cy="2086610"/>
                    </a:xfrm>
                    <a:prstGeom prst="rect">
                      <a:avLst/>
                    </a:prstGeom>
                    <a:noFill/>
                    <a:ln>
                      <a:noFill/>
                    </a:ln>
                  </pic:spPr>
                </pic:pic>
              </a:graphicData>
            </a:graphic>
          </wp:inline>
        </w:drawing>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lastRenderedPageBreak/>
        <w:t>吸附+燃烧设备。拆除采购人</w:t>
      </w:r>
      <w:proofErr w:type="gramStart"/>
      <w:r>
        <w:rPr>
          <w:rFonts w:ascii="仿宋_GB2312" w:eastAsia="仿宋_GB2312" w:hAnsi="仿宋_GB2312" w:cs="仿宋_GB2312" w:hint="eastAsia"/>
          <w:color w:val="000000" w:themeColor="text1"/>
          <w:sz w:val="32"/>
          <w:szCs w:val="40"/>
        </w:rPr>
        <w:t>原有光氧设备</w:t>
      </w:r>
      <w:proofErr w:type="gramEnd"/>
      <w:r>
        <w:rPr>
          <w:rFonts w:ascii="仿宋_GB2312" w:eastAsia="仿宋_GB2312" w:hAnsi="仿宋_GB2312" w:cs="仿宋_GB2312" w:hint="eastAsia"/>
          <w:color w:val="000000" w:themeColor="text1"/>
          <w:sz w:val="32"/>
          <w:szCs w:val="40"/>
        </w:rPr>
        <w:t>，改造通风管，新增有机废气吸附+燃烧设备。设备应至少包含二级活性炭吸附和热力焚烧装置，</w:t>
      </w:r>
      <w:r>
        <w:rPr>
          <w:rFonts w:ascii="仿宋_GB2312" w:eastAsia="仿宋_GB2312" w:hAnsi="仿宋_GB2312" w:cs="仿宋_GB2312"/>
          <w:color w:val="000000" w:themeColor="text1"/>
          <w:sz w:val="32"/>
          <w:szCs w:val="40"/>
        </w:rPr>
        <w:t>处理</w:t>
      </w:r>
      <w:r>
        <w:rPr>
          <w:rFonts w:ascii="仿宋_GB2312" w:eastAsia="仿宋_GB2312" w:hAnsi="仿宋_GB2312" w:cs="仿宋_GB2312" w:hint="eastAsia"/>
          <w:color w:val="000000" w:themeColor="text1"/>
          <w:sz w:val="32"/>
          <w:szCs w:val="40"/>
        </w:rPr>
        <w:t>能力大于等于</w:t>
      </w:r>
      <w:r>
        <w:rPr>
          <w:rFonts w:ascii="仿宋_GB2312" w:eastAsia="仿宋_GB2312" w:hAnsi="仿宋_GB2312" w:cs="仿宋_GB2312"/>
          <w:color w:val="000000" w:themeColor="text1"/>
          <w:sz w:val="32"/>
          <w:szCs w:val="40"/>
        </w:rPr>
        <w:t>5000m</w:t>
      </w:r>
      <w:r>
        <w:rPr>
          <w:rFonts w:ascii="仿宋_GB2312" w:eastAsia="仿宋_GB2312" w:hAnsi="仿宋_GB2312" w:cs="仿宋_GB2312" w:hint="eastAsia"/>
          <w:color w:val="000000" w:themeColor="text1"/>
          <w:sz w:val="32"/>
          <w:szCs w:val="40"/>
        </w:rPr>
        <w:t>³</w:t>
      </w:r>
      <w:r>
        <w:rPr>
          <w:rFonts w:ascii="仿宋_GB2312" w:eastAsia="仿宋_GB2312" w:hAnsi="仿宋_GB2312" w:cs="仿宋_GB2312"/>
          <w:color w:val="000000" w:themeColor="text1"/>
          <w:sz w:val="32"/>
          <w:szCs w:val="40"/>
        </w:rPr>
        <w:t>/h</w:t>
      </w:r>
      <w:r>
        <w:rPr>
          <w:rFonts w:ascii="仿宋_GB2312" w:eastAsia="仿宋_GB2312" w:hAnsi="仿宋_GB2312" w:cs="仿宋_GB2312" w:hint="eastAsia"/>
          <w:color w:val="000000" w:themeColor="text1"/>
          <w:sz w:val="32"/>
          <w:szCs w:val="40"/>
        </w:rPr>
        <w:t>，处理效率不低于85%。设备应配备自动消防系统，当发生高温引发可能的火险时设备应能自动停止工作，并自动启动喷淋装置消除火险。风机采用变频电机，风量满足采购人烘房废气抽排要求。</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在烘烤房内或旁边的调漆房内引出废气管接入处理设备前端，经处理后排放。</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proofErr w:type="gramStart"/>
      <w:r>
        <w:rPr>
          <w:rFonts w:ascii="仿宋_GB2312" w:eastAsia="仿宋_GB2312" w:hAnsi="仿宋_GB2312" w:cs="仿宋_GB2312" w:hint="eastAsia"/>
          <w:color w:val="000000" w:themeColor="text1"/>
          <w:sz w:val="32"/>
          <w:szCs w:val="40"/>
        </w:rPr>
        <w:t>危废暂存</w:t>
      </w:r>
      <w:proofErr w:type="gramEnd"/>
      <w:r>
        <w:rPr>
          <w:rFonts w:ascii="仿宋_GB2312" w:eastAsia="仿宋_GB2312" w:hAnsi="仿宋_GB2312" w:cs="仿宋_GB2312" w:hint="eastAsia"/>
          <w:color w:val="000000" w:themeColor="text1"/>
          <w:sz w:val="32"/>
          <w:szCs w:val="40"/>
        </w:rPr>
        <w:t>间废气处置设备。</w:t>
      </w:r>
      <w:proofErr w:type="gramStart"/>
      <w:r>
        <w:rPr>
          <w:rFonts w:ascii="仿宋_GB2312" w:eastAsia="仿宋_GB2312" w:hAnsi="仿宋_GB2312" w:cs="仿宋_GB2312" w:hint="eastAsia"/>
          <w:color w:val="000000" w:themeColor="text1"/>
          <w:sz w:val="32"/>
          <w:szCs w:val="40"/>
        </w:rPr>
        <w:t>在危废暂存</w:t>
      </w:r>
      <w:proofErr w:type="gramEnd"/>
      <w:r>
        <w:rPr>
          <w:rFonts w:ascii="仿宋_GB2312" w:eastAsia="仿宋_GB2312" w:hAnsi="仿宋_GB2312" w:cs="仿宋_GB2312" w:hint="eastAsia"/>
          <w:color w:val="000000" w:themeColor="text1"/>
          <w:sz w:val="32"/>
          <w:szCs w:val="40"/>
        </w:rPr>
        <w:t>间安装废气净化装置，处理能力符合相关要求，使产生废气经处理后排放。</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PLC控制柜。应安装PLC控制柜，自动控制并记录环保设备的运行情况。运行情况应保存一年以上，有触摸屏</w:t>
      </w:r>
      <w:proofErr w:type="gramStart"/>
      <w:r>
        <w:rPr>
          <w:rFonts w:ascii="仿宋_GB2312" w:eastAsia="仿宋_GB2312" w:hAnsi="仿宋_GB2312" w:cs="仿宋_GB2312" w:hint="eastAsia"/>
          <w:color w:val="000000" w:themeColor="text1"/>
          <w:sz w:val="32"/>
          <w:szCs w:val="40"/>
        </w:rPr>
        <w:t>便于回查</w:t>
      </w:r>
      <w:proofErr w:type="gramEnd"/>
      <w:r>
        <w:rPr>
          <w:rFonts w:ascii="仿宋_GB2312" w:eastAsia="仿宋_GB2312" w:hAnsi="仿宋_GB2312" w:cs="仿宋_GB2312" w:hint="eastAsia"/>
          <w:color w:val="000000" w:themeColor="text1"/>
          <w:sz w:val="32"/>
          <w:szCs w:val="40"/>
        </w:rPr>
        <w:t>。</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满足排放限值要求。供应商提供的所有设备及产品均为全新合格产品，需有相关出厂合格检验证明。本项目完成后，能使采购人原烘房及废气处理设备、打磨间、</w:t>
      </w:r>
      <w:proofErr w:type="gramStart"/>
      <w:r>
        <w:rPr>
          <w:rFonts w:ascii="仿宋_GB2312" w:eastAsia="仿宋_GB2312" w:hAnsi="仿宋_GB2312" w:cs="仿宋_GB2312" w:hint="eastAsia"/>
          <w:color w:val="000000" w:themeColor="text1"/>
          <w:sz w:val="32"/>
          <w:szCs w:val="40"/>
        </w:rPr>
        <w:t>危废暂存</w:t>
      </w:r>
      <w:proofErr w:type="gramEnd"/>
      <w:r>
        <w:rPr>
          <w:rFonts w:ascii="仿宋_GB2312" w:eastAsia="仿宋_GB2312" w:hAnsi="仿宋_GB2312" w:cs="仿宋_GB2312" w:hint="eastAsia"/>
          <w:color w:val="000000" w:themeColor="text1"/>
          <w:sz w:val="32"/>
          <w:szCs w:val="40"/>
        </w:rPr>
        <w:t>间废气净化设备能正常工作，并确保车间或生产设施排气筒排放的PM、苯系物、NMHC浓度分别不高于10mg/m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、10mg/m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、20mg/m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，厂区内无组织排放NMHC的小时平均浓度值不超过4mg/m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、任意一次浓度值不超过10mg/m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，企业边界PM、苯、甲苯、二甲苯、苯系物、NMHC无组织排放浓度分别不高于1、0.1、0.2、0.2、</w:t>
      </w:r>
      <w:r>
        <w:rPr>
          <w:rFonts w:ascii="仿宋_GB2312" w:eastAsia="仿宋_GB2312" w:hAnsi="仿宋_GB2312" w:cs="仿宋_GB2312" w:hint="eastAsia"/>
          <w:color w:val="000000" w:themeColor="text1"/>
          <w:sz w:val="32"/>
          <w:szCs w:val="40"/>
        </w:rPr>
        <w:lastRenderedPageBreak/>
        <w:t>1和2 mg/m</w:t>
      </w:r>
      <w:r>
        <w:rPr>
          <w:rFonts w:ascii="仿宋_GB2312" w:eastAsia="仿宋_GB2312" w:hAnsi="仿宋_GB2312" w:cs="仿宋_GB2312" w:hint="eastAsia"/>
          <w:color w:val="000000" w:themeColor="text1"/>
          <w:sz w:val="32"/>
          <w:szCs w:val="40"/>
          <w:vertAlign w:val="superscript"/>
        </w:rPr>
        <w:t>3</w:t>
      </w:r>
      <w:r>
        <w:rPr>
          <w:rFonts w:ascii="仿宋_GB2312" w:eastAsia="仿宋_GB2312" w:hAnsi="仿宋_GB2312" w:cs="仿宋_GB2312" w:hint="eastAsia"/>
          <w:color w:val="000000" w:themeColor="text1"/>
          <w:sz w:val="32"/>
          <w:szCs w:val="40"/>
        </w:rPr>
        <w:t>。供应商负责相关大气污染物检测检验，确保检测检验符合规定，配合采购人开展示排放</w:t>
      </w:r>
      <w:proofErr w:type="gramStart"/>
      <w:r>
        <w:rPr>
          <w:rFonts w:ascii="仿宋_GB2312" w:eastAsia="仿宋_GB2312" w:hAnsi="仿宋_GB2312" w:cs="仿宋_GB2312" w:hint="eastAsia"/>
          <w:color w:val="000000" w:themeColor="text1"/>
          <w:sz w:val="32"/>
          <w:szCs w:val="40"/>
        </w:rPr>
        <w:t>范</w:t>
      </w:r>
      <w:proofErr w:type="gramEnd"/>
      <w:r>
        <w:rPr>
          <w:rFonts w:ascii="仿宋_GB2312" w:eastAsia="仿宋_GB2312" w:hAnsi="仿宋_GB2312" w:cs="仿宋_GB2312" w:hint="eastAsia"/>
          <w:color w:val="000000" w:themeColor="text1"/>
          <w:sz w:val="32"/>
          <w:szCs w:val="40"/>
        </w:rPr>
        <w:t>引领性指标创建。</w:t>
      </w:r>
    </w:p>
    <w:p w:rsidR="00E059C3" w:rsidRDefault="00972CA0">
      <w:pPr>
        <w:widowControl/>
        <w:numPr>
          <w:ilvl w:val="0"/>
          <w:numId w:val="2"/>
        </w:numPr>
        <w:ind w:firstLineChars="200" w:firstLine="640"/>
        <w:jc w:val="left"/>
        <w:rPr>
          <w:rFonts w:ascii="仿宋_GB2312" w:eastAsia="仿宋_GB2312" w:hAnsi="仿宋_GB2312" w:cs="仿宋_GB2312"/>
          <w:color w:val="000000" w:themeColor="text1"/>
          <w:sz w:val="32"/>
          <w:szCs w:val="40"/>
        </w:rPr>
      </w:pPr>
      <w:r>
        <w:rPr>
          <w:rFonts w:ascii="仿宋_GB2312" w:eastAsia="仿宋_GB2312" w:hAnsi="仿宋_GB2312" w:cs="仿宋_GB2312" w:hint="eastAsia"/>
          <w:color w:val="000000" w:themeColor="text1"/>
          <w:sz w:val="32"/>
          <w:szCs w:val="40"/>
        </w:rPr>
        <w:t>所有的电气线路均在采购人烘房配电箱内取电，相关电线及设备均由供应商负责。</w:t>
      </w:r>
    </w:p>
    <w:p w:rsidR="00E059C3" w:rsidRDefault="00972CA0">
      <w:pPr>
        <w:pStyle w:val="a3"/>
        <w:numPr>
          <w:ilvl w:val="0"/>
          <w:numId w:val="3"/>
        </w:numPr>
        <w:spacing w:beforeAutospacing="0" w:afterAutospacing="0" w:line="360" w:lineRule="auto"/>
        <w:ind w:firstLineChars="221" w:firstLine="707"/>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项目工期</w:t>
      </w:r>
    </w:p>
    <w:p w:rsidR="00E059C3" w:rsidRDefault="00972CA0">
      <w:pPr>
        <w:pStyle w:val="a3"/>
        <w:spacing w:beforeAutospacing="0" w:afterAutospacing="0" w:line="360" w:lineRule="auto"/>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供应商应</w:t>
      </w:r>
      <w:proofErr w:type="gramStart"/>
      <w:r>
        <w:rPr>
          <w:rFonts w:ascii="仿宋_GB2312" w:eastAsia="仿宋_GB2312" w:hAnsi="仿宋_GB2312" w:cs="仿宋_GB2312" w:hint="eastAsia"/>
          <w:color w:val="000000" w:themeColor="text1"/>
          <w:kern w:val="2"/>
          <w:sz w:val="32"/>
          <w:szCs w:val="32"/>
        </w:rPr>
        <w:t>保障自</w:t>
      </w:r>
      <w:proofErr w:type="gramEnd"/>
      <w:r>
        <w:rPr>
          <w:rFonts w:ascii="仿宋_GB2312" w:eastAsia="仿宋_GB2312" w:hAnsi="仿宋_GB2312" w:cs="仿宋_GB2312" w:hint="eastAsia"/>
          <w:color w:val="000000" w:themeColor="text1"/>
          <w:kern w:val="2"/>
          <w:sz w:val="32"/>
          <w:szCs w:val="32"/>
        </w:rPr>
        <w:t>签订合同后25个</w:t>
      </w:r>
      <w:proofErr w:type="gramStart"/>
      <w:r>
        <w:rPr>
          <w:rFonts w:ascii="仿宋_GB2312" w:eastAsia="仿宋_GB2312" w:hAnsi="仿宋_GB2312" w:cs="仿宋_GB2312" w:hint="eastAsia"/>
          <w:color w:val="000000" w:themeColor="text1"/>
          <w:kern w:val="2"/>
          <w:sz w:val="32"/>
          <w:szCs w:val="32"/>
        </w:rPr>
        <w:t>日历天</w:t>
      </w:r>
      <w:proofErr w:type="gramEnd"/>
      <w:r>
        <w:rPr>
          <w:rFonts w:ascii="仿宋_GB2312" w:eastAsia="仿宋_GB2312" w:hAnsi="仿宋_GB2312" w:cs="仿宋_GB2312" w:hint="eastAsia"/>
          <w:color w:val="000000" w:themeColor="text1"/>
          <w:kern w:val="2"/>
          <w:sz w:val="32"/>
          <w:szCs w:val="32"/>
        </w:rPr>
        <w:t>内完成交付。</w:t>
      </w:r>
    </w:p>
    <w:p w:rsidR="00E059C3" w:rsidRDefault="00972CA0">
      <w:pPr>
        <w:pStyle w:val="a3"/>
        <w:numPr>
          <w:ilvl w:val="0"/>
          <w:numId w:val="3"/>
        </w:numPr>
        <w:spacing w:beforeAutospacing="0" w:afterAutospacing="0" w:line="360" w:lineRule="auto"/>
        <w:ind w:firstLineChars="221" w:firstLine="707"/>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服务保障</w:t>
      </w:r>
    </w:p>
    <w:p w:rsidR="00E059C3" w:rsidRDefault="00972CA0">
      <w:pPr>
        <w:pStyle w:val="a3"/>
        <w:numPr>
          <w:ilvl w:val="0"/>
          <w:numId w:val="4"/>
        </w:numPr>
        <w:spacing w:beforeAutospacing="0" w:afterAutospacing="0" w:line="360" w:lineRule="auto"/>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质量保障期。本项目建设经验收合格后质量保障期为2年（不含活性炭、过滤棉的周期更换）。</w:t>
      </w:r>
    </w:p>
    <w:p w:rsidR="00E059C3" w:rsidRDefault="00972CA0">
      <w:pPr>
        <w:pStyle w:val="a3"/>
        <w:numPr>
          <w:ilvl w:val="0"/>
          <w:numId w:val="4"/>
        </w:numPr>
        <w:spacing w:beforeAutospacing="0" w:afterAutospacing="0" w:line="360" w:lineRule="auto"/>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供应商应制定服务方案，应包含设备使用操作培训、跟踪、设备维护、维修，耗材更换等。</w:t>
      </w:r>
    </w:p>
    <w:p w:rsidR="00E059C3" w:rsidRDefault="00972CA0">
      <w:pPr>
        <w:pStyle w:val="a3"/>
        <w:numPr>
          <w:ilvl w:val="0"/>
          <w:numId w:val="4"/>
        </w:numPr>
        <w:spacing w:beforeAutospacing="0" w:afterAutospacing="0" w:line="360" w:lineRule="auto"/>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售后服务及时性。当设备出现故障，供应</w:t>
      </w:r>
      <w:proofErr w:type="gramStart"/>
      <w:r>
        <w:rPr>
          <w:rFonts w:ascii="仿宋_GB2312" w:eastAsia="仿宋_GB2312" w:hAnsi="仿宋_GB2312" w:cs="仿宋_GB2312" w:hint="eastAsia"/>
          <w:color w:val="000000" w:themeColor="text1"/>
          <w:kern w:val="2"/>
          <w:sz w:val="32"/>
          <w:szCs w:val="32"/>
        </w:rPr>
        <w:t>商接到</w:t>
      </w:r>
      <w:proofErr w:type="gramEnd"/>
      <w:r>
        <w:rPr>
          <w:rFonts w:ascii="仿宋_GB2312" w:eastAsia="仿宋_GB2312" w:hAnsi="仿宋_GB2312" w:cs="仿宋_GB2312" w:hint="eastAsia"/>
          <w:color w:val="000000" w:themeColor="text1"/>
          <w:kern w:val="2"/>
          <w:sz w:val="32"/>
          <w:szCs w:val="32"/>
        </w:rPr>
        <w:t>采购人通知后应在4小时内到场，一般问题4小时内完成维修，特殊问题应在24小时内完成维修。</w:t>
      </w:r>
    </w:p>
    <w:p w:rsidR="00E059C3" w:rsidRDefault="00972CA0">
      <w:pPr>
        <w:rPr>
          <w:rFonts w:ascii="仿宋_GB2312" w:eastAsia="仿宋_GB2312" w:cs="宋体"/>
          <w:color w:val="000000" w:themeColor="text1"/>
          <w:sz w:val="32"/>
          <w:szCs w:val="32"/>
        </w:rPr>
      </w:pPr>
      <w:r>
        <w:rPr>
          <w:rFonts w:ascii="仿宋_GB2312" w:eastAsia="仿宋_GB2312" w:cs="宋体" w:hint="eastAsia"/>
          <w:color w:val="000000" w:themeColor="text1"/>
          <w:sz w:val="32"/>
          <w:szCs w:val="32"/>
        </w:rPr>
        <w:br w:type="page"/>
      </w:r>
    </w:p>
    <w:p w:rsidR="00E059C3" w:rsidRDefault="00972CA0">
      <w:pPr>
        <w:spacing w:line="360" w:lineRule="auto"/>
        <w:jc w:val="left"/>
        <w:rPr>
          <w:rFonts w:ascii="仿宋_GB2312" w:eastAsia="仿宋_GB2312"/>
          <w:color w:val="000000" w:themeColor="text1"/>
          <w:sz w:val="32"/>
          <w:szCs w:val="32"/>
        </w:rPr>
      </w:pPr>
      <w:r>
        <w:rPr>
          <w:rFonts w:ascii="仿宋_GB2312" w:eastAsia="仿宋_GB2312" w:cs="宋体" w:hint="eastAsia"/>
          <w:color w:val="000000" w:themeColor="text1"/>
          <w:sz w:val="32"/>
          <w:szCs w:val="32"/>
        </w:rPr>
        <w:lastRenderedPageBreak/>
        <w:t>附件9：符合性审查</w:t>
      </w:r>
      <w:r>
        <w:rPr>
          <w:rFonts w:ascii="仿宋_GB2312" w:eastAsia="仿宋_GB2312" w:hint="eastAsia"/>
          <w:color w:val="000000" w:themeColor="text1"/>
          <w:sz w:val="32"/>
          <w:szCs w:val="32"/>
        </w:rPr>
        <w:t>评审表</w:t>
      </w:r>
    </w:p>
    <w:p w:rsidR="00E059C3" w:rsidRDefault="00E059C3">
      <w:pPr>
        <w:spacing w:line="360" w:lineRule="auto"/>
        <w:jc w:val="left"/>
        <w:rPr>
          <w:rFonts w:ascii="仿宋_GB2312" w:eastAsia="仿宋_GB2312"/>
          <w:color w:val="000000" w:themeColor="text1"/>
          <w:sz w:val="32"/>
          <w:szCs w:val="32"/>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1226"/>
        <w:gridCol w:w="6738"/>
      </w:tblGrid>
      <w:tr w:rsidR="00E059C3">
        <w:trPr>
          <w:trHeight w:val="1071"/>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序号</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评价</w:t>
            </w:r>
          </w:p>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要素</w:t>
            </w:r>
          </w:p>
        </w:tc>
        <w:tc>
          <w:tcPr>
            <w:tcW w:w="6738" w:type="dxa"/>
            <w:vAlign w:val="center"/>
          </w:tcPr>
          <w:p w:rsidR="00E059C3" w:rsidRDefault="00972CA0">
            <w:pPr>
              <w:widowControl/>
              <w:spacing w:line="0" w:lineRule="atLeast"/>
              <w:jc w:val="center"/>
              <w:textAlignment w:val="center"/>
              <w:rPr>
                <w:rFonts w:ascii="宋体" w:hAnsi="宋体" w:cs="宋体"/>
                <w:color w:val="000000" w:themeColor="text1"/>
                <w:sz w:val="28"/>
                <w:szCs w:val="28"/>
              </w:rPr>
            </w:pPr>
            <w:r>
              <w:rPr>
                <w:rFonts w:ascii="宋体" w:hAnsi="宋体" w:cs="宋体" w:hint="eastAsia"/>
                <w:color w:val="000000" w:themeColor="text1"/>
                <w:sz w:val="28"/>
                <w:szCs w:val="28"/>
              </w:rPr>
              <w:t>符合性审查要求</w:t>
            </w:r>
          </w:p>
        </w:tc>
      </w:tr>
      <w:tr w:rsidR="00E059C3">
        <w:trPr>
          <w:trHeight w:val="703"/>
          <w:jc w:val="center"/>
        </w:trPr>
        <w:tc>
          <w:tcPr>
            <w:tcW w:w="870" w:type="dxa"/>
            <w:vAlign w:val="center"/>
          </w:tcPr>
          <w:p w:rsidR="00E059C3" w:rsidRDefault="00972CA0">
            <w:pPr>
              <w:widowControl/>
              <w:spacing w:line="0" w:lineRule="atLeas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sz w:val="28"/>
                <w:szCs w:val="28"/>
              </w:rPr>
            </w:pPr>
            <w:r>
              <w:rPr>
                <w:rFonts w:ascii="仿宋_GB2312" w:eastAsia="仿宋_GB2312" w:hAnsi="仿宋_GB2312" w:cs="仿宋_GB2312" w:hint="eastAsia"/>
                <w:color w:val="000000" w:themeColor="text1"/>
                <w:sz w:val="32"/>
                <w:szCs w:val="32"/>
              </w:rPr>
              <w:t>响应函</w:t>
            </w:r>
          </w:p>
        </w:tc>
        <w:tc>
          <w:tcPr>
            <w:tcW w:w="6738" w:type="dxa"/>
            <w:vAlign w:val="center"/>
          </w:tcPr>
          <w:p w:rsidR="00E059C3" w:rsidRDefault="00972CA0">
            <w:pPr>
              <w:spacing w:line="0" w:lineRule="atLeast"/>
              <w:ind w:firstLineChars="200" w:firstLine="640"/>
              <w:rPr>
                <w:rFonts w:ascii="宋体" w:hAnsi="宋体" w:cs="宋体"/>
                <w:color w:val="000000" w:themeColor="text1"/>
                <w:sz w:val="28"/>
                <w:szCs w:val="28"/>
              </w:rPr>
            </w:pPr>
            <w:r>
              <w:rPr>
                <w:rFonts w:ascii="仿宋_GB2312" w:eastAsia="仿宋_GB2312" w:hAnsi="仿宋_GB2312" w:cs="仿宋_GB2312" w:hint="eastAsia"/>
                <w:color w:val="000000" w:themeColor="text1"/>
                <w:sz w:val="32"/>
                <w:szCs w:val="32"/>
              </w:rPr>
              <w:t>响应响应函要求，格式符合“附件2”</w:t>
            </w:r>
          </w:p>
        </w:tc>
      </w:tr>
      <w:tr w:rsidR="00E059C3">
        <w:trPr>
          <w:trHeight w:val="1854"/>
          <w:jc w:val="center"/>
        </w:trPr>
        <w:tc>
          <w:tcPr>
            <w:tcW w:w="870" w:type="dxa"/>
            <w:vAlign w:val="center"/>
          </w:tcPr>
          <w:p w:rsidR="00E059C3" w:rsidRDefault="00972CA0">
            <w:pPr>
              <w:widowControl/>
              <w:spacing w:line="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2</w:t>
            </w:r>
          </w:p>
        </w:tc>
        <w:tc>
          <w:tcPr>
            <w:tcW w:w="1226" w:type="dxa"/>
            <w:vAlign w:val="center"/>
          </w:tcPr>
          <w:p w:rsidR="00E059C3" w:rsidRDefault="00972CA0">
            <w:pPr>
              <w:widowControl/>
              <w:spacing w:line="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企业</w:t>
            </w:r>
          </w:p>
          <w:p w:rsidR="00E059C3" w:rsidRDefault="00972CA0">
            <w:pPr>
              <w:widowControl/>
              <w:spacing w:line="0" w:lineRule="atLeast"/>
              <w:jc w:val="center"/>
              <w:rPr>
                <w:rFonts w:ascii="宋体" w:hAnsi="宋体" w:cs="宋体"/>
                <w:strike/>
                <w:color w:val="000000" w:themeColor="text1"/>
                <w:sz w:val="28"/>
                <w:szCs w:val="28"/>
              </w:rPr>
            </w:pPr>
            <w:r>
              <w:rPr>
                <w:rFonts w:ascii="宋体" w:hAnsi="宋体" w:cs="宋体" w:hint="eastAsia"/>
                <w:color w:val="000000" w:themeColor="text1"/>
                <w:sz w:val="28"/>
                <w:szCs w:val="28"/>
              </w:rPr>
              <w:t>资格</w:t>
            </w:r>
          </w:p>
        </w:tc>
        <w:tc>
          <w:tcPr>
            <w:tcW w:w="6738" w:type="dxa"/>
            <w:vAlign w:val="center"/>
          </w:tcPr>
          <w:p w:rsidR="00E059C3" w:rsidRDefault="00972CA0">
            <w:pPr>
              <w:spacing w:line="0" w:lineRule="atLeast"/>
              <w:ind w:firstLineChars="200" w:firstLine="640"/>
              <w:rPr>
                <w:color w:val="000000" w:themeColor="text1"/>
                <w:sz w:val="28"/>
                <w:szCs w:val="28"/>
              </w:rPr>
            </w:pPr>
            <w:r>
              <w:rPr>
                <w:rFonts w:ascii="仿宋_GB2312" w:eastAsia="仿宋_GB2312" w:hAnsi="仿宋_GB2312" w:cs="仿宋_GB2312" w:hint="eastAsia"/>
                <w:color w:val="000000" w:themeColor="text1"/>
                <w:sz w:val="32"/>
                <w:szCs w:val="32"/>
              </w:rPr>
              <w:t>具备独立法人资格的企业，具有独立完成本项目的能力，提供企业有效的营业执照复印件（营业执照经营范围必须包含所涉及到本项目的产品或服务）；</w:t>
            </w:r>
          </w:p>
        </w:tc>
      </w:tr>
      <w:tr w:rsidR="00E059C3">
        <w:trPr>
          <w:trHeight w:val="724"/>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3</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响应</w:t>
            </w:r>
          </w:p>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承诺</w:t>
            </w:r>
          </w:p>
        </w:tc>
        <w:tc>
          <w:tcPr>
            <w:tcW w:w="6738" w:type="dxa"/>
            <w:vAlign w:val="center"/>
          </w:tcPr>
          <w:p w:rsidR="00E059C3" w:rsidRDefault="00972CA0">
            <w:pPr>
              <w:spacing w:line="0" w:lineRule="atLeast"/>
              <w:ind w:firstLineChars="200" w:firstLine="640"/>
              <w:rPr>
                <w:color w:val="000000" w:themeColor="text1"/>
                <w:sz w:val="28"/>
                <w:szCs w:val="28"/>
              </w:rPr>
            </w:pPr>
            <w:r>
              <w:rPr>
                <w:rFonts w:ascii="仿宋_GB2312" w:eastAsia="仿宋_GB2312" w:hAnsi="仿宋_GB2312" w:cs="仿宋_GB2312" w:hint="eastAsia"/>
                <w:color w:val="000000" w:themeColor="text1"/>
                <w:sz w:val="32"/>
                <w:szCs w:val="32"/>
              </w:rPr>
              <w:t>响应承诺函（格式见“附件3”）；</w:t>
            </w:r>
          </w:p>
        </w:tc>
      </w:tr>
      <w:tr w:rsidR="00E059C3">
        <w:trPr>
          <w:trHeight w:val="1830"/>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4</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参与人员条件</w:t>
            </w:r>
          </w:p>
        </w:tc>
        <w:tc>
          <w:tcPr>
            <w:tcW w:w="6738" w:type="dxa"/>
            <w:vAlign w:val="center"/>
          </w:tcPr>
          <w:p w:rsidR="00E059C3" w:rsidRDefault="00972CA0">
            <w:pPr>
              <w:spacing w:line="0" w:lineRule="atLeas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法定代表人身份证复印件；</w:t>
            </w:r>
          </w:p>
          <w:p w:rsidR="00E059C3" w:rsidRDefault="00972CA0">
            <w:pPr>
              <w:spacing w:line="0" w:lineRule="atLeast"/>
              <w:rPr>
                <w:color w:val="000000" w:themeColor="text1"/>
                <w:sz w:val="28"/>
                <w:szCs w:val="28"/>
              </w:rPr>
            </w:pPr>
            <w:r>
              <w:rPr>
                <w:rFonts w:ascii="仿宋_GB2312" w:eastAsia="仿宋_GB2312" w:hAnsi="仿宋_GB2312" w:cs="仿宋_GB2312" w:hint="eastAsia"/>
                <w:color w:val="000000" w:themeColor="text1"/>
                <w:sz w:val="32"/>
                <w:szCs w:val="32"/>
              </w:rPr>
              <w:t>法定代表人授权委托书和授权代表身份证复印件（格式见“附件4”， 法定代表人参加响应则不提供）</w:t>
            </w:r>
          </w:p>
        </w:tc>
      </w:tr>
      <w:tr w:rsidR="00E059C3">
        <w:trPr>
          <w:trHeight w:val="1869"/>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5</w:t>
            </w:r>
          </w:p>
        </w:tc>
        <w:tc>
          <w:tcPr>
            <w:tcW w:w="1226" w:type="dxa"/>
            <w:vAlign w:val="center"/>
          </w:tcPr>
          <w:p w:rsidR="00E059C3" w:rsidRDefault="00972CA0">
            <w:pPr>
              <w:widowControl/>
              <w:spacing w:line="0" w:lineRule="atLeas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诚信</w:t>
            </w:r>
          </w:p>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仿宋_GB2312" w:eastAsia="仿宋_GB2312" w:hAnsi="仿宋_GB2312" w:cs="仿宋_GB2312" w:hint="eastAsia"/>
                <w:color w:val="000000" w:themeColor="text1"/>
                <w:sz w:val="32"/>
                <w:szCs w:val="32"/>
              </w:rPr>
              <w:t>承诺</w:t>
            </w:r>
          </w:p>
        </w:tc>
        <w:tc>
          <w:tcPr>
            <w:tcW w:w="6738" w:type="dxa"/>
            <w:vAlign w:val="center"/>
          </w:tcPr>
          <w:p w:rsidR="00E059C3" w:rsidRDefault="00972CA0">
            <w:pPr>
              <w:spacing w:line="0" w:lineRule="atLeas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 响应诚信情况承诺函（格式见“附件5”）；</w:t>
            </w:r>
          </w:p>
          <w:p w:rsidR="00E059C3" w:rsidRDefault="00972CA0">
            <w:pPr>
              <w:spacing w:line="0" w:lineRule="atLeas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 无不良行为记录及重大违法违规记录承诺函；（格式见“附件6”）</w:t>
            </w:r>
          </w:p>
          <w:p w:rsidR="00E059C3" w:rsidRDefault="00972CA0">
            <w:pPr>
              <w:spacing w:line="0" w:lineRule="atLeast"/>
              <w:ind w:firstLineChars="200" w:firstLine="640"/>
              <w:rPr>
                <w:color w:val="000000" w:themeColor="text1"/>
                <w:sz w:val="28"/>
                <w:szCs w:val="28"/>
              </w:rPr>
            </w:pPr>
            <w:r>
              <w:rPr>
                <w:rFonts w:ascii="仿宋_GB2312" w:eastAsia="仿宋_GB2312" w:hAnsi="仿宋_GB2312" w:cs="仿宋_GB2312" w:hint="eastAsia"/>
                <w:color w:val="000000" w:themeColor="text1"/>
                <w:sz w:val="32"/>
                <w:szCs w:val="32"/>
              </w:rPr>
              <w:t>3.未列入失信被执行人、重大税收违法案件当事人、提供信用中国网站http://www.creditchina.gov.cn/或中国政府采购网www.ccgp.gov.cn查询结果截图并加盖公章；</w:t>
            </w:r>
          </w:p>
        </w:tc>
      </w:tr>
      <w:tr w:rsidR="00E059C3">
        <w:trPr>
          <w:trHeight w:val="1869"/>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6</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项目设备及建设方案</w:t>
            </w:r>
          </w:p>
        </w:tc>
        <w:tc>
          <w:tcPr>
            <w:tcW w:w="6738" w:type="dxa"/>
            <w:vAlign w:val="center"/>
          </w:tcPr>
          <w:p w:rsidR="00E059C3" w:rsidRDefault="00972CA0">
            <w:pPr>
              <w:spacing w:line="0" w:lineRule="atLeast"/>
              <w:ind w:firstLineChars="200" w:firstLine="640"/>
              <w:rPr>
                <w:color w:val="000000" w:themeColor="text1"/>
                <w:sz w:val="28"/>
                <w:szCs w:val="28"/>
              </w:rPr>
            </w:pPr>
            <w:r>
              <w:rPr>
                <w:rFonts w:ascii="仿宋_GB2312" w:eastAsia="仿宋_GB2312" w:hAnsi="仿宋_GB2312" w:cs="仿宋_GB2312" w:hint="eastAsia"/>
                <w:color w:val="000000" w:themeColor="text1"/>
                <w:sz w:val="32"/>
                <w:szCs w:val="32"/>
              </w:rPr>
              <w:t>供应商制定满足</w:t>
            </w:r>
            <w:proofErr w:type="gramStart"/>
            <w:r>
              <w:rPr>
                <w:rFonts w:ascii="仿宋_GB2312" w:eastAsia="仿宋_GB2312" w:hAnsi="仿宋_GB2312" w:cs="仿宋_GB2312" w:hint="eastAsia"/>
                <w:color w:val="000000" w:themeColor="text1"/>
                <w:sz w:val="32"/>
                <w:szCs w:val="32"/>
              </w:rPr>
              <w:t>采购文件采购文件</w:t>
            </w:r>
            <w:proofErr w:type="gramEnd"/>
            <w:r>
              <w:rPr>
                <w:rFonts w:ascii="仿宋_GB2312" w:eastAsia="仿宋_GB2312" w:hAnsi="仿宋_GB2312" w:cs="仿宋_GB2312" w:hint="eastAsia"/>
                <w:color w:val="000000" w:themeColor="text1"/>
                <w:sz w:val="32"/>
                <w:szCs w:val="32"/>
              </w:rPr>
              <w:t>附件8要求技术商务要求的技术方案，详细介绍至少包含工艺流程、设备匹配、材料组成等内容；</w:t>
            </w:r>
          </w:p>
        </w:tc>
      </w:tr>
      <w:tr w:rsidR="00E059C3">
        <w:trPr>
          <w:trHeight w:val="1349"/>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lastRenderedPageBreak/>
              <w:t>7</w:t>
            </w:r>
          </w:p>
        </w:tc>
        <w:tc>
          <w:tcPr>
            <w:tcW w:w="1226" w:type="dxa"/>
            <w:vAlign w:val="center"/>
          </w:tcPr>
          <w:p w:rsidR="00E059C3" w:rsidRDefault="00972CA0">
            <w:pPr>
              <w:widowControl/>
              <w:spacing w:line="0" w:lineRule="atLeas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施工</w:t>
            </w:r>
          </w:p>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仿宋_GB2312" w:eastAsia="仿宋_GB2312" w:hAnsi="仿宋_GB2312" w:cs="仿宋_GB2312" w:hint="eastAsia"/>
                <w:color w:val="000000" w:themeColor="text1"/>
                <w:sz w:val="32"/>
                <w:szCs w:val="32"/>
              </w:rPr>
              <w:t>工期</w:t>
            </w:r>
          </w:p>
        </w:tc>
        <w:tc>
          <w:tcPr>
            <w:tcW w:w="6738" w:type="dxa"/>
            <w:vAlign w:val="center"/>
          </w:tcPr>
          <w:p w:rsidR="00E059C3" w:rsidRDefault="00972CA0">
            <w:pPr>
              <w:spacing w:line="0" w:lineRule="atLeast"/>
              <w:rPr>
                <w:color w:val="000000" w:themeColor="text1"/>
                <w:sz w:val="28"/>
                <w:szCs w:val="28"/>
              </w:rPr>
            </w:pPr>
            <w:r>
              <w:rPr>
                <w:rFonts w:ascii="仿宋_GB2312" w:eastAsia="仿宋_GB2312" w:hAnsi="仿宋_GB2312" w:cs="仿宋_GB2312" w:hint="eastAsia"/>
                <w:color w:val="000000" w:themeColor="text1"/>
                <w:sz w:val="32"/>
                <w:szCs w:val="32"/>
              </w:rPr>
              <w:t>供应商根据本项目工期要求和采购人的现场特点制定的工期保障方案，要有明确的时间节点和衔接措施。符合采购文件附件8要求。</w:t>
            </w:r>
          </w:p>
        </w:tc>
      </w:tr>
      <w:tr w:rsidR="00E059C3">
        <w:trPr>
          <w:trHeight w:val="1244"/>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8</w:t>
            </w:r>
          </w:p>
        </w:tc>
        <w:tc>
          <w:tcPr>
            <w:tcW w:w="1226"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仿宋_GB2312" w:eastAsia="仿宋_GB2312" w:hAnsi="仿宋_GB2312" w:cs="仿宋_GB2312" w:hint="eastAsia"/>
                <w:color w:val="000000" w:themeColor="text1"/>
                <w:sz w:val="32"/>
                <w:szCs w:val="32"/>
              </w:rPr>
              <w:t xml:space="preserve"> 质量保证期</w:t>
            </w:r>
          </w:p>
        </w:tc>
        <w:tc>
          <w:tcPr>
            <w:tcW w:w="6738" w:type="dxa"/>
            <w:vAlign w:val="center"/>
          </w:tcPr>
          <w:p w:rsidR="00E059C3" w:rsidRDefault="00972CA0">
            <w:pPr>
              <w:spacing w:line="0" w:lineRule="atLeast"/>
              <w:rPr>
                <w:color w:val="000000" w:themeColor="text1"/>
                <w:sz w:val="28"/>
                <w:szCs w:val="28"/>
              </w:rPr>
            </w:pPr>
            <w:r>
              <w:rPr>
                <w:rFonts w:ascii="仿宋_GB2312" w:eastAsia="仿宋_GB2312" w:hAnsi="仿宋_GB2312" w:cs="仿宋_GB2312" w:hint="eastAsia"/>
                <w:color w:val="000000" w:themeColor="text1"/>
                <w:sz w:val="32"/>
                <w:szCs w:val="32"/>
              </w:rPr>
              <w:t>供应商应明确提出不低于采购文件规定的2年的质量保证期。</w:t>
            </w:r>
          </w:p>
        </w:tc>
      </w:tr>
      <w:tr w:rsidR="00E059C3">
        <w:trPr>
          <w:trHeight w:val="1869"/>
          <w:jc w:val="center"/>
        </w:trPr>
        <w:tc>
          <w:tcPr>
            <w:tcW w:w="870" w:type="dxa"/>
            <w:vAlign w:val="center"/>
          </w:tcPr>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9</w:t>
            </w:r>
          </w:p>
        </w:tc>
        <w:tc>
          <w:tcPr>
            <w:tcW w:w="1226" w:type="dxa"/>
            <w:vAlign w:val="center"/>
          </w:tcPr>
          <w:p w:rsidR="00E059C3" w:rsidRDefault="00972CA0">
            <w:pPr>
              <w:widowControl/>
              <w:spacing w:line="0" w:lineRule="atLeast"/>
              <w:jc w:val="center"/>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售后</w:t>
            </w:r>
          </w:p>
          <w:p w:rsidR="00E059C3" w:rsidRDefault="00972CA0">
            <w:pPr>
              <w:widowControl/>
              <w:spacing w:line="0" w:lineRule="atLeast"/>
              <w:jc w:val="center"/>
              <w:textAlignment w:val="center"/>
              <w:rPr>
                <w:rFonts w:ascii="宋体" w:hAnsi="宋体" w:cs="宋体"/>
                <w:color w:val="000000" w:themeColor="text1"/>
                <w:kern w:val="0"/>
                <w:sz w:val="28"/>
                <w:szCs w:val="28"/>
              </w:rPr>
            </w:pPr>
            <w:r>
              <w:rPr>
                <w:rFonts w:ascii="仿宋_GB2312" w:eastAsia="仿宋_GB2312" w:hAnsi="仿宋_GB2312" w:cs="仿宋_GB2312" w:hint="eastAsia"/>
                <w:color w:val="000000" w:themeColor="text1"/>
                <w:sz w:val="32"/>
                <w:szCs w:val="32"/>
              </w:rPr>
              <w:t>服务</w:t>
            </w:r>
          </w:p>
        </w:tc>
        <w:tc>
          <w:tcPr>
            <w:tcW w:w="6738" w:type="dxa"/>
            <w:vAlign w:val="center"/>
          </w:tcPr>
          <w:p w:rsidR="00E059C3" w:rsidRDefault="00972CA0">
            <w:pPr>
              <w:spacing w:line="0" w:lineRule="atLeast"/>
              <w:rPr>
                <w:color w:val="000000" w:themeColor="text1"/>
                <w:sz w:val="28"/>
                <w:szCs w:val="28"/>
              </w:rPr>
            </w:pPr>
            <w:r>
              <w:rPr>
                <w:rFonts w:ascii="仿宋_GB2312" w:eastAsia="仿宋_GB2312" w:hAnsi="仿宋_GB2312" w:cs="仿宋_GB2312" w:hint="eastAsia"/>
                <w:color w:val="000000" w:themeColor="text1"/>
                <w:sz w:val="32"/>
                <w:szCs w:val="32"/>
              </w:rPr>
              <w:t>制定方案，应明确售后服务的反应及处理时限，并制定快速、有效的售后服务保障措施，包括不仅限于备件储备、服务人员、技术能力等符合采购文件附件8要求。</w:t>
            </w:r>
          </w:p>
        </w:tc>
      </w:tr>
    </w:tbl>
    <w:p w:rsidR="00E059C3" w:rsidRDefault="00972CA0">
      <w:pPr>
        <w:spacing w:line="0" w:lineRule="atLeas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E059C3" w:rsidRDefault="00972CA0">
      <w:pPr>
        <w:pStyle w:val="a3"/>
        <w:spacing w:beforeAutospacing="0" w:afterAutospacing="0" w:line="360" w:lineRule="atLeast"/>
        <w:ind w:firstLine="53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32"/>
          <w:szCs w:val="32"/>
        </w:rPr>
        <w:lastRenderedPageBreak/>
        <w:t>附件10：合同式样</w:t>
      </w:r>
    </w:p>
    <w:p w:rsidR="00E059C3" w:rsidRDefault="00E059C3">
      <w:pPr>
        <w:pStyle w:val="a3"/>
        <w:spacing w:beforeAutospacing="0" w:afterAutospacing="0" w:line="360" w:lineRule="atLeast"/>
        <w:ind w:firstLine="619"/>
        <w:rPr>
          <w:rFonts w:ascii="仿宋_GB2312" w:eastAsia="仿宋_GB2312" w:hAnsi="仿宋_GB2312" w:cs="仿宋_GB2312"/>
          <w:color w:val="000000" w:themeColor="text1"/>
          <w:sz w:val="28"/>
          <w:szCs w:val="28"/>
        </w:rPr>
      </w:pPr>
    </w:p>
    <w:p w:rsidR="00E059C3" w:rsidRDefault="00972CA0">
      <w:pPr>
        <w:jc w:val="center"/>
        <w:rPr>
          <w:rFonts w:ascii="仿宋" w:eastAsia="仿宋" w:hAnsi="仿宋"/>
          <w:b/>
          <w:color w:val="000000" w:themeColor="text1"/>
          <w:sz w:val="48"/>
          <w:szCs w:val="48"/>
          <w:shd w:val="clear" w:color="auto" w:fill="FFFFFF"/>
        </w:rPr>
      </w:pPr>
      <w:r>
        <w:rPr>
          <w:rFonts w:ascii="仿宋" w:eastAsia="仿宋" w:hAnsi="仿宋" w:hint="eastAsia"/>
          <w:b/>
          <w:color w:val="000000" w:themeColor="text1"/>
          <w:sz w:val="48"/>
          <w:szCs w:val="48"/>
          <w:shd w:val="clear" w:color="auto" w:fill="FFFFFF"/>
        </w:rPr>
        <w:t>合 同（试样）</w:t>
      </w:r>
    </w:p>
    <w:p w:rsidR="00E059C3" w:rsidRDefault="00E059C3">
      <w:pPr>
        <w:spacing w:line="360" w:lineRule="auto"/>
        <w:ind w:right="600"/>
        <w:rPr>
          <w:rFonts w:ascii="仿宋_GB2312" w:eastAsia="仿宋_GB2312" w:hAnsi="仿宋"/>
          <w:color w:val="000000" w:themeColor="text1"/>
          <w:sz w:val="32"/>
          <w:szCs w:val="32"/>
          <w:shd w:val="clear" w:color="auto" w:fill="FFFFFF"/>
        </w:rPr>
      </w:pPr>
    </w:p>
    <w:p w:rsidR="00E059C3" w:rsidRDefault="00972CA0">
      <w:pPr>
        <w:spacing w:line="360" w:lineRule="auto"/>
        <w:ind w:right="600" w:firstLineChars="1900" w:firstLine="6080"/>
        <w:rPr>
          <w:rFonts w:ascii="仿宋_GB2312" w:eastAsia="仿宋_GB2312" w:hAnsi="仿宋"/>
          <w:color w:val="000000" w:themeColor="text1"/>
          <w:sz w:val="32"/>
          <w:szCs w:val="32"/>
          <w:u w:val="single"/>
          <w:shd w:val="clear" w:color="auto" w:fill="FFFFFF"/>
        </w:rPr>
      </w:pPr>
      <w:r>
        <w:rPr>
          <w:rFonts w:ascii="仿宋_GB2312" w:eastAsia="仿宋_GB2312" w:hAnsi="仿宋" w:hint="eastAsia"/>
          <w:color w:val="000000" w:themeColor="text1"/>
          <w:sz w:val="32"/>
          <w:szCs w:val="32"/>
          <w:shd w:val="clear" w:color="auto" w:fill="FFFFFF"/>
        </w:rPr>
        <w:t>合同编号：</w:t>
      </w:r>
    </w:p>
    <w:p w:rsidR="00E059C3" w:rsidRDefault="00972CA0">
      <w:pPr>
        <w:spacing w:line="360" w:lineRule="auto"/>
        <w:ind w:firstLineChars="177" w:firstLine="566"/>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采购人：                     （甲方）</w:t>
      </w:r>
    </w:p>
    <w:p w:rsidR="00E059C3" w:rsidRDefault="00972CA0">
      <w:pPr>
        <w:spacing w:line="360" w:lineRule="auto"/>
        <w:ind w:firstLineChars="177" w:firstLine="566"/>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供应商：                     （乙方）</w:t>
      </w:r>
    </w:p>
    <w:p w:rsidR="00E059C3" w:rsidRDefault="00972CA0">
      <w:pPr>
        <w:spacing w:line="360" w:lineRule="auto"/>
        <w:ind w:firstLineChars="177" w:firstLine="566"/>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根据《中华人民共和国民法典》及相关法律法规的规定，甲、乙双方在平等、自愿、公平、协商一致的基础上，就甲方向乙方购买有关事宜达成以下协议。</w:t>
      </w:r>
    </w:p>
    <w:p w:rsidR="00E059C3" w:rsidRDefault="00972CA0">
      <w:pPr>
        <w:numPr>
          <w:ilvl w:val="0"/>
          <w:numId w:val="5"/>
        </w:numPr>
        <w:spacing w:line="360" w:lineRule="auto"/>
        <w:ind w:left="0" w:firstLine="707"/>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项目内容及价格：</w:t>
      </w:r>
    </w:p>
    <w:p w:rsidR="00E059C3" w:rsidRDefault="00972CA0">
      <w:pPr>
        <w:numPr>
          <w:ilvl w:val="0"/>
          <w:numId w:val="6"/>
        </w:numPr>
        <w:spacing w:line="360" w:lineRule="auto"/>
        <w:ind w:firstLineChars="200" w:firstLine="640"/>
        <w:rPr>
          <w:rFonts w:ascii="仿宋_GB2312" w:eastAsia="仿宋_GB2312" w:hAnsi="仿宋"/>
          <w:bCs/>
          <w:color w:val="000000" w:themeColor="text1"/>
          <w:kern w:val="0"/>
          <w:sz w:val="32"/>
          <w:szCs w:val="32"/>
        </w:rPr>
      </w:pPr>
      <w:r>
        <w:rPr>
          <w:rFonts w:ascii="仿宋_GB2312" w:eastAsia="仿宋_GB2312" w:hAnsi="仿宋" w:hint="eastAsia"/>
          <w:color w:val="000000" w:themeColor="text1"/>
          <w:kern w:val="0"/>
          <w:sz w:val="32"/>
          <w:szCs w:val="32"/>
        </w:rPr>
        <w:t>项目价格：本项目包工包料合同总金额为：</w:t>
      </w:r>
      <w:r>
        <w:rPr>
          <w:rFonts w:ascii="仿宋_GB2312" w:eastAsia="仿宋_GB2312" w:hAnsi="仿宋" w:hint="eastAsia"/>
          <w:color w:val="000000" w:themeColor="text1"/>
          <w:kern w:val="0"/>
          <w:sz w:val="32"/>
          <w:szCs w:val="32"/>
          <w:u w:val="single"/>
        </w:rPr>
        <w:t xml:space="preserve">    00</w:t>
      </w:r>
      <w:r>
        <w:rPr>
          <w:rFonts w:ascii="仿宋_GB2312" w:eastAsia="仿宋_GB2312" w:hAnsi="仿宋" w:hint="eastAsia"/>
          <w:color w:val="000000" w:themeColor="text1"/>
          <w:sz w:val="32"/>
          <w:szCs w:val="32"/>
        </w:rPr>
        <w:t>元（大写：人民币</w:t>
      </w:r>
      <w:r>
        <w:rPr>
          <w:rFonts w:ascii="仿宋_GB2312" w:eastAsia="仿宋_GB2312" w:hAnsi="仿宋" w:hint="eastAsia"/>
          <w:color w:val="000000" w:themeColor="text1"/>
          <w:sz w:val="32"/>
          <w:szCs w:val="32"/>
          <w:u w:val="single"/>
        </w:rPr>
        <w:t xml:space="preserve">      </w:t>
      </w:r>
      <w:r>
        <w:rPr>
          <w:rFonts w:ascii="仿宋_GB2312" w:eastAsia="仿宋_GB2312" w:hAnsi="仿宋" w:hint="eastAsia"/>
          <w:color w:val="000000" w:themeColor="text1"/>
          <w:sz w:val="32"/>
          <w:szCs w:val="32"/>
          <w:u w:val="single"/>
          <w:shd w:val="clear" w:color="auto" w:fill="FFFFFF"/>
        </w:rPr>
        <w:t>元整</w:t>
      </w:r>
      <w:r>
        <w:rPr>
          <w:rFonts w:ascii="仿宋_GB2312" w:eastAsia="仿宋_GB2312" w:hAnsi="仿宋" w:hint="eastAsia"/>
          <w:color w:val="000000" w:themeColor="text1"/>
          <w:sz w:val="32"/>
          <w:szCs w:val="32"/>
        </w:rPr>
        <w:t>）。</w:t>
      </w:r>
      <w:r>
        <w:rPr>
          <w:rFonts w:ascii="仿宋_GB2312" w:eastAsia="仿宋_GB2312" w:hAnsi="仿宋" w:hint="eastAsia"/>
          <w:bCs/>
          <w:color w:val="000000" w:themeColor="text1"/>
          <w:kern w:val="0"/>
          <w:sz w:val="32"/>
          <w:szCs w:val="32"/>
        </w:rPr>
        <w:t>双方协商同意：双方开展本合同项</w:t>
      </w:r>
      <w:proofErr w:type="gramStart"/>
      <w:r>
        <w:rPr>
          <w:rFonts w:ascii="仿宋_GB2312" w:eastAsia="仿宋_GB2312" w:hAnsi="仿宋" w:hint="eastAsia"/>
          <w:bCs/>
          <w:color w:val="000000" w:themeColor="text1"/>
          <w:kern w:val="0"/>
          <w:sz w:val="32"/>
          <w:szCs w:val="32"/>
        </w:rPr>
        <w:t>下业务</w:t>
      </w:r>
      <w:proofErr w:type="gramEnd"/>
      <w:r>
        <w:rPr>
          <w:rFonts w:ascii="仿宋_GB2312" w:eastAsia="仿宋_GB2312" w:hAnsi="仿宋" w:hint="eastAsia"/>
          <w:bCs/>
          <w:color w:val="000000" w:themeColor="text1"/>
          <w:kern w:val="0"/>
          <w:sz w:val="32"/>
          <w:szCs w:val="32"/>
        </w:rPr>
        <w:t>时，乙方应当按本合同约定向甲方提供符合国家规定的增值税发票，不得以纳税人资格变化、税收法律法规变化等任何理由要求提高本条约定的合同总金额。</w:t>
      </w:r>
    </w:p>
    <w:p w:rsidR="00E059C3" w:rsidRDefault="00972CA0">
      <w:pPr>
        <w:numPr>
          <w:ilvl w:val="0"/>
          <w:numId w:val="6"/>
        </w:numPr>
        <w:spacing w:line="360" w:lineRule="auto"/>
        <w:ind w:firstLineChars="200" w:firstLine="640"/>
        <w:rPr>
          <w:rFonts w:ascii="仿宋_GB2312" w:eastAsia="仿宋_GB2312" w:hAnsi="仿宋"/>
          <w:bCs/>
          <w:color w:val="000000" w:themeColor="text1"/>
          <w:kern w:val="0"/>
          <w:sz w:val="32"/>
          <w:szCs w:val="32"/>
        </w:rPr>
      </w:pPr>
      <w:r>
        <w:rPr>
          <w:rFonts w:ascii="仿宋_GB2312" w:eastAsia="仿宋_GB2312" w:hAnsi="仿宋" w:hint="eastAsia"/>
          <w:bCs/>
          <w:color w:val="000000" w:themeColor="text1"/>
          <w:kern w:val="0"/>
          <w:sz w:val="32"/>
          <w:szCs w:val="32"/>
        </w:rPr>
        <w:t>项目内容</w:t>
      </w:r>
      <w:r w:rsidR="00FE4EFF">
        <w:rPr>
          <w:rFonts w:ascii="仿宋_GB2312" w:eastAsia="仿宋_GB2312" w:hAnsi="仿宋" w:hint="eastAsia"/>
          <w:bCs/>
          <w:color w:val="000000" w:themeColor="text1"/>
          <w:kern w:val="0"/>
          <w:sz w:val="32"/>
          <w:szCs w:val="32"/>
        </w:rPr>
        <w:t>及要求</w:t>
      </w:r>
      <w:r>
        <w:rPr>
          <w:rFonts w:ascii="仿宋_GB2312" w:eastAsia="仿宋_GB2312" w:hAnsi="仿宋" w:hint="eastAsia"/>
          <w:bCs/>
          <w:color w:val="000000" w:themeColor="text1"/>
          <w:kern w:val="0"/>
          <w:sz w:val="32"/>
          <w:szCs w:val="32"/>
        </w:rPr>
        <w:t>：</w:t>
      </w:r>
      <w:r w:rsidR="00FE4EFF">
        <w:rPr>
          <w:rFonts w:ascii="仿宋_GB2312" w:eastAsia="仿宋_GB2312" w:hAnsi="仿宋_GB2312" w:cs="仿宋_GB2312" w:hint="eastAsia"/>
          <w:color w:val="000000" w:themeColor="text1"/>
          <w:sz w:val="32"/>
          <w:szCs w:val="32"/>
        </w:rPr>
        <w:t>详见</w:t>
      </w:r>
      <w:r>
        <w:rPr>
          <w:rFonts w:ascii="仿宋_GB2312" w:eastAsia="仿宋_GB2312" w:hAnsi="仿宋_GB2312" w:cs="仿宋_GB2312" w:hint="eastAsia"/>
          <w:color w:val="000000" w:themeColor="text1"/>
          <w:sz w:val="32"/>
          <w:szCs w:val="32"/>
        </w:rPr>
        <w:t>采购文件附件8（此处省略）</w:t>
      </w:r>
      <w:r>
        <w:rPr>
          <w:rFonts w:ascii="仿宋_GB2312" w:eastAsia="仿宋_GB2312" w:hAnsi="仿宋" w:hint="eastAsia"/>
          <w:bCs/>
          <w:color w:val="000000" w:themeColor="text1"/>
          <w:kern w:val="0"/>
          <w:sz w:val="32"/>
          <w:szCs w:val="32"/>
        </w:rPr>
        <w:t>。</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二、产品质量及售后服务：</w:t>
      </w:r>
      <w:bookmarkStart w:id="18" w:name="_GoBack"/>
      <w:bookmarkEnd w:id="18"/>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1.乙方为本项目所有标的从项目验收合格之日</w:t>
      </w:r>
      <w:proofErr w:type="gramStart"/>
      <w:r>
        <w:rPr>
          <w:rFonts w:ascii="仿宋_GB2312" w:eastAsia="仿宋_GB2312" w:hAnsi="仿宋" w:hint="eastAsia"/>
          <w:color w:val="000000" w:themeColor="text1"/>
          <w:sz w:val="32"/>
          <w:szCs w:val="32"/>
        </w:rPr>
        <w:t>起提供</w:t>
      </w:r>
      <w:proofErr w:type="gramEnd"/>
      <w:r>
        <w:rPr>
          <w:rFonts w:ascii="仿宋_GB2312" w:eastAsia="仿宋_GB2312" w:hAnsi="仿宋" w:hint="eastAsia"/>
          <w:color w:val="000000" w:themeColor="text1"/>
          <w:sz w:val="32"/>
          <w:szCs w:val="32"/>
        </w:rPr>
        <w:t>2年质保期，质保期内乙方提供免费维修服务。质保期满，乙方对所标产品的维修服务将适当收取相应的配件费及人工费，具体的收费标准由甲乙双方另行协商确定。</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2.因甲方人为因素或不可抗力造成的产品损坏的则不在质保期的免费维修范围内。</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3.乙方应向甲方提供项目改造的全部资料，帮助甲方申领相关补贴和引领性企业创建。</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三、验收</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乙方应保证在规定的时间内完成安装调试并组织</w:t>
      </w:r>
      <w:r w:rsidR="00FE4EFF">
        <w:rPr>
          <w:rFonts w:ascii="仿宋_GB2312" w:eastAsia="仿宋_GB2312" w:hAnsi="仿宋" w:hint="eastAsia"/>
          <w:color w:val="000000" w:themeColor="text1"/>
          <w:sz w:val="32"/>
          <w:szCs w:val="32"/>
        </w:rPr>
        <w:t>双方</w:t>
      </w:r>
      <w:r>
        <w:rPr>
          <w:rFonts w:ascii="仿宋_GB2312" w:eastAsia="仿宋_GB2312" w:hAnsi="仿宋" w:hint="eastAsia"/>
          <w:color w:val="000000" w:themeColor="text1"/>
          <w:sz w:val="32"/>
          <w:szCs w:val="32"/>
        </w:rPr>
        <w:t>验收，满足甲方提出的技术商务要求、功能要求和性能要求，排放检测符合规定。</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 xml:space="preserve">四、结算方式及期限： </w:t>
      </w:r>
    </w:p>
    <w:p w:rsidR="00E059C3" w:rsidRDefault="00972CA0">
      <w:pPr>
        <w:spacing w:line="360" w:lineRule="auto"/>
        <w:ind w:firstLineChars="252" w:firstLine="806"/>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rPr>
        <w:t>签订合同后五个工作日内，签订合同后由甲方向乙方支付合同金额的10%，安装完成并</w:t>
      </w:r>
      <w:r w:rsidR="001976D3">
        <w:rPr>
          <w:rFonts w:ascii="仿宋_GB2312" w:eastAsia="仿宋_GB2312" w:hAnsi="仿宋_GB2312" w:cs="仿宋_GB2312" w:hint="eastAsia"/>
          <w:color w:val="000000" w:themeColor="text1"/>
          <w:sz w:val="32"/>
          <w:szCs w:val="32"/>
        </w:rPr>
        <w:t>双方</w:t>
      </w:r>
      <w:r>
        <w:rPr>
          <w:rFonts w:ascii="仿宋_GB2312" w:eastAsia="仿宋_GB2312" w:hAnsi="仿宋_GB2312" w:cs="仿宋_GB2312" w:hint="eastAsia"/>
          <w:color w:val="000000" w:themeColor="text1"/>
          <w:sz w:val="32"/>
          <w:szCs w:val="32"/>
        </w:rPr>
        <w:t>验收合格后5日内由甲方向乙方支付合同金额的85</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质保期到期后经甲乙双方共同确认5日内由甲方向乙方支付合同金额的5%，不计息。</w:t>
      </w:r>
    </w:p>
    <w:p w:rsidR="00E059C3" w:rsidRDefault="00972CA0">
      <w:pPr>
        <w:spacing w:line="360" w:lineRule="auto"/>
        <w:ind w:firstLine="707"/>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2、乙方账户信息：</w:t>
      </w:r>
    </w:p>
    <w:p w:rsidR="00E059C3" w:rsidRDefault="00972CA0">
      <w:pPr>
        <w:spacing w:line="360" w:lineRule="auto"/>
        <w:ind w:firstLine="707"/>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 xml:space="preserve">户名：                 开户银行：             </w:t>
      </w:r>
    </w:p>
    <w:p w:rsidR="00E059C3" w:rsidRDefault="00972CA0">
      <w:pPr>
        <w:spacing w:line="360" w:lineRule="auto"/>
        <w:ind w:firstLine="707"/>
        <w:rPr>
          <w:rFonts w:ascii="仿宋_GB2312" w:eastAsia="仿宋_GB2312" w:hAnsi="仿宋"/>
          <w:color w:val="000000" w:themeColor="text1"/>
          <w:sz w:val="32"/>
          <w:szCs w:val="32"/>
          <w:u w:val="single"/>
        </w:rPr>
      </w:pPr>
      <w:r>
        <w:rPr>
          <w:rFonts w:ascii="仿宋_GB2312" w:eastAsia="仿宋_GB2312" w:hAnsi="仿宋" w:hint="eastAsia"/>
          <w:color w:val="000000" w:themeColor="text1"/>
          <w:sz w:val="32"/>
          <w:szCs w:val="32"/>
          <w:shd w:val="clear" w:color="auto" w:fill="FFFFFF"/>
        </w:rPr>
        <w:t>账号：</w:t>
      </w:r>
    </w:p>
    <w:p w:rsidR="00E059C3" w:rsidRDefault="00972CA0">
      <w:pPr>
        <w:spacing w:line="360" w:lineRule="auto"/>
        <w:ind w:firstLine="707"/>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五、服务方式及运费承担：</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1、交付时间：合同签订起25日内（日历日）；</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2、本项目涉及的所有建设、安装、运输、采购、人工、税费等费用均由</w:t>
      </w:r>
      <w:r>
        <w:rPr>
          <w:rFonts w:ascii="仿宋_GB2312" w:eastAsia="仿宋_GB2312" w:hAnsi="仿宋" w:hint="eastAsia"/>
          <w:color w:val="000000" w:themeColor="text1"/>
          <w:sz w:val="32"/>
          <w:szCs w:val="32"/>
          <w:u w:val="single"/>
          <w:shd w:val="clear" w:color="auto" w:fill="FFFFFF"/>
        </w:rPr>
        <w:t>乙方</w:t>
      </w:r>
      <w:r>
        <w:rPr>
          <w:rFonts w:ascii="仿宋_GB2312" w:eastAsia="仿宋_GB2312" w:hAnsi="仿宋" w:hint="eastAsia"/>
          <w:color w:val="000000" w:themeColor="text1"/>
          <w:sz w:val="32"/>
          <w:szCs w:val="32"/>
          <w:shd w:val="clear" w:color="auto" w:fill="FFFFFF"/>
        </w:rPr>
        <w:t>承担，乙方开具</w:t>
      </w:r>
      <w:r>
        <w:rPr>
          <w:rFonts w:ascii="仿宋_GB2312" w:eastAsia="仿宋_GB2312" w:hAnsi="仿宋" w:hint="eastAsia"/>
          <w:color w:val="000000" w:themeColor="text1"/>
          <w:sz w:val="32"/>
          <w:szCs w:val="32"/>
          <w:u w:val="single"/>
          <w:shd w:val="clear" w:color="auto" w:fill="FFFFFF"/>
        </w:rPr>
        <w:t>增值税专用</w:t>
      </w:r>
      <w:r>
        <w:rPr>
          <w:rFonts w:ascii="仿宋_GB2312" w:eastAsia="仿宋_GB2312" w:hAnsi="仿宋" w:hint="eastAsia"/>
          <w:color w:val="000000" w:themeColor="text1"/>
          <w:sz w:val="32"/>
          <w:szCs w:val="32"/>
          <w:shd w:val="clear" w:color="auto" w:fill="FFFFFF"/>
        </w:rPr>
        <w:t>发票；</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3、建设地址：自贡市自流井区光大街195号</w:t>
      </w:r>
    </w:p>
    <w:p w:rsidR="00E059C3" w:rsidRDefault="00972CA0">
      <w:pPr>
        <w:spacing w:line="360" w:lineRule="auto"/>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联系人：李翔  电话：0813-2606274</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六、责任</w:t>
      </w:r>
    </w:p>
    <w:p w:rsidR="00E059C3" w:rsidRDefault="00972CA0">
      <w:pPr>
        <w:tabs>
          <w:tab w:val="left" w:pos="1845"/>
        </w:tabs>
        <w:spacing w:line="360" w:lineRule="auto"/>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1.本项目的</w:t>
      </w:r>
      <w:proofErr w:type="gramStart"/>
      <w:r>
        <w:rPr>
          <w:rFonts w:ascii="仿宋_GB2312" w:eastAsia="仿宋_GB2312" w:hAnsi="仿宋" w:hint="eastAsia"/>
          <w:color w:val="000000" w:themeColor="text1"/>
          <w:sz w:val="32"/>
          <w:szCs w:val="32"/>
        </w:rPr>
        <w:t>询</w:t>
      </w:r>
      <w:proofErr w:type="gramEnd"/>
      <w:r>
        <w:rPr>
          <w:rFonts w:ascii="仿宋_GB2312" w:eastAsia="仿宋_GB2312" w:hAnsi="仿宋" w:hint="eastAsia"/>
          <w:color w:val="000000" w:themeColor="text1"/>
          <w:sz w:val="32"/>
          <w:szCs w:val="32"/>
        </w:rPr>
        <w:t>比采购文件、供应商递交的响应文件和本合同内容，甲乙双方应严格遵守。不遵守方视为违约方，违约方应赔偿守约方损失。</w:t>
      </w:r>
    </w:p>
    <w:p w:rsidR="00E059C3" w:rsidRDefault="00972CA0">
      <w:pPr>
        <w:tabs>
          <w:tab w:val="left" w:pos="1845"/>
        </w:tabs>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rsidR="00E059C3" w:rsidRDefault="00972CA0">
      <w:pPr>
        <w:tabs>
          <w:tab w:val="left" w:pos="567"/>
        </w:tabs>
        <w:spacing w:line="360" w:lineRule="auto"/>
        <w:ind w:firstLineChars="200" w:firstLine="640"/>
        <w:rPr>
          <w:rFonts w:ascii="仿宋_GB2312" w:eastAsia="仿宋_GB2312" w:hAnsi="仿宋"/>
          <w:b/>
          <w:color w:val="000000" w:themeColor="text1"/>
          <w:sz w:val="32"/>
          <w:szCs w:val="32"/>
        </w:rPr>
      </w:pPr>
      <w:r>
        <w:rPr>
          <w:rFonts w:ascii="仿宋_GB2312" w:eastAsia="仿宋_GB2312" w:hAnsi="仿宋" w:hint="eastAsia"/>
          <w:color w:val="000000" w:themeColor="text1"/>
          <w:sz w:val="32"/>
          <w:szCs w:val="32"/>
          <w:shd w:val="clear" w:color="auto" w:fill="FFFFFF"/>
        </w:rPr>
        <w:t>七、</w:t>
      </w:r>
      <w:r>
        <w:rPr>
          <w:rFonts w:ascii="仿宋_GB2312" w:eastAsia="仿宋_GB2312" w:hAnsi="仿宋" w:hint="eastAsia"/>
          <w:color w:val="000000" w:themeColor="text1"/>
          <w:sz w:val="32"/>
          <w:szCs w:val="32"/>
        </w:rPr>
        <w:t>争议的解决：</w:t>
      </w:r>
    </w:p>
    <w:p w:rsidR="00E059C3" w:rsidRDefault="00972CA0">
      <w:pPr>
        <w:tabs>
          <w:tab w:val="left" w:pos="1845"/>
        </w:tabs>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凡因本合同引起的或与本合同有关的一切争议，甲、乙双方均应当通过友好协商解决，协商不成的，在乙方所在地的人民法院提起诉讼。</w:t>
      </w:r>
    </w:p>
    <w:p w:rsidR="00E059C3" w:rsidRDefault="00972CA0">
      <w:pPr>
        <w:tabs>
          <w:tab w:val="left" w:pos="567"/>
        </w:tabs>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shd w:val="clear" w:color="auto" w:fill="FFFFFF"/>
        </w:rPr>
        <w:t>八、</w:t>
      </w:r>
      <w:r>
        <w:rPr>
          <w:rFonts w:ascii="仿宋_GB2312" w:eastAsia="仿宋_GB2312" w:hAnsi="仿宋" w:hint="eastAsia"/>
          <w:bCs/>
          <w:color w:val="000000" w:themeColor="text1"/>
          <w:sz w:val="32"/>
          <w:szCs w:val="32"/>
        </w:rPr>
        <w:t>合同生效：</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本合同自双方盖章</w:t>
      </w:r>
      <w:r w:rsidR="00FE4EFF">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签字之日起生效，壹式</w:t>
      </w:r>
      <w:r w:rsidR="00FE4EFF">
        <w:rPr>
          <w:rFonts w:ascii="仿宋_GB2312" w:eastAsia="仿宋_GB2312" w:hAnsi="仿宋" w:hint="eastAsia"/>
          <w:color w:val="000000" w:themeColor="text1"/>
          <w:sz w:val="32"/>
          <w:szCs w:val="32"/>
        </w:rPr>
        <w:t>贰</w:t>
      </w:r>
      <w:r>
        <w:rPr>
          <w:rFonts w:ascii="仿宋_GB2312" w:eastAsia="仿宋_GB2312" w:hAnsi="仿宋" w:hint="eastAsia"/>
          <w:color w:val="000000" w:themeColor="text1"/>
          <w:sz w:val="32"/>
          <w:szCs w:val="32"/>
        </w:rPr>
        <w:t>份，甲、乙双方各执贰份。复印件及传真件视同原件具有同等法律效力。</w:t>
      </w:r>
    </w:p>
    <w:p w:rsidR="00E059C3" w:rsidRDefault="00972CA0">
      <w:pPr>
        <w:tabs>
          <w:tab w:val="left" w:pos="567"/>
        </w:tabs>
        <w:spacing w:line="360" w:lineRule="auto"/>
        <w:ind w:firstLineChars="200" w:firstLine="640"/>
        <w:rPr>
          <w:rFonts w:ascii="仿宋_GB2312" w:eastAsia="仿宋_GB2312" w:hAnsi="仿宋"/>
          <w:bCs/>
          <w:color w:val="000000" w:themeColor="text1"/>
          <w:sz w:val="32"/>
          <w:szCs w:val="32"/>
        </w:rPr>
      </w:pPr>
      <w:r>
        <w:rPr>
          <w:rFonts w:ascii="仿宋_GB2312" w:eastAsia="仿宋_GB2312" w:hAnsi="仿宋" w:hint="eastAsia"/>
          <w:color w:val="000000" w:themeColor="text1"/>
          <w:sz w:val="32"/>
          <w:szCs w:val="32"/>
        </w:rPr>
        <w:t>九、</w:t>
      </w:r>
      <w:r>
        <w:rPr>
          <w:rFonts w:ascii="仿宋_GB2312" w:eastAsia="仿宋_GB2312" w:hAnsi="仿宋" w:hint="eastAsia"/>
          <w:bCs/>
          <w:color w:val="000000" w:themeColor="text1"/>
          <w:sz w:val="32"/>
          <w:szCs w:val="32"/>
        </w:rPr>
        <w:t>其他约定：</w:t>
      </w:r>
    </w:p>
    <w:p w:rsidR="00E059C3" w:rsidRDefault="00972CA0">
      <w:pPr>
        <w:spacing w:line="360" w:lineRule="auto"/>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本合同书如有内容变更或未尽事项，经甲、乙双方协商一致后签订补充合同，补充合同应当采取书面形式，并与本合同具有同等法律效力。</w:t>
      </w:r>
    </w:p>
    <w:p w:rsidR="00E059C3" w:rsidRDefault="00972CA0">
      <w:pPr>
        <w:spacing w:line="360" w:lineRule="auto"/>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 xml:space="preserve">甲    方：                 乙   方： </w:t>
      </w:r>
    </w:p>
    <w:p w:rsidR="00E059C3" w:rsidRDefault="00972CA0">
      <w:pPr>
        <w:tabs>
          <w:tab w:val="left" w:pos="1845"/>
        </w:tabs>
        <w:spacing w:line="360" w:lineRule="auto"/>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甲方签字：                 乙方签字：</w:t>
      </w:r>
    </w:p>
    <w:p w:rsidR="00E059C3" w:rsidRDefault="00972CA0">
      <w:pPr>
        <w:tabs>
          <w:tab w:val="left" w:pos="1845"/>
        </w:tabs>
        <w:spacing w:line="360" w:lineRule="auto"/>
        <w:rPr>
          <w:rFonts w:ascii="仿宋_GB2312" w:eastAsia="仿宋_GB2312" w:hAnsi="仿宋_GB2312" w:cs="仿宋_GB2312"/>
          <w:color w:val="000000" w:themeColor="text1"/>
          <w:sz w:val="32"/>
          <w:szCs w:val="40"/>
        </w:rPr>
      </w:pPr>
      <w:r>
        <w:rPr>
          <w:rFonts w:ascii="仿宋_GB2312" w:eastAsia="仿宋_GB2312" w:hAnsi="仿宋" w:hint="eastAsia"/>
          <w:color w:val="000000" w:themeColor="text1"/>
          <w:sz w:val="32"/>
          <w:szCs w:val="32"/>
        </w:rPr>
        <w:t>日期：  年    月    日     日期：    年    月    日</w:t>
      </w:r>
    </w:p>
    <w:sectPr w:rsidR="00E059C3" w:rsidSect="00E059C3">
      <w:pgSz w:w="11906" w:h="16838"/>
      <w:pgMar w:top="1440" w:right="14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C4" w:rsidRDefault="007D70C4" w:rsidP="00266DC4">
      <w:r>
        <w:separator/>
      </w:r>
    </w:p>
  </w:endnote>
  <w:endnote w:type="continuationSeparator" w:id="0">
    <w:p w:rsidR="007D70C4" w:rsidRDefault="007D70C4" w:rsidP="00266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C4" w:rsidRDefault="007D70C4" w:rsidP="00266DC4">
      <w:r>
        <w:separator/>
      </w:r>
    </w:p>
  </w:footnote>
  <w:footnote w:type="continuationSeparator" w:id="0">
    <w:p w:rsidR="007D70C4" w:rsidRDefault="007D70C4" w:rsidP="00266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7AC8E4"/>
    <w:multiLevelType w:val="singleLevel"/>
    <w:tmpl w:val="A47AC8E4"/>
    <w:lvl w:ilvl="0">
      <w:start w:val="1"/>
      <w:numFmt w:val="decimal"/>
      <w:lvlText w:val="%1."/>
      <w:lvlJc w:val="left"/>
      <w:pPr>
        <w:tabs>
          <w:tab w:val="left" w:pos="312"/>
        </w:tabs>
      </w:pPr>
    </w:lvl>
  </w:abstractNum>
  <w:abstractNum w:abstractNumId="1">
    <w:nsid w:val="B95E3A9A"/>
    <w:multiLevelType w:val="singleLevel"/>
    <w:tmpl w:val="B95E3A9A"/>
    <w:lvl w:ilvl="0">
      <w:start w:val="1"/>
      <w:numFmt w:val="decimal"/>
      <w:lvlText w:val="%1."/>
      <w:lvlJc w:val="left"/>
      <w:pPr>
        <w:tabs>
          <w:tab w:val="left" w:pos="312"/>
        </w:tabs>
      </w:pPr>
    </w:lvl>
  </w:abstractNum>
  <w:abstractNum w:abstractNumId="2">
    <w:nsid w:val="EFFF73DA"/>
    <w:multiLevelType w:val="singleLevel"/>
    <w:tmpl w:val="EFFF73DA"/>
    <w:lvl w:ilvl="0">
      <w:start w:val="4"/>
      <w:numFmt w:val="chineseCounting"/>
      <w:suff w:val="space"/>
      <w:lvlText w:val="第%1章"/>
      <w:lvlJc w:val="left"/>
      <w:rPr>
        <w:rFonts w:hint="eastAsia"/>
      </w:rPr>
    </w:lvl>
  </w:abstractNum>
  <w:abstractNum w:abstractNumId="3">
    <w:nsid w:val="06131B0F"/>
    <w:multiLevelType w:val="singleLevel"/>
    <w:tmpl w:val="06131B0F"/>
    <w:lvl w:ilvl="0">
      <w:start w:val="2"/>
      <w:numFmt w:val="chineseCounting"/>
      <w:suff w:val="nothing"/>
      <w:lvlText w:val="%1、"/>
      <w:lvlJc w:val="left"/>
      <w:rPr>
        <w:rFonts w:hint="eastAsia"/>
      </w:rPr>
    </w:lvl>
  </w:abstractNum>
  <w:abstractNum w:abstractNumId="4">
    <w:nsid w:val="2D499C22"/>
    <w:multiLevelType w:val="singleLevel"/>
    <w:tmpl w:val="2D499C22"/>
    <w:lvl w:ilvl="0">
      <w:start w:val="1"/>
      <w:numFmt w:val="chineseCounting"/>
      <w:suff w:val="nothing"/>
      <w:lvlText w:val="（%1）"/>
      <w:lvlJc w:val="left"/>
      <w:rPr>
        <w:rFonts w:hint="eastAsia"/>
      </w:rPr>
    </w:lvl>
  </w:abstractNum>
  <w:abstractNum w:abstractNumId="5">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07253BF"/>
    <w:rsid w:val="001976D3"/>
    <w:rsid w:val="00266DC4"/>
    <w:rsid w:val="002974FD"/>
    <w:rsid w:val="002F176F"/>
    <w:rsid w:val="0040111E"/>
    <w:rsid w:val="004A040C"/>
    <w:rsid w:val="00690B6E"/>
    <w:rsid w:val="00744674"/>
    <w:rsid w:val="007D70C4"/>
    <w:rsid w:val="00972CA0"/>
    <w:rsid w:val="00E059C3"/>
    <w:rsid w:val="00FA5572"/>
    <w:rsid w:val="00FE3ECE"/>
    <w:rsid w:val="00FE4EFF"/>
    <w:rsid w:val="023B0973"/>
    <w:rsid w:val="0578082C"/>
    <w:rsid w:val="06576F39"/>
    <w:rsid w:val="075B6A1A"/>
    <w:rsid w:val="07683065"/>
    <w:rsid w:val="0C8E6552"/>
    <w:rsid w:val="1595594D"/>
    <w:rsid w:val="1B807AFA"/>
    <w:rsid w:val="1D4545B0"/>
    <w:rsid w:val="218B501C"/>
    <w:rsid w:val="22104BEF"/>
    <w:rsid w:val="248C779C"/>
    <w:rsid w:val="256A76D8"/>
    <w:rsid w:val="25B91D0D"/>
    <w:rsid w:val="31D216DD"/>
    <w:rsid w:val="39893557"/>
    <w:rsid w:val="3A330C84"/>
    <w:rsid w:val="3C800AD2"/>
    <w:rsid w:val="403256F6"/>
    <w:rsid w:val="42A50213"/>
    <w:rsid w:val="46CD571D"/>
    <w:rsid w:val="4898751B"/>
    <w:rsid w:val="4B5E6E3D"/>
    <w:rsid w:val="4CFA16F1"/>
    <w:rsid w:val="4F166710"/>
    <w:rsid w:val="4FF435F1"/>
    <w:rsid w:val="507253BF"/>
    <w:rsid w:val="569D0C5B"/>
    <w:rsid w:val="597A4165"/>
    <w:rsid w:val="5C734107"/>
    <w:rsid w:val="5CA34862"/>
    <w:rsid w:val="5D93230B"/>
    <w:rsid w:val="6255027A"/>
    <w:rsid w:val="637E69E5"/>
    <w:rsid w:val="65224C58"/>
    <w:rsid w:val="6E6B5ADD"/>
    <w:rsid w:val="704A2FA2"/>
    <w:rsid w:val="7383620B"/>
    <w:rsid w:val="75027CE6"/>
    <w:rsid w:val="75113A9C"/>
    <w:rsid w:val="7BDA1655"/>
    <w:rsid w:val="7DF10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9C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rsid w:val="00E059C3"/>
    <w:rPr>
      <w:rFonts w:ascii="Courier New" w:hAnsi="Courier New"/>
      <w:sz w:val="20"/>
      <w:szCs w:val="20"/>
    </w:rPr>
  </w:style>
  <w:style w:type="paragraph" w:styleId="a3">
    <w:name w:val="Normal (Web)"/>
    <w:basedOn w:val="a"/>
    <w:qFormat/>
    <w:rsid w:val="00E059C3"/>
    <w:pPr>
      <w:spacing w:beforeAutospacing="1" w:afterAutospacing="1"/>
      <w:jc w:val="left"/>
    </w:pPr>
    <w:rPr>
      <w:rFonts w:cs="Times New Roman"/>
      <w:kern w:val="0"/>
      <w:sz w:val="24"/>
    </w:rPr>
  </w:style>
  <w:style w:type="paragraph" w:customStyle="1" w:styleId="a4">
    <w:name w:val="_正文段落"/>
    <w:basedOn w:val="a"/>
    <w:qFormat/>
    <w:rsid w:val="00E059C3"/>
    <w:pPr>
      <w:spacing w:line="360" w:lineRule="auto"/>
    </w:pPr>
    <w:rPr>
      <w:rFonts w:ascii="宋体" w:eastAsia="仿宋_GB2312" w:hAnsi="Calibri"/>
      <w:kern w:val="0"/>
      <w:sz w:val="28"/>
    </w:rPr>
  </w:style>
  <w:style w:type="paragraph" w:styleId="a5">
    <w:name w:val="header"/>
    <w:basedOn w:val="a"/>
    <w:link w:val="Char"/>
    <w:rsid w:val="00266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66DC4"/>
    <w:rPr>
      <w:rFonts w:asciiTheme="minorHAnsi" w:eastAsiaTheme="minorEastAsia" w:hAnsiTheme="minorHAnsi" w:cstheme="minorBidi"/>
      <w:kern w:val="2"/>
      <w:sz w:val="18"/>
      <w:szCs w:val="18"/>
    </w:rPr>
  </w:style>
  <w:style w:type="paragraph" w:styleId="a6">
    <w:name w:val="footer"/>
    <w:basedOn w:val="a"/>
    <w:link w:val="Char0"/>
    <w:rsid w:val="00266DC4"/>
    <w:pPr>
      <w:tabs>
        <w:tab w:val="center" w:pos="4153"/>
        <w:tab w:val="right" w:pos="8306"/>
      </w:tabs>
      <w:snapToGrid w:val="0"/>
      <w:jc w:val="left"/>
    </w:pPr>
    <w:rPr>
      <w:sz w:val="18"/>
      <w:szCs w:val="18"/>
    </w:rPr>
  </w:style>
  <w:style w:type="character" w:customStyle="1" w:styleId="Char0">
    <w:name w:val="页脚 Char"/>
    <w:basedOn w:val="a0"/>
    <w:link w:val="a6"/>
    <w:rsid w:val="00266DC4"/>
    <w:rPr>
      <w:rFonts w:asciiTheme="minorHAnsi" w:eastAsiaTheme="minorEastAsia" w:hAnsiTheme="minorHAnsi" w:cstheme="minorBidi"/>
      <w:kern w:val="2"/>
      <w:sz w:val="18"/>
      <w:szCs w:val="18"/>
    </w:rPr>
  </w:style>
  <w:style w:type="paragraph" w:styleId="a7">
    <w:name w:val="Balloon Text"/>
    <w:basedOn w:val="a"/>
    <w:link w:val="Char1"/>
    <w:rsid w:val="00FE4EFF"/>
    <w:rPr>
      <w:sz w:val="18"/>
      <w:szCs w:val="18"/>
    </w:rPr>
  </w:style>
  <w:style w:type="character" w:customStyle="1" w:styleId="Char1">
    <w:name w:val="批注框文本 Char"/>
    <w:basedOn w:val="a0"/>
    <w:link w:val="a7"/>
    <w:rsid w:val="00FE4EF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1261</Words>
  <Characters>7194</Characters>
  <Application>Microsoft Office Word</Application>
  <DocSecurity>0</DocSecurity>
  <Lines>59</Lines>
  <Paragraphs>16</Paragraphs>
  <ScaleCrop>false</ScaleCrop>
  <Company>HP Inc.</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lixj</dc:creator>
  <cp:lastModifiedBy>gjgs</cp:lastModifiedBy>
  <cp:revision>13</cp:revision>
  <dcterms:created xsi:type="dcterms:W3CDTF">2024-11-27T06:19:00Z</dcterms:created>
  <dcterms:modified xsi:type="dcterms:W3CDTF">2024-12-04T08:41:00Z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0597F52CD0534984BD7FDA606F48F8C6_11</vt:lpwstr>
  </property>
</Properties>
</file>